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harts/chart1.xml" ContentType="application/vnd.openxmlformats-officedocument.drawingml.chart+xml"/>
  <Override PartName="/word/theme/themeOverride1.xml" ContentType="application/vnd.openxmlformats-officedocument.themeOverride+xml"/>
  <Override PartName="/word/drawings/drawing1.xml" ContentType="application/vnd.openxmlformats-officedocument.drawingml.chartshap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A0372A" w14:textId="38A4E2CF" w:rsidR="00C45E2C" w:rsidRPr="00A3141D" w:rsidRDefault="00450888" w:rsidP="000D6FA8">
      <w:pPr>
        <w:spacing w:after="0" w:line="240" w:lineRule="auto"/>
        <w:rPr>
          <w:rFonts w:eastAsia="Times New Roman" w:cs="Times New Roman"/>
          <w:i/>
          <w:iCs/>
        </w:rPr>
      </w:pPr>
      <w:r w:rsidRPr="000D6FA8">
        <w:rPr>
          <w:rFonts w:eastAsia="Times New Roman" w:cs="Times New Roman"/>
          <w:i/>
          <w:iCs/>
        </w:rPr>
        <w:t>Russian Journal of Bioorganic Chemistry, 202</w:t>
      </w:r>
      <w:r w:rsidR="00A3141D" w:rsidRPr="00A3141D">
        <w:rPr>
          <w:rFonts w:eastAsia="Times New Roman" w:cs="Times New Roman"/>
          <w:i/>
          <w:iCs/>
        </w:rPr>
        <w:t>6</w:t>
      </w:r>
    </w:p>
    <w:p w14:paraId="15713049" w14:textId="77777777" w:rsidR="00C45E2C" w:rsidRPr="000D6FA8" w:rsidRDefault="00C45E2C" w:rsidP="000D6FA8">
      <w:pPr>
        <w:spacing w:after="0" w:line="240" w:lineRule="auto"/>
        <w:rPr>
          <w:rFonts w:eastAsia="Times New Roman" w:cs="Times New Roman"/>
        </w:rPr>
      </w:pPr>
    </w:p>
    <w:p w14:paraId="325614D2" w14:textId="77777777" w:rsidR="00C45E2C" w:rsidRPr="000D6FA8" w:rsidRDefault="00450888" w:rsidP="000D6FA8">
      <w:pPr>
        <w:spacing w:after="0" w:line="240" w:lineRule="auto"/>
        <w:jc w:val="center"/>
        <w:rPr>
          <w:rFonts w:cs="Times New Roman"/>
          <w:b/>
          <w:bCs/>
          <w:sz w:val="36"/>
          <w:szCs w:val="36"/>
        </w:rPr>
      </w:pPr>
      <w:r w:rsidRPr="000D6FA8">
        <w:rPr>
          <w:rFonts w:eastAsia="Times New Roman" w:cs="Times New Roman"/>
          <w:b/>
          <w:bCs/>
          <w:sz w:val="36"/>
          <w:szCs w:val="36"/>
          <w:lang w:bidi="ar-SA"/>
        </w:rPr>
        <w:t>Evaluation of Cytotoxic Activity of Loaded Catechin into Iron Oxide Nanoparticles Coated with Sodium Alginate and Hydroxyapatite against Human HT-29 Colon Adenocarcinoma and Breast Cancer MCF-7 Cells</w:t>
      </w:r>
    </w:p>
    <w:p w14:paraId="2B698DE3" w14:textId="77777777" w:rsidR="00C45E2C" w:rsidRPr="000D6FA8" w:rsidRDefault="00450888" w:rsidP="000D6FA8">
      <w:pPr>
        <w:spacing w:after="0" w:line="240" w:lineRule="auto"/>
        <w:ind w:right="9"/>
        <w:jc w:val="center"/>
        <w:rPr>
          <w:rFonts w:eastAsia="Times New Roman" w:cs="Times New Roman"/>
          <w:b/>
          <w:bCs/>
          <w:lang w:bidi="ar-SA"/>
        </w:rPr>
      </w:pPr>
      <w:r w:rsidRPr="000D6FA8">
        <w:rPr>
          <w:rFonts w:eastAsia="Times New Roman" w:cs="Times New Roman"/>
          <w:b/>
          <w:bCs/>
          <w:lang w:bidi="ar-SA"/>
        </w:rPr>
        <w:t>M</w:t>
      </w:r>
      <w:r w:rsidRPr="000D6FA8">
        <w:rPr>
          <w:rFonts w:eastAsia="Times New Roman" w:cs="Times New Roman"/>
          <w:b/>
          <w:bCs/>
          <w:rtl/>
          <w:lang w:bidi="ar-SA"/>
        </w:rPr>
        <w:t>.</w:t>
      </w:r>
      <w:r w:rsidRPr="000D6FA8">
        <w:rPr>
          <w:rFonts w:eastAsia="Times New Roman" w:cs="Times New Roman"/>
          <w:b/>
          <w:bCs/>
          <w:lang w:bidi="ar-SA"/>
        </w:rPr>
        <w:t xml:space="preserve"> </w:t>
      </w:r>
      <w:proofErr w:type="spellStart"/>
      <w:r w:rsidRPr="000D6FA8">
        <w:rPr>
          <w:rFonts w:eastAsia="Times New Roman" w:cs="Times New Roman"/>
          <w:b/>
          <w:bCs/>
          <w:lang w:bidi="ar-SA"/>
        </w:rPr>
        <w:t>Nobahari</w:t>
      </w:r>
      <w:r w:rsidRPr="000D6FA8">
        <w:rPr>
          <w:rFonts w:eastAsia="Times New Roman" w:cs="Times New Roman"/>
          <w:b/>
          <w:bCs/>
          <w:i/>
          <w:iCs/>
          <w:vertAlign w:val="superscript"/>
          <w:lang w:bidi="ar-SA"/>
        </w:rPr>
        <w:t>a</w:t>
      </w:r>
      <w:proofErr w:type="spellEnd"/>
      <w:r w:rsidRPr="000D6FA8">
        <w:rPr>
          <w:rFonts w:eastAsia="Times New Roman" w:cs="Times New Roman"/>
          <w:b/>
          <w:bCs/>
          <w:lang w:bidi="ar-SA"/>
        </w:rPr>
        <w:t xml:space="preserve">, K. </w:t>
      </w:r>
      <w:proofErr w:type="spellStart"/>
      <w:r w:rsidRPr="000D6FA8">
        <w:rPr>
          <w:rFonts w:eastAsia="Times New Roman" w:cs="Times New Roman"/>
          <w:b/>
          <w:bCs/>
          <w:lang w:bidi="ar-SA"/>
        </w:rPr>
        <w:t>Shahanipour</w:t>
      </w:r>
      <w:r w:rsidRPr="000D6FA8">
        <w:rPr>
          <w:rFonts w:eastAsia="Times New Roman" w:cs="Times New Roman"/>
          <w:b/>
          <w:bCs/>
          <w:i/>
          <w:iCs/>
          <w:vertAlign w:val="superscript"/>
          <w:lang w:bidi="ar-SA"/>
        </w:rPr>
        <w:t>a</w:t>
      </w:r>
      <w:proofErr w:type="spellEnd"/>
      <w:r w:rsidRPr="000D6FA8">
        <w:rPr>
          <w:rFonts w:eastAsia="Times New Roman" w:cs="Times New Roman"/>
          <w:b/>
          <w:bCs/>
          <w:i/>
          <w:iCs/>
          <w:vertAlign w:val="superscript"/>
          <w:lang w:bidi="ar-SA"/>
        </w:rPr>
        <w:t>,</w:t>
      </w:r>
      <w:r w:rsidRPr="000D6FA8">
        <w:rPr>
          <w:rFonts w:eastAsia="Times New Roman" w:cs="Times New Roman"/>
          <w:b/>
          <w:bCs/>
          <w:i/>
          <w:iCs/>
          <w:lang w:bidi="ar-SA"/>
        </w:rPr>
        <w:t>*</w:t>
      </w:r>
      <w:r w:rsidRPr="000D6FA8">
        <w:rPr>
          <w:rFonts w:eastAsia="Times New Roman" w:cs="Times New Roman"/>
          <w:b/>
          <w:bCs/>
          <w:lang w:bidi="ar-SA"/>
        </w:rPr>
        <w:t xml:space="preserve">, S. </w:t>
      </w:r>
      <w:proofErr w:type="spellStart"/>
      <w:r w:rsidRPr="000D6FA8">
        <w:rPr>
          <w:rFonts w:eastAsia="Times New Roman" w:cs="Times New Roman"/>
          <w:b/>
          <w:bCs/>
          <w:lang w:bidi="ar-SA"/>
        </w:rPr>
        <w:t>Fatahian</w:t>
      </w:r>
      <w:r w:rsidRPr="000D6FA8">
        <w:rPr>
          <w:rFonts w:eastAsia="Times New Roman" w:cs="Times New Roman"/>
          <w:b/>
          <w:bCs/>
          <w:i/>
          <w:iCs/>
          <w:vertAlign w:val="superscript"/>
          <w:lang w:bidi="ar-SA"/>
        </w:rPr>
        <w:t>a</w:t>
      </w:r>
      <w:proofErr w:type="spellEnd"/>
      <w:r w:rsidRPr="000D6FA8">
        <w:rPr>
          <w:rFonts w:eastAsia="Times New Roman" w:cs="Times New Roman"/>
          <w:b/>
          <w:bCs/>
          <w:lang w:bidi="ar-SA"/>
        </w:rPr>
        <w:t xml:space="preserve">, and R. </w:t>
      </w:r>
      <w:proofErr w:type="spellStart"/>
      <w:r w:rsidRPr="000D6FA8">
        <w:rPr>
          <w:rFonts w:eastAsia="Times New Roman" w:cs="Times New Roman"/>
          <w:b/>
          <w:bCs/>
          <w:lang w:bidi="ar-SA"/>
        </w:rPr>
        <w:t>Monajemi</w:t>
      </w:r>
      <w:r w:rsidRPr="000D6FA8">
        <w:rPr>
          <w:rFonts w:eastAsia="Times New Roman" w:cs="Times New Roman"/>
          <w:b/>
          <w:bCs/>
          <w:i/>
          <w:iCs/>
          <w:vertAlign w:val="superscript"/>
          <w:lang w:bidi="ar-SA"/>
        </w:rPr>
        <w:t>b</w:t>
      </w:r>
      <w:proofErr w:type="spellEnd"/>
    </w:p>
    <w:p w14:paraId="0B750FE4" w14:textId="77777777" w:rsidR="00C45E2C" w:rsidRPr="000D6FA8" w:rsidRDefault="00450888" w:rsidP="000D6FA8">
      <w:pPr>
        <w:spacing w:after="0" w:line="240" w:lineRule="auto"/>
        <w:jc w:val="center"/>
        <w:rPr>
          <w:rFonts w:cs="Times New Roman"/>
        </w:rPr>
      </w:pPr>
      <w:r w:rsidRPr="000D6FA8">
        <w:rPr>
          <w:rFonts w:cs="Times New Roman"/>
          <w:i/>
          <w:iCs/>
          <w:vertAlign w:val="superscript"/>
        </w:rPr>
        <w:t xml:space="preserve">a </w:t>
      </w:r>
      <w:r w:rsidRPr="000D6FA8">
        <w:rPr>
          <w:rFonts w:cs="Times New Roman"/>
          <w:i/>
          <w:iCs/>
        </w:rPr>
        <w:t xml:space="preserve">Department of Biochemistry, </w:t>
      </w:r>
      <w:proofErr w:type="spellStart"/>
      <w:r w:rsidRPr="000D6FA8">
        <w:rPr>
          <w:rFonts w:cs="Times New Roman"/>
          <w:i/>
          <w:iCs/>
        </w:rPr>
        <w:t>Falavarjan</w:t>
      </w:r>
      <w:proofErr w:type="spellEnd"/>
      <w:r w:rsidRPr="000D6FA8">
        <w:rPr>
          <w:rFonts w:cs="Times New Roman"/>
          <w:i/>
          <w:iCs/>
        </w:rPr>
        <w:t xml:space="preserve"> Branch, Islamic Azad University, Isfahan, </w:t>
      </w:r>
      <w:commentRangeStart w:id="0"/>
      <w:r w:rsidRPr="000D6FA8">
        <w:rPr>
          <w:rFonts w:cs="Times New Roman"/>
          <w:i/>
          <w:iCs/>
        </w:rPr>
        <w:t>3456788</w:t>
      </w:r>
      <w:commentRangeEnd w:id="0"/>
      <w:r w:rsidRPr="000D6FA8">
        <w:rPr>
          <w:rFonts w:cs="Times New Roman"/>
        </w:rPr>
        <w:commentReference w:id="0"/>
      </w:r>
      <w:r w:rsidRPr="000D6FA8">
        <w:rPr>
          <w:rFonts w:cs="Times New Roman"/>
          <w:i/>
          <w:iCs/>
        </w:rPr>
        <w:t xml:space="preserve"> Iran</w:t>
      </w:r>
    </w:p>
    <w:p w14:paraId="20729C0D" w14:textId="77777777" w:rsidR="00C45E2C" w:rsidRPr="000D6FA8" w:rsidRDefault="00450888" w:rsidP="000D6FA8">
      <w:pPr>
        <w:spacing w:after="0" w:line="240" w:lineRule="auto"/>
        <w:jc w:val="center"/>
        <w:rPr>
          <w:rFonts w:cs="Times New Roman"/>
          <w:i/>
          <w:iCs/>
        </w:rPr>
      </w:pPr>
      <w:r w:rsidRPr="000D6FA8">
        <w:rPr>
          <w:rFonts w:cs="Times New Roman"/>
          <w:i/>
          <w:iCs/>
          <w:vertAlign w:val="superscript"/>
        </w:rPr>
        <w:t>b</w:t>
      </w:r>
      <w:r w:rsidRPr="000D6FA8">
        <w:rPr>
          <w:rFonts w:cs="Times New Roman"/>
          <w:i/>
          <w:iCs/>
        </w:rPr>
        <w:t xml:space="preserve"> Department of Biology, </w:t>
      </w:r>
      <w:proofErr w:type="spellStart"/>
      <w:r w:rsidRPr="000D6FA8">
        <w:rPr>
          <w:rFonts w:cs="Times New Roman"/>
          <w:i/>
          <w:iCs/>
        </w:rPr>
        <w:t>Falavarjan</w:t>
      </w:r>
      <w:proofErr w:type="spellEnd"/>
      <w:r w:rsidRPr="000D6FA8">
        <w:rPr>
          <w:rFonts w:cs="Times New Roman"/>
          <w:i/>
          <w:iCs/>
        </w:rPr>
        <w:t xml:space="preserve"> Branch, Islamic Azad University, Isfahan, 3456788 Iran</w:t>
      </w:r>
    </w:p>
    <w:p w14:paraId="67D96DD8" w14:textId="77777777" w:rsidR="00C45E2C" w:rsidRPr="000D6FA8" w:rsidRDefault="00450888" w:rsidP="000D6FA8">
      <w:pPr>
        <w:spacing w:after="0" w:line="240" w:lineRule="auto"/>
        <w:jc w:val="center"/>
        <w:rPr>
          <w:rFonts w:cs="Times New Roman"/>
          <w:i/>
          <w:iCs/>
        </w:rPr>
      </w:pPr>
      <w:r w:rsidRPr="000D6FA8">
        <w:rPr>
          <w:rFonts w:cs="Times New Roman"/>
          <w:i/>
          <w:iCs/>
        </w:rPr>
        <w:t>*e-mail: shahanipur_k@yahoo.com</w:t>
      </w:r>
    </w:p>
    <w:p w14:paraId="1B57F07B" w14:textId="40D50927" w:rsidR="00C45E2C" w:rsidRPr="000D6FA8" w:rsidRDefault="00450888" w:rsidP="000D6FA8">
      <w:pPr>
        <w:spacing w:after="0" w:line="240" w:lineRule="auto"/>
        <w:jc w:val="center"/>
        <w:rPr>
          <w:rFonts w:cs="Times New Roman"/>
        </w:rPr>
      </w:pPr>
      <w:r w:rsidRPr="000D6FA8">
        <w:rPr>
          <w:rFonts w:cs="Times New Roman"/>
        </w:rPr>
        <w:t>Received January 30, 202</w:t>
      </w:r>
      <w:r w:rsidR="006C64A6">
        <w:rPr>
          <w:rFonts w:cs="Times New Roman"/>
        </w:rPr>
        <w:t>5</w:t>
      </w:r>
      <w:r w:rsidRPr="000D6FA8">
        <w:rPr>
          <w:rFonts w:cs="Times New Roman"/>
        </w:rPr>
        <w:t>; revised February 10, 202</w:t>
      </w:r>
      <w:r w:rsidR="006C64A6">
        <w:rPr>
          <w:rFonts w:cs="Times New Roman"/>
        </w:rPr>
        <w:t>5</w:t>
      </w:r>
      <w:r w:rsidRPr="000D6FA8">
        <w:rPr>
          <w:rFonts w:cs="Times New Roman"/>
        </w:rPr>
        <w:t>; accepted February 11, 202</w:t>
      </w:r>
      <w:r w:rsidR="006C64A6">
        <w:rPr>
          <w:rFonts w:cs="Times New Roman"/>
        </w:rPr>
        <w:t>5</w:t>
      </w:r>
    </w:p>
    <w:p w14:paraId="0AAC496C" w14:textId="7180C1E5" w:rsidR="00C45E2C" w:rsidRPr="000D6FA8" w:rsidRDefault="00450888" w:rsidP="000D6FA8">
      <w:pPr>
        <w:spacing w:after="0" w:line="240" w:lineRule="auto"/>
        <w:rPr>
          <w:rFonts w:cs="Times New Roman"/>
          <w:sz w:val="20"/>
          <w:szCs w:val="20"/>
        </w:rPr>
      </w:pPr>
      <w:r w:rsidRPr="000D6FA8">
        <w:rPr>
          <w:rFonts w:eastAsia="Liberation Sans" w:cs="Times New Roman"/>
          <w:b/>
          <w:color w:val="1A1A1A"/>
          <w:sz w:val="20"/>
          <w:szCs w:val="20"/>
          <w:highlight w:val="white"/>
        </w:rPr>
        <w:t>Abstract—Objective:</w:t>
      </w:r>
      <w:r w:rsidRPr="000D6FA8">
        <w:rPr>
          <w:rFonts w:eastAsia="Liberation Sans" w:cs="Times New Roman"/>
          <w:color w:val="1A1A1A"/>
          <w:sz w:val="20"/>
          <w:szCs w:val="20"/>
          <w:highlight w:val="white"/>
        </w:rPr>
        <w:t xml:space="preserve"> With the molecular formula C8H6S, </w:t>
      </w:r>
      <w:proofErr w:type="spellStart"/>
      <w:r w:rsidRPr="000D6FA8">
        <w:rPr>
          <w:rFonts w:eastAsia="Liberation Sans" w:cs="Times New Roman"/>
          <w:color w:val="1A1A1A"/>
          <w:sz w:val="20"/>
          <w:szCs w:val="20"/>
          <w:highlight w:val="white"/>
        </w:rPr>
        <w:t>benzothiophene</w:t>
      </w:r>
      <w:proofErr w:type="spellEnd"/>
      <w:r w:rsidRPr="000D6FA8">
        <w:rPr>
          <w:rFonts w:eastAsia="Liberation Sans" w:cs="Times New Roman"/>
          <w:color w:val="1A1A1A"/>
          <w:sz w:val="20"/>
          <w:szCs w:val="20"/>
          <w:highlight w:val="white"/>
        </w:rPr>
        <w:t xml:space="preserve"> is an appealing synthon showing a wide range of biological activities such as antifungal, antibacterial, antitumor and anticancer properties. Due to increasing concern about the resistance gained by the microorganisms against existing antimicrobial agents, our group is interested in revealing the cellular target site of these compounds. </w:t>
      </w:r>
      <w:r w:rsidRPr="000D6FA8">
        <w:rPr>
          <w:rFonts w:eastAsia="Liberation Sans" w:cs="Times New Roman"/>
          <w:b/>
          <w:color w:val="1A1A1A"/>
          <w:sz w:val="20"/>
          <w:szCs w:val="20"/>
          <w:highlight w:val="white"/>
        </w:rPr>
        <w:t>Methods:</w:t>
      </w:r>
      <w:r w:rsidRPr="000D6FA8">
        <w:rPr>
          <w:rFonts w:eastAsia="Liberation Sans" w:cs="Times New Roman"/>
          <w:color w:val="1A1A1A"/>
          <w:sz w:val="20"/>
          <w:szCs w:val="20"/>
          <w:highlight w:val="white"/>
        </w:rPr>
        <w:t xml:space="preserve"> As a part of our efforts on determination of effect of antibacterial agents, in this study, we focused on the </w:t>
      </w:r>
      <w:proofErr w:type="spellStart"/>
      <w:r w:rsidRPr="000D6FA8">
        <w:rPr>
          <w:rFonts w:eastAsia="Liberation Sans" w:cs="Times New Roman"/>
          <w:color w:val="1A1A1A"/>
          <w:sz w:val="20"/>
          <w:szCs w:val="20"/>
          <w:highlight w:val="white"/>
        </w:rPr>
        <w:t>benzothiophene</w:t>
      </w:r>
      <w:proofErr w:type="spellEnd"/>
      <w:r w:rsidRPr="000D6FA8">
        <w:rPr>
          <w:rFonts w:eastAsia="Liberation Sans" w:cs="Times New Roman"/>
          <w:color w:val="1A1A1A"/>
          <w:sz w:val="20"/>
          <w:szCs w:val="20"/>
          <w:highlight w:val="white"/>
        </w:rPr>
        <w:t xml:space="preserve"> Schiff bases. Antibacterial activity of bis(benzo[</w:t>
      </w:r>
      <w:r w:rsidRPr="000D6FA8">
        <w:rPr>
          <w:rFonts w:eastAsia="Liberation Sans" w:cs="Times New Roman"/>
          <w:i/>
          <w:color w:val="1A1A1A"/>
          <w:sz w:val="20"/>
          <w:szCs w:val="20"/>
          <w:highlight w:val="white"/>
        </w:rPr>
        <w:t>b</w:t>
      </w:r>
      <w:r w:rsidRPr="000D6FA8">
        <w:rPr>
          <w:rFonts w:eastAsia="Liberation Sans" w:cs="Times New Roman"/>
          <w:color w:val="1A1A1A"/>
          <w:sz w:val="20"/>
          <w:szCs w:val="20"/>
          <w:highlight w:val="white"/>
        </w:rPr>
        <w:t>]thiophene-2-yl)</w:t>
      </w:r>
      <w:proofErr w:type="spellStart"/>
      <w:r w:rsidRPr="000D6FA8">
        <w:rPr>
          <w:rFonts w:eastAsia="Liberation Sans" w:cs="Times New Roman"/>
          <w:color w:val="1A1A1A"/>
          <w:sz w:val="20"/>
          <w:szCs w:val="20"/>
          <w:highlight w:val="white"/>
        </w:rPr>
        <w:t>alkylmethanimine</w:t>
      </w:r>
      <w:proofErr w:type="spellEnd"/>
      <w:r w:rsidRPr="000D6FA8">
        <w:rPr>
          <w:rFonts w:eastAsia="Liberation Sans" w:cs="Times New Roman"/>
          <w:color w:val="1A1A1A"/>
          <w:sz w:val="20"/>
          <w:szCs w:val="20"/>
          <w:highlight w:val="white"/>
        </w:rPr>
        <w:t xml:space="preserve"> derivatives was studied via minimum inhibitory concentration measurements. </w:t>
      </w:r>
      <w:r w:rsidRPr="000D6FA8">
        <w:rPr>
          <w:rFonts w:eastAsia="Liberation Sans" w:cs="Times New Roman"/>
          <w:b/>
          <w:color w:val="1A1A1A"/>
          <w:sz w:val="20"/>
          <w:szCs w:val="20"/>
          <w:highlight w:val="white"/>
        </w:rPr>
        <w:t>Results and Discussion:</w:t>
      </w:r>
      <w:r w:rsidRPr="000D6FA8">
        <w:rPr>
          <w:rFonts w:eastAsia="Liberation Sans" w:cs="Times New Roman"/>
          <w:color w:val="1A1A1A"/>
          <w:sz w:val="20"/>
          <w:szCs w:val="20"/>
          <w:highlight w:val="white"/>
        </w:rPr>
        <w:t> One of the compounds, compound I (</w:t>
      </w:r>
      <w:r w:rsidRPr="000D6FA8">
        <w:rPr>
          <w:rFonts w:eastAsia="Liberation Sans" w:cs="Times New Roman"/>
          <w:i/>
          <w:color w:val="1A1A1A"/>
          <w:sz w:val="20"/>
          <w:szCs w:val="20"/>
          <w:highlight w:val="white"/>
        </w:rPr>
        <w:t>N</w:t>
      </w:r>
      <w:r w:rsidRPr="000D6FA8">
        <w:rPr>
          <w:rFonts w:eastAsia="Liberation Sans" w:cs="Times New Roman"/>
          <w:color w:val="1A1A1A"/>
          <w:sz w:val="20"/>
          <w:szCs w:val="20"/>
          <w:highlight w:val="white"/>
        </w:rPr>
        <w:t>,</w:t>
      </w:r>
      <w:r w:rsidRPr="000D6FA8">
        <w:rPr>
          <w:rFonts w:eastAsia="Liberation Sans" w:cs="Times New Roman"/>
          <w:i/>
          <w:color w:val="1A1A1A"/>
          <w:sz w:val="20"/>
          <w:szCs w:val="20"/>
          <w:highlight w:val="white"/>
        </w:rPr>
        <w:t>N</w:t>
      </w:r>
      <w:r w:rsidRPr="000D6FA8">
        <w:rPr>
          <w:rFonts w:eastAsia="Liberation Sans" w:cs="Times New Roman"/>
          <w:color w:val="1A1A1A"/>
          <w:sz w:val="20"/>
          <w:szCs w:val="20"/>
          <w:highlight w:val="white"/>
        </w:rPr>
        <w:t>’-(propane-1,3-diyl)bis(1-(benzo[</w:t>
      </w:r>
      <w:r w:rsidRPr="000D6FA8">
        <w:rPr>
          <w:rFonts w:eastAsia="Liberation Sans" w:cs="Times New Roman"/>
          <w:i/>
          <w:color w:val="1A1A1A"/>
          <w:sz w:val="20"/>
          <w:szCs w:val="20"/>
          <w:highlight w:val="white"/>
        </w:rPr>
        <w:t>b</w:t>
      </w:r>
      <w:r w:rsidRPr="000D6FA8">
        <w:rPr>
          <w:rFonts w:eastAsia="Liberation Sans" w:cs="Times New Roman"/>
          <w:color w:val="1A1A1A"/>
          <w:sz w:val="20"/>
          <w:szCs w:val="20"/>
          <w:highlight w:val="white"/>
        </w:rPr>
        <w:t>]thiophene-2-yl))methanimine), proved to be highly active against both Gram-positives; </w:t>
      </w:r>
      <w:r w:rsidRPr="000D6FA8">
        <w:rPr>
          <w:rFonts w:eastAsia="Liberation Sans" w:cs="Times New Roman"/>
          <w:i/>
          <w:color w:val="1A1A1A"/>
          <w:sz w:val="20"/>
          <w:szCs w:val="20"/>
          <w:highlight w:val="white"/>
        </w:rPr>
        <w:t>Staphylococcus aureus</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Bacillus subtilis</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Enterococcus faecalis</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Bacillus cereus</w:t>
      </w:r>
      <w:r w:rsidRPr="000D6FA8">
        <w:rPr>
          <w:rFonts w:eastAsia="Liberation Sans" w:cs="Times New Roman"/>
          <w:color w:val="1A1A1A"/>
          <w:sz w:val="20"/>
          <w:szCs w:val="20"/>
          <w:highlight w:val="white"/>
        </w:rPr>
        <w:t>; and Gram-negatives </w:t>
      </w:r>
      <w:r w:rsidRPr="000D6FA8">
        <w:rPr>
          <w:rFonts w:eastAsia="Liberation Sans" w:cs="Times New Roman"/>
          <w:i/>
          <w:color w:val="1A1A1A"/>
          <w:sz w:val="20"/>
          <w:szCs w:val="20"/>
          <w:highlight w:val="white"/>
        </w:rPr>
        <w:t>Escherichia coli</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Pseudomonas aeruginosa</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Salmonella enteritidis</w:t>
      </w:r>
      <w:r w:rsidRPr="000D6FA8">
        <w:rPr>
          <w:rFonts w:eastAsia="Liberation Sans" w:cs="Times New Roman"/>
          <w:color w:val="1A1A1A"/>
          <w:sz w:val="20"/>
          <w:szCs w:val="20"/>
          <w:highlight w:val="white"/>
        </w:rPr>
        <w:t>, </w:t>
      </w:r>
      <w:r w:rsidRPr="000D6FA8">
        <w:rPr>
          <w:rFonts w:eastAsia="Liberation Sans" w:cs="Times New Roman"/>
          <w:i/>
          <w:color w:val="1A1A1A"/>
          <w:sz w:val="20"/>
          <w:szCs w:val="20"/>
          <w:highlight w:val="white"/>
        </w:rPr>
        <w:t xml:space="preserve">Shigella </w:t>
      </w:r>
      <w:proofErr w:type="spellStart"/>
      <w:r w:rsidRPr="000D6FA8">
        <w:rPr>
          <w:rFonts w:eastAsia="Liberation Sans" w:cs="Times New Roman"/>
          <w:i/>
          <w:color w:val="1A1A1A"/>
          <w:sz w:val="20"/>
          <w:szCs w:val="20"/>
          <w:highlight w:val="white"/>
        </w:rPr>
        <w:t>flexneri</w:t>
      </w:r>
      <w:proofErr w:type="spellEnd"/>
      <w:r w:rsidRPr="000D6FA8">
        <w:rPr>
          <w:rFonts w:eastAsia="Liberation Sans" w:cs="Times New Roman"/>
          <w:color w:val="1A1A1A"/>
          <w:sz w:val="20"/>
          <w:szCs w:val="20"/>
          <w:highlight w:val="white"/>
        </w:rPr>
        <w:t xml:space="preserve">. In order to reveal the effect of this compound on bacterial cytoplasmic membrane, we measured the extracellular conductivity increase upon treatment. Compound </w:t>
      </w:r>
      <w:r w:rsidRPr="000D6FA8">
        <w:rPr>
          <w:rFonts w:eastAsia="Liberation Sans" w:cs="Times New Roman"/>
          <w:b/>
          <w:color w:val="1A1A1A"/>
          <w:sz w:val="20"/>
          <w:szCs w:val="20"/>
          <w:highlight w:val="white"/>
        </w:rPr>
        <w:t>I</w:t>
      </w:r>
      <w:r w:rsidRPr="000D6FA8">
        <w:rPr>
          <w:rFonts w:eastAsia="Liberation Sans" w:cs="Times New Roman"/>
          <w:color w:val="1A1A1A"/>
          <w:sz w:val="20"/>
          <w:szCs w:val="20"/>
          <w:highlight w:val="white"/>
        </w:rPr>
        <w:t xml:space="preserve">, showing high antibacterial activity caused a sudden increase of extracellular conductivity due to ion leakage from bacterial cells. In contrast, inactive </w:t>
      </w:r>
      <w:proofErr w:type="spellStart"/>
      <w:r w:rsidRPr="000D6FA8">
        <w:rPr>
          <w:rFonts w:eastAsia="Liberation Sans" w:cs="Times New Roman"/>
          <w:color w:val="1A1A1A"/>
          <w:sz w:val="20"/>
          <w:szCs w:val="20"/>
          <w:highlight w:val="white"/>
        </w:rPr>
        <w:t>benzothiophene</w:t>
      </w:r>
      <w:proofErr w:type="spellEnd"/>
      <w:r w:rsidRPr="000D6FA8">
        <w:rPr>
          <w:rFonts w:eastAsia="Liberation Sans" w:cs="Times New Roman"/>
          <w:color w:val="1A1A1A"/>
          <w:sz w:val="20"/>
          <w:szCs w:val="20"/>
          <w:highlight w:val="white"/>
        </w:rPr>
        <w:t xml:space="preserve"> derivatives did not cause any conductivity increase. </w:t>
      </w:r>
      <w:r w:rsidRPr="000D6FA8">
        <w:rPr>
          <w:rFonts w:eastAsia="Liberation Sans" w:cs="Times New Roman"/>
          <w:b/>
          <w:color w:val="1A1A1A"/>
          <w:sz w:val="20"/>
          <w:szCs w:val="20"/>
          <w:highlight w:val="white"/>
        </w:rPr>
        <w:t>Conclusions:</w:t>
      </w:r>
      <w:r w:rsidRPr="000D6FA8">
        <w:rPr>
          <w:rFonts w:eastAsia="Liberation Sans" w:cs="Times New Roman"/>
          <w:color w:val="1A1A1A"/>
          <w:sz w:val="20"/>
          <w:szCs w:val="20"/>
          <w:highlight w:val="white"/>
        </w:rPr>
        <w:t xml:space="preserve"> We propose that </w:t>
      </w:r>
      <w:proofErr w:type="spellStart"/>
      <w:r w:rsidRPr="000D6FA8">
        <w:rPr>
          <w:rFonts w:eastAsia="Liberation Sans" w:cs="Times New Roman"/>
          <w:color w:val="1A1A1A"/>
          <w:sz w:val="20"/>
          <w:szCs w:val="20"/>
          <w:highlight w:val="white"/>
        </w:rPr>
        <w:t>benzothiophene</w:t>
      </w:r>
      <w:proofErr w:type="spellEnd"/>
      <w:r w:rsidRPr="000D6FA8">
        <w:rPr>
          <w:rFonts w:eastAsia="Liberation Sans" w:cs="Times New Roman"/>
          <w:color w:val="1A1A1A"/>
          <w:sz w:val="20"/>
          <w:szCs w:val="20"/>
          <w:highlight w:val="white"/>
        </w:rPr>
        <w:t xml:space="preserve"> Schiff base </w:t>
      </w:r>
      <w:r w:rsidRPr="000D6FA8">
        <w:rPr>
          <w:rFonts w:eastAsia="Liberation Sans" w:cs="Times New Roman"/>
          <w:b/>
          <w:color w:val="1A1A1A"/>
          <w:sz w:val="20"/>
          <w:szCs w:val="20"/>
          <w:highlight w:val="white"/>
        </w:rPr>
        <w:t>I</w:t>
      </w:r>
      <w:r w:rsidRPr="000D6FA8">
        <w:rPr>
          <w:rFonts w:eastAsia="Liberation Sans" w:cs="Times New Roman"/>
          <w:color w:val="1A1A1A"/>
          <w:sz w:val="20"/>
          <w:szCs w:val="20"/>
          <w:highlight w:val="white"/>
        </w:rPr>
        <w:t xml:space="preserve"> disrupts bacteria cytoplasmic membrane integrity, and this action contributes to its antibacterial activity.</w:t>
      </w:r>
    </w:p>
    <w:p w14:paraId="46FAF2B2" w14:textId="77777777" w:rsidR="00C45E2C" w:rsidRPr="000D6FA8" w:rsidRDefault="00450888" w:rsidP="000D6FA8">
      <w:pPr>
        <w:spacing w:after="0" w:line="240" w:lineRule="auto"/>
        <w:rPr>
          <w:rFonts w:cs="Times New Roman"/>
          <w:sz w:val="20"/>
          <w:szCs w:val="20"/>
        </w:rPr>
      </w:pPr>
      <w:r w:rsidRPr="000D6FA8">
        <w:rPr>
          <w:rFonts w:cs="Times New Roman"/>
          <w:b/>
          <w:bCs/>
          <w:sz w:val="20"/>
          <w:szCs w:val="20"/>
        </w:rPr>
        <w:t>Keywords:</w:t>
      </w:r>
      <w:r w:rsidRPr="000D6FA8">
        <w:rPr>
          <w:rFonts w:cs="Times New Roman"/>
          <w:sz w:val="20"/>
          <w:szCs w:val="20"/>
        </w:rPr>
        <w:t xml:space="preserve"> catechin hydrate, hydroxyapatite, HT-29 cell, iron oxide nanoparticles, MCF-7 cell</w:t>
      </w:r>
    </w:p>
    <w:p w14:paraId="243D7839" w14:textId="77777777" w:rsidR="00C45E2C" w:rsidRPr="000D6FA8" w:rsidRDefault="00450888" w:rsidP="000D6FA8">
      <w:pPr>
        <w:spacing w:after="0" w:line="240" w:lineRule="auto"/>
        <w:rPr>
          <w:rFonts w:cs="Times New Roman"/>
        </w:rPr>
      </w:pPr>
      <w:r w:rsidRPr="000D6FA8">
        <w:rPr>
          <w:rFonts w:cs="Times New Roman"/>
        </w:rPr>
        <w:t xml:space="preserve"> </w:t>
      </w:r>
    </w:p>
    <w:p w14:paraId="6539E936" w14:textId="77777777" w:rsidR="00C45E2C" w:rsidRPr="000D6FA8" w:rsidRDefault="00450888" w:rsidP="000D6FA8">
      <w:pPr>
        <w:spacing w:after="0" w:line="240" w:lineRule="auto"/>
        <w:jc w:val="center"/>
        <w:rPr>
          <w:rFonts w:cs="Times New Roman"/>
        </w:rPr>
      </w:pPr>
      <w:r w:rsidRPr="000D6FA8">
        <w:rPr>
          <w:rFonts w:cs="Times New Roman"/>
        </w:rPr>
        <w:t>INTRODUCTION</w:t>
      </w:r>
    </w:p>
    <w:p w14:paraId="79B4B9E5" w14:textId="77777777" w:rsidR="00C45E2C" w:rsidRPr="000D6FA8" w:rsidRDefault="00450888" w:rsidP="000D6FA8">
      <w:pPr>
        <w:spacing w:after="0" w:line="240" w:lineRule="auto"/>
        <w:ind w:firstLine="720"/>
        <w:rPr>
          <w:rStyle w:val="fontstyle01"/>
          <w:rFonts w:ascii="Times New Roman" w:hAnsi="Times New Roman" w:cs="Times New Roman"/>
          <w:color w:val="auto"/>
          <w:sz w:val="22"/>
          <w:szCs w:val="22"/>
        </w:rPr>
      </w:pPr>
      <w:r w:rsidRPr="000D6FA8">
        <w:rPr>
          <w:rFonts w:cs="Times New Roman"/>
        </w:rPr>
        <w:t xml:space="preserve">Colon cancer is the third leading cause of cancer-related mortality in the United States. Globally, it is the fourth leading cause of death among all cancers </w:t>
      </w:r>
      <w:commentRangeStart w:id="1"/>
      <w:r w:rsidRPr="000D6FA8">
        <w:rPr>
          <w:rFonts w:cs="Times New Roman"/>
        </w:rPr>
        <w:t>[1, 2]</w:t>
      </w:r>
      <w:commentRangeEnd w:id="1"/>
      <w:r w:rsidRPr="000D6FA8">
        <w:rPr>
          <w:rFonts w:cs="Times New Roman"/>
        </w:rPr>
        <w:commentReference w:id="1"/>
      </w:r>
      <w:r w:rsidRPr="000D6FA8">
        <w:rPr>
          <w:rFonts w:cs="Times New Roman"/>
        </w:rPr>
        <w:t xml:space="preserve">. </w:t>
      </w:r>
      <w:r w:rsidRPr="000D6FA8">
        <w:rPr>
          <w:rStyle w:val="fontstyle01"/>
          <w:rFonts w:ascii="Times New Roman" w:hAnsi="Times New Roman" w:cs="Times New Roman"/>
          <w:sz w:val="22"/>
          <w:szCs w:val="22"/>
        </w:rPr>
        <w:t>Breast cancer is considered</w:t>
      </w:r>
      <w:r w:rsidRPr="000D6FA8">
        <w:rPr>
          <w:rFonts w:cs="Times New Roman"/>
          <w:color w:val="242021"/>
        </w:rPr>
        <w:t xml:space="preserve"> </w:t>
      </w:r>
      <w:r w:rsidRPr="000D6FA8">
        <w:rPr>
          <w:rStyle w:val="fontstyle01"/>
          <w:rFonts w:ascii="Times New Roman" w:hAnsi="Times New Roman" w:cs="Times New Roman"/>
          <w:sz w:val="22"/>
          <w:szCs w:val="22"/>
        </w:rPr>
        <w:t xml:space="preserve">the second cause of mortality in women </w:t>
      </w:r>
      <w:r w:rsidRPr="000D6FA8">
        <w:rPr>
          <w:rFonts w:cs="Times New Roman"/>
        </w:rPr>
        <w:t>worldwide [3].</w:t>
      </w:r>
      <w:r w:rsidRPr="000D6FA8">
        <w:rPr>
          <w:rStyle w:val="fontstyle01"/>
          <w:rFonts w:ascii="Times New Roman" w:hAnsi="Times New Roman" w:cs="Times New Roman"/>
          <w:sz w:val="22"/>
          <w:szCs w:val="22"/>
        </w:rPr>
        <w:t xml:space="preserve"> Surgery, chemotherapy,</w:t>
      </w:r>
      <w:r w:rsidRPr="000D6FA8">
        <w:rPr>
          <w:rFonts w:cs="Times New Roman"/>
          <w:color w:val="000000"/>
        </w:rPr>
        <w:t xml:space="preserve"> </w:t>
      </w:r>
      <w:r w:rsidRPr="000D6FA8">
        <w:rPr>
          <w:rStyle w:val="fontstyle01"/>
          <w:rFonts w:ascii="Times New Roman" w:hAnsi="Times New Roman" w:cs="Times New Roman"/>
          <w:sz w:val="22"/>
          <w:szCs w:val="22"/>
        </w:rPr>
        <w:t xml:space="preserve">radiotherapy, immunotherapy, and hormone therapy are the main tools </w:t>
      </w:r>
      <w:r w:rsidRPr="000D6FA8">
        <w:rPr>
          <w:rStyle w:val="fontstyle01"/>
          <w:rFonts w:ascii="Times New Roman" w:hAnsi="Times New Roman" w:cs="Times New Roman"/>
          <w:color w:val="auto"/>
          <w:sz w:val="22"/>
          <w:szCs w:val="22"/>
        </w:rPr>
        <w:t>of</w:t>
      </w:r>
      <w:r w:rsidRPr="000D6FA8">
        <w:rPr>
          <w:rFonts w:cs="Times New Roman"/>
        </w:rPr>
        <w:t xml:space="preserve"> cancer treatment; however, they show considerable</w:t>
      </w:r>
      <w:r w:rsidRPr="000D6FA8">
        <w:rPr>
          <w:rStyle w:val="fontstyle01"/>
          <w:rFonts w:ascii="Times New Roman" w:hAnsi="Times New Roman" w:cs="Times New Roman"/>
          <w:sz w:val="22"/>
          <w:szCs w:val="22"/>
        </w:rPr>
        <w:t xml:space="preserve"> adverse effects [4]. Conventional </w:t>
      </w:r>
      <w:r w:rsidRPr="000D6FA8">
        <w:rPr>
          <w:rFonts w:cs="Times New Roman"/>
        </w:rPr>
        <w:t xml:space="preserve">chemotherapy </w:t>
      </w:r>
      <w:r w:rsidRPr="000D6FA8">
        <w:rPr>
          <w:rStyle w:val="fontstyle01"/>
          <w:rFonts w:ascii="Times New Roman" w:hAnsi="Times New Roman" w:cs="Times New Roman"/>
          <w:sz w:val="22"/>
          <w:szCs w:val="22"/>
        </w:rPr>
        <w:t>bears side e</w:t>
      </w:r>
      <w:r w:rsidRPr="000D6FA8">
        <w:rPr>
          <w:rStyle w:val="fontstyle21"/>
          <w:rFonts w:ascii="Times New Roman" w:hAnsi="Times New Roman" w:cs="Times New Roman"/>
          <w:sz w:val="22"/>
          <w:szCs w:val="22"/>
        </w:rPr>
        <w:t>ff</w:t>
      </w:r>
      <w:r w:rsidRPr="000D6FA8">
        <w:rPr>
          <w:rStyle w:val="fontstyle01"/>
          <w:rFonts w:ascii="Times New Roman" w:hAnsi="Times New Roman" w:cs="Times New Roman"/>
          <w:sz w:val="22"/>
          <w:szCs w:val="22"/>
        </w:rPr>
        <w:t xml:space="preserve">ects due </w:t>
      </w:r>
      <w:r w:rsidRPr="000D6FA8">
        <w:rPr>
          <w:rFonts w:cs="Times New Roman"/>
        </w:rPr>
        <w:t xml:space="preserve">to non-speciﬁc effects on normal tissues and the development of multidrug resistance in tumors [5]. To overcome these problems, </w:t>
      </w:r>
      <w:r w:rsidRPr="000D6FA8">
        <w:rPr>
          <w:rStyle w:val="fontstyle01"/>
          <w:rFonts w:ascii="Times New Roman" w:hAnsi="Times New Roman" w:cs="Times New Roman"/>
          <w:color w:val="auto"/>
          <w:sz w:val="22"/>
          <w:szCs w:val="22"/>
        </w:rPr>
        <w:t xml:space="preserve">various </w:t>
      </w:r>
      <w:r w:rsidRPr="000D6FA8">
        <w:rPr>
          <w:rFonts w:cs="Times New Roman"/>
        </w:rPr>
        <w:t>plant-derived</w:t>
      </w:r>
      <w:r w:rsidRPr="000D6FA8">
        <w:rPr>
          <w:rStyle w:val="fontstyle01"/>
          <w:rFonts w:ascii="Times New Roman" w:hAnsi="Times New Roman" w:cs="Times New Roman"/>
          <w:color w:val="auto"/>
          <w:sz w:val="22"/>
          <w:szCs w:val="22"/>
        </w:rPr>
        <w:t xml:space="preserve"> anticancer agents</w:t>
      </w:r>
      <w:r w:rsidRPr="000D6FA8">
        <w:rPr>
          <w:rFonts w:cs="Times New Roman"/>
        </w:rPr>
        <w:t xml:space="preserve">, </w:t>
      </w:r>
      <w:r w:rsidRPr="000D6FA8">
        <w:rPr>
          <w:rStyle w:val="fontstyle01"/>
          <w:rFonts w:ascii="Times New Roman" w:hAnsi="Times New Roman" w:cs="Times New Roman"/>
          <w:color w:val="auto"/>
          <w:sz w:val="22"/>
          <w:szCs w:val="22"/>
        </w:rPr>
        <w:t>are available for clinical use owing to their</w:t>
      </w:r>
      <w:r w:rsidRPr="000D6FA8">
        <w:rPr>
          <w:rFonts w:cs="Times New Roman"/>
        </w:rPr>
        <w:t xml:space="preserve"> </w:t>
      </w:r>
      <w:r w:rsidRPr="000D6FA8">
        <w:rPr>
          <w:rStyle w:val="fontstyle01"/>
          <w:rFonts w:ascii="Times New Roman" w:hAnsi="Times New Roman" w:cs="Times New Roman"/>
          <w:color w:val="auto"/>
          <w:sz w:val="22"/>
          <w:szCs w:val="22"/>
        </w:rPr>
        <w:t>diverse</w:t>
      </w:r>
      <w:r w:rsidRPr="000D6FA8">
        <w:rPr>
          <w:rFonts w:cs="Times New Roman"/>
        </w:rPr>
        <w:t xml:space="preserve"> biological</w:t>
      </w:r>
      <w:r w:rsidRPr="000D6FA8">
        <w:rPr>
          <w:rStyle w:val="fontstyle01"/>
          <w:rFonts w:ascii="Times New Roman" w:hAnsi="Times New Roman" w:cs="Times New Roman"/>
          <w:color w:val="auto"/>
          <w:sz w:val="22"/>
          <w:szCs w:val="22"/>
        </w:rPr>
        <w:t xml:space="preserve"> functions, as well as </w:t>
      </w:r>
      <w:r w:rsidRPr="000D6FA8">
        <w:rPr>
          <w:rFonts w:cs="Times New Roman"/>
        </w:rPr>
        <w:t xml:space="preserve">with </w:t>
      </w:r>
      <w:r w:rsidRPr="000D6FA8">
        <w:rPr>
          <w:rStyle w:val="fontstyle01"/>
          <w:rFonts w:ascii="Times New Roman" w:hAnsi="Times New Roman" w:cs="Times New Roman"/>
          <w:color w:val="auto"/>
          <w:sz w:val="22"/>
          <w:szCs w:val="22"/>
        </w:rPr>
        <w:t>minimal side effects to normal tissues [6].</w:t>
      </w:r>
      <w:r w:rsidRPr="000D6FA8">
        <w:rPr>
          <w:rFonts w:cs="Times New Roman"/>
        </w:rPr>
        <w:t xml:space="preserve"> Catechin hydrate (CH) (</w:t>
      </w:r>
      <w:commentRangeStart w:id="2"/>
      <w:r w:rsidRPr="000D6FA8">
        <w:rPr>
          <w:rFonts w:cs="Times New Roman"/>
        </w:rPr>
        <w:t>Fig. 1</w:t>
      </w:r>
      <w:commentRangeEnd w:id="2"/>
      <w:r w:rsidRPr="000D6FA8">
        <w:rPr>
          <w:rFonts w:cs="Times New Roman"/>
        </w:rPr>
        <w:commentReference w:id="2"/>
      </w:r>
      <w:r w:rsidRPr="000D6FA8">
        <w:rPr>
          <w:rFonts w:cs="Times New Roman"/>
        </w:rPr>
        <w:t>) is a natural flavonoid compound extracted from plants, which is found in natural food and drinks, such as green tea and red wine. CH shows antioxidative and anti-inflammatory properties [7, 8].</w:t>
      </w:r>
      <w:r w:rsidRPr="000D6FA8">
        <w:rPr>
          <w:rStyle w:val="fontstyle01"/>
          <w:rFonts w:ascii="Times New Roman" w:hAnsi="Times New Roman" w:cs="Times New Roman"/>
          <w:color w:val="auto"/>
          <w:sz w:val="22"/>
          <w:szCs w:val="22"/>
        </w:rPr>
        <w:t xml:space="preserve"> </w:t>
      </w:r>
      <w:proofErr w:type="spellStart"/>
      <w:r w:rsidRPr="000D6FA8">
        <w:rPr>
          <w:rStyle w:val="fontstyle01"/>
          <w:rFonts w:ascii="Times New Roman" w:hAnsi="Times New Roman" w:cs="Times New Roman"/>
          <w:color w:val="auto"/>
          <w:sz w:val="22"/>
          <w:szCs w:val="22"/>
        </w:rPr>
        <w:t>Chatechinhydrate</w:t>
      </w:r>
      <w:proofErr w:type="spellEnd"/>
      <w:r w:rsidRPr="000D6FA8">
        <w:rPr>
          <w:rStyle w:val="fontstyle01"/>
          <w:rFonts w:ascii="Times New Roman" w:hAnsi="Times New Roman" w:cs="Times New Roman"/>
          <w:color w:val="auto"/>
          <w:sz w:val="22"/>
          <w:szCs w:val="22"/>
        </w:rPr>
        <w:t xml:space="preserve"> has indicated promising antiproliferative potentials against several cancer cells [9]. However, </w:t>
      </w:r>
      <w:r w:rsidRPr="000D6FA8">
        <w:rPr>
          <w:rFonts w:cs="Times New Roman"/>
        </w:rPr>
        <w:t xml:space="preserve">its limited </w:t>
      </w:r>
      <w:r w:rsidRPr="000D6FA8">
        <w:rPr>
          <w:rStyle w:val="fontstyle01"/>
          <w:rFonts w:ascii="Times New Roman" w:hAnsi="Times New Roman" w:cs="Times New Roman"/>
          <w:color w:val="auto"/>
          <w:sz w:val="22"/>
          <w:szCs w:val="22"/>
        </w:rPr>
        <w:t xml:space="preserve">systemic bioavailability restricts its application as an oral </w:t>
      </w:r>
      <w:r w:rsidRPr="000D6FA8">
        <w:rPr>
          <w:rFonts w:cs="Times New Roman"/>
        </w:rPr>
        <w:t>therapeutic agent [</w:t>
      </w:r>
      <w:r w:rsidRPr="000D6FA8">
        <w:rPr>
          <w:rStyle w:val="fontstyle01"/>
          <w:rFonts w:ascii="Times New Roman" w:hAnsi="Times New Roman" w:cs="Times New Roman"/>
          <w:color w:val="auto"/>
          <w:sz w:val="22"/>
          <w:szCs w:val="22"/>
        </w:rPr>
        <w:t xml:space="preserve">10]. To address this limitation, nanoparticulated-drug delivery systems have been widely used in order to deliver anticancer agents to tumors. </w:t>
      </w:r>
    </w:p>
    <w:p w14:paraId="62B1A3AA" w14:textId="77777777" w:rsidR="00C45E2C" w:rsidRPr="000D6FA8" w:rsidRDefault="00450888" w:rsidP="000D6FA8">
      <w:pPr>
        <w:spacing w:after="0" w:line="240" w:lineRule="auto"/>
        <w:ind w:firstLine="720"/>
        <w:rPr>
          <w:rFonts w:cs="Times New Roman"/>
        </w:rPr>
      </w:pPr>
      <w:r w:rsidRPr="000D6FA8">
        <w:rPr>
          <w:rStyle w:val="fontstyle01"/>
          <w:rFonts w:ascii="Times New Roman" w:hAnsi="Times New Roman" w:cs="Times New Roman"/>
          <w:color w:val="auto"/>
          <w:sz w:val="22"/>
          <w:szCs w:val="22"/>
        </w:rPr>
        <w:t>Drug delivery systems are generally referred to as carriers capable of binding to or holding and carrying drugs in the body.</w:t>
      </w:r>
      <w:r w:rsidRPr="000D6FA8">
        <w:rPr>
          <w:rFonts w:cs="Times New Roman"/>
        </w:rPr>
        <w:t xml:space="preserve"> Nanostructures can penetrate into cancerous tissues, specifically through either passive such as enhanced permeability and the retention effect, or active for example by binding to ligands such as small molecules, peptides, or antibodies transport systems.</w:t>
      </w:r>
      <w:r w:rsidRPr="000D6FA8">
        <w:rPr>
          <w:rStyle w:val="fontstyle01"/>
          <w:rFonts w:ascii="Times New Roman" w:hAnsi="Times New Roman" w:cs="Times New Roman"/>
          <w:color w:val="auto"/>
          <w:sz w:val="22"/>
          <w:szCs w:val="22"/>
        </w:rPr>
        <w:t xml:space="preserve"> The development of nanoparticle-based materials for the release of therapeutic agents has provided a promising approach to improve the solubility, stability and bioavailability of therapeutic agents. In fact, this targeted release system leads to increased treatment efficiency, reduced drug dose and reduced toxicity of therapeutic agents in healthy tissues. Among the materials that are widely used in drug delivery systems are magnetic iron oxide nanoparticles, which have received much attention due to their special properties such as their small size, low toxicity, ability to carry hydrophobic drugs, biodegradability, biocompatibility, high specific surface area [11, 12].</w:t>
      </w:r>
    </w:p>
    <w:p w14:paraId="53E08EA5" w14:textId="77777777" w:rsidR="00C45E2C" w:rsidRPr="000D6FA8" w:rsidRDefault="00450888" w:rsidP="000D6FA8">
      <w:pPr>
        <w:spacing w:after="0" w:line="240" w:lineRule="auto"/>
        <w:ind w:firstLine="720"/>
        <w:rPr>
          <w:rStyle w:val="fontstyle01"/>
          <w:rFonts w:ascii="Times New Roman" w:hAnsi="Times New Roman" w:cs="Times New Roman"/>
          <w:color w:val="auto"/>
          <w:sz w:val="22"/>
          <w:szCs w:val="22"/>
        </w:rPr>
      </w:pPr>
      <w:r w:rsidRPr="000D6FA8">
        <w:rPr>
          <w:rFonts w:cs="Times New Roman"/>
        </w:rPr>
        <w:lastRenderedPageBreak/>
        <w:t>However, agglomeration has limited the application of these nanoparticles [13], which has been resolved using surface functionalizing compounds, including sodium alginate (</w:t>
      </w:r>
      <w:proofErr w:type="spellStart"/>
      <w:r w:rsidRPr="000D6FA8">
        <w:rPr>
          <w:rFonts w:cs="Times New Roman"/>
        </w:rPr>
        <w:t>NaAlg</w:t>
      </w:r>
      <w:proofErr w:type="spellEnd"/>
      <w:r w:rsidRPr="000D6FA8">
        <w:rPr>
          <w:rFonts w:cs="Times New Roman"/>
        </w:rPr>
        <w:t>) and hydroxy apatite (</w:t>
      </w:r>
      <w:proofErr w:type="spellStart"/>
      <w:r w:rsidRPr="000D6FA8">
        <w:rPr>
          <w:rFonts w:cs="Times New Roman"/>
        </w:rPr>
        <w:t>HAp</w:t>
      </w:r>
      <w:proofErr w:type="spellEnd"/>
      <w:r w:rsidRPr="000D6FA8">
        <w:rPr>
          <w:rFonts w:cs="Times New Roman"/>
        </w:rPr>
        <w:t xml:space="preserve">). These compounds, as natural inorganic materials, present excellent and favorable biocompatibility biodegradability, immunogenic, and </w:t>
      </w:r>
      <w:proofErr w:type="spellStart"/>
      <w:r w:rsidRPr="000D6FA8">
        <w:rPr>
          <w:rFonts w:cs="Times New Roman"/>
        </w:rPr>
        <w:t>osteoconductivity</w:t>
      </w:r>
      <w:proofErr w:type="spellEnd"/>
      <w:r w:rsidRPr="000D6FA8">
        <w:rPr>
          <w:rFonts w:cs="Times New Roman"/>
        </w:rPr>
        <w:t xml:space="preserve"> properties [14]. These are non-toxic polymers widely used as biomaterials in this regard. Therefore, the purpose of the current research was to develop a drug delivery system based on coated IONPs to enhance the therapeutic efficacy of </w:t>
      </w:r>
      <w:proofErr w:type="spellStart"/>
      <w:r w:rsidRPr="000D6FA8">
        <w:rPr>
          <w:rStyle w:val="fontstyle01"/>
          <w:rFonts w:ascii="Times New Roman" w:hAnsi="Times New Roman" w:cs="Times New Roman"/>
          <w:sz w:val="22"/>
          <w:szCs w:val="22"/>
        </w:rPr>
        <w:t>catechinhydrate</w:t>
      </w:r>
      <w:proofErr w:type="spellEnd"/>
      <w:r w:rsidRPr="000D6FA8">
        <w:rPr>
          <w:rFonts w:cs="Times New Roman"/>
        </w:rPr>
        <w:t>. We evaluated the physicochemical properties of the nanoparticles (NPs) and determined the drug release profile. The anticancer effects of the nano-formulations were assessed against the HT-29 and MCF-7 cell lines, representing colon and breast cancers, respectively.</w:t>
      </w:r>
    </w:p>
    <w:p w14:paraId="68CD3145" w14:textId="77777777" w:rsidR="00C45E2C" w:rsidRPr="000D6FA8" w:rsidRDefault="00450888" w:rsidP="000D6FA8">
      <w:pPr>
        <w:spacing w:after="0" w:line="240" w:lineRule="auto"/>
        <w:ind w:firstLine="720"/>
        <w:rPr>
          <w:rFonts w:cs="Times New Roman"/>
        </w:rPr>
      </w:pPr>
      <w:r w:rsidRPr="000D6FA8">
        <w:rPr>
          <w:rFonts w:cs="Times New Roman"/>
        </w:rPr>
        <w:t xml:space="preserve">There are various methods for the production of nanoparticles, including physical and chemical methods such as milling, pulsed laser ablation, co-precipitation, sol-gel synthesis, ion implantation. In the physical method, the production of nanoparticles is through processes such as milling or pulverization. Chemical synthesis involves the growth of nanoparticles in a liquid medium containing a variety of reactants, such as condensation from a vapor. This method evaporates a solid metal and then rapidly condenses to form nanometer clusters that settle into a powder. Co-precipitation method is one of the oldest methods of making nanoparticles that was first used to synthesize magnetite nanoparticles. The advantage of this method is that it is cheap and it does not take time and also a large </w:t>
      </w:r>
      <w:proofErr w:type="gramStart"/>
      <w:r w:rsidRPr="000D6FA8">
        <w:rPr>
          <w:rFonts w:cs="Times New Roman"/>
        </w:rPr>
        <w:t>amount</w:t>
      </w:r>
      <w:proofErr w:type="gramEnd"/>
      <w:r w:rsidRPr="000D6FA8">
        <w:rPr>
          <w:rFonts w:cs="Times New Roman"/>
        </w:rPr>
        <w:t xml:space="preserve"> of nanoparticles can be made in a small volume of reaction [15].</w:t>
      </w:r>
    </w:p>
    <w:p w14:paraId="22E82266" w14:textId="77777777" w:rsidR="00C45E2C" w:rsidRPr="000D6FA8" w:rsidRDefault="00450888" w:rsidP="000D6FA8">
      <w:pPr>
        <w:spacing w:after="0" w:line="240" w:lineRule="auto"/>
        <w:jc w:val="center"/>
        <w:rPr>
          <w:rFonts w:eastAsia="Times New Roman" w:cs="Times New Roman"/>
          <w:lang w:bidi="ar-SA"/>
        </w:rPr>
      </w:pPr>
      <w:commentRangeStart w:id="3"/>
      <w:r w:rsidRPr="000D6FA8">
        <w:rPr>
          <w:rFonts w:eastAsia="Times New Roman" w:cs="Times New Roman"/>
          <w:lang w:bidi="ar-SA"/>
        </w:rPr>
        <w:t>RESULTS AND DISCUSSION</w:t>
      </w:r>
      <w:commentRangeEnd w:id="3"/>
      <w:r w:rsidRPr="000D6FA8">
        <w:rPr>
          <w:rFonts w:cs="Times New Roman"/>
        </w:rPr>
        <w:commentReference w:id="3"/>
      </w:r>
    </w:p>
    <w:p w14:paraId="03DCA5CF" w14:textId="0944EEB2" w:rsidR="00C45E2C" w:rsidRPr="00477B88" w:rsidRDefault="00450888" w:rsidP="00477B88">
      <w:pPr>
        <w:spacing w:after="0" w:line="240" w:lineRule="auto"/>
        <w:ind w:firstLine="720"/>
        <w:rPr>
          <w:rFonts w:cs="Times New Roman"/>
          <w:b/>
          <w:bCs/>
        </w:rPr>
      </w:pPr>
      <w:r w:rsidRPr="00477B88">
        <w:rPr>
          <w:rFonts w:cs="Times New Roman"/>
          <w:b/>
          <w:bCs/>
        </w:rPr>
        <w:t xml:space="preserve">Assessment of DL </w:t>
      </w:r>
      <w:r w:rsidR="00477B88">
        <w:rPr>
          <w:rFonts w:cs="Times New Roman"/>
          <w:b/>
          <w:bCs/>
        </w:rPr>
        <w:t>e</w:t>
      </w:r>
      <w:r w:rsidRPr="00477B88">
        <w:rPr>
          <w:rFonts w:cs="Times New Roman"/>
          <w:b/>
          <w:bCs/>
        </w:rPr>
        <w:t>fficiency</w:t>
      </w:r>
      <w:r w:rsidR="00477B88">
        <w:rPr>
          <w:rFonts w:cs="Times New Roman"/>
          <w:b/>
          <w:bCs/>
        </w:rPr>
        <w:t xml:space="preserve">. </w:t>
      </w:r>
      <w:r w:rsidRPr="000D6FA8">
        <w:rPr>
          <w:rFonts w:cs="Times New Roman"/>
        </w:rPr>
        <w:t xml:space="preserve">Drug encapsulation efficiency is an important factor to investigate the performance of </w:t>
      </w:r>
      <w:proofErr w:type="spellStart"/>
      <w:r w:rsidRPr="000D6FA8">
        <w:rPr>
          <w:rFonts w:cs="Times New Roman"/>
        </w:rPr>
        <w:t>dryg</w:t>
      </w:r>
      <w:proofErr w:type="spellEnd"/>
      <w:r w:rsidRPr="000D6FA8">
        <w:rPr>
          <w:rFonts w:cs="Times New Roman"/>
        </w:rPr>
        <w:t xml:space="preserve"> carriers. </w:t>
      </w:r>
      <w:proofErr w:type="spellStart"/>
      <w:r w:rsidRPr="000D6FA8">
        <w:rPr>
          <w:rFonts w:cs="Times New Roman"/>
        </w:rPr>
        <w:t>Catechinhydrate</w:t>
      </w:r>
      <w:proofErr w:type="spellEnd"/>
      <w:r w:rsidRPr="000D6FA8">
        <w:rPr>
          <w:rFonts w:cs="Times New Roman"/>
        </w:rPr>
        <w:t>-encapsulated IONPs were prepared 20.31</w:t>
      </w:r>
      <w:commentRangeStart w:id="4"/>
      <w:r w:rsidRPr="000D6FA8">
        <w:rPr>
          <w:rFonts w:cs="Times New Roman"/>
        </w:rPr>
        <w:t xml:space="preserve"> ± </w:t>
      </w:r>
      <w:commentRangeEnd w:id="4"/>
      <w:r w:rsidRPr="000D6FA8">
        <w:rPr>
          <w:rFonts w:cs="Times New Roman"/>
        </w:rPr>
        <w:commentReference w:id="4"/>
      </w:r>
      <w:r w:rsidRPr="000D6FA8">
        <w:rPr>
          <w:rFonts w:cs="Times New Roman"/>
        </w:rPr>
        <w:t>0.64 drug loaded in the nanoparticles and showed 81.25 ± 2.55% encapsulation efficiency.</w:t>
      </w:r>
    </w:p>
    <w:p w14:paraId="35248EFD" w14:textId="0EBFCEB3" w:rsidR="00C45E2C" w:rsidRPr="00477B88" w:rsidRDefault="00450888" w:rsidP="00477B88">
      <w:pPr>
        <w:spacing w:after="0" w:line="240" w:lineRule="auto"/>
        <w:ind w:firstLine="720"/>
        <w:rPr>
          <w:rFonts w:cs="Times New Roman"/>
          <w:b/>
          <w:bCs/>
        </w:rPr>
      </w:pPr>
      <w:r w:rsidRPr="00477B88">
        <w:rPr>
          <w:rFonts w:cs="Times New Roman"/>
          <w:b/>
          <w:bCs/>
        </w:rPr>
        <w:t xml:space="preserve">SEM and TEM </w:t>
      </w:r>
      <w:r w:rsidR="00477B88" w:rsidRPr="00477B88">
        <w:rPr>
          <w:rFonts w:cs="Times New Roman"/>
          <w:b/>
          <w:bCs/>
        </w:rPr>
        <w:t>a</w:t>
      </w:r>
      <w:r w:rsidRPr="00477B88">
        <w:rPr>
          <w:rFonts w:cs="Times New Roman"/>
          <w:b/>
          <w:bCs/>
        </w:rPr>
        <w:t>nalyses</w:t>
      </w:r>
      <w:r w:rsidR="00477B88">
        <w:rPr>
          <w:rFonts w:cs="Times New Roman"/>
          <w:b/>
          <w:bCs/>
        </w:rPr>
        <w:t xml:space="preserve">. </w:t>
      </w:r>
      <w:r w:rsidRPr="000D6FA8">
        <w:rPr>
          <w:rFonts w:cs="Times New Roman"/>
        </w:rPr>
        <w:t>The results of SEM showed that the prepared NPs were spherical in shape and relatively monodisperse in size (</w:t>
      </w:r>
      <w:commentRangeStart w:id="5"/>
      <w:r w:rsidRPr="000D6FA8">
        <w:rPr>
          <w:rFonts w:cs="Times New Roman"/>
        </w:rPr>
        <w:t>Fig. 2a</w:t>
      </w:r>
      <w:commentRangeEnd w:id="5"/>
      <w:r w:rsidRPr="000D6FA8">
        <w:rPr>
          <w:rFonts w:cs="Times New Roman"/>
        </w:rPr>
        <w:commentReference w:id="5"/>
      </w:r>
      <w:r w:rsidRPr="000D6FA8">
        <w:rPr>
          <w:rFonts w:cs="Times New Roman"/>
        </w:rPr>
        <w:t xml:space="preserve">). Also, TEM results showed spherical and smooth surfaces in NPs with an average particle size of 9–13 </w:t>
      </w:r>
      <w:commentRangeStart w:id="6"/>
      <w:r w:rsidRPr="000D6FA8">
        <w:rPr>
          <w:rFonts w:cs="Times New Roman"/>
        </w:rPr>
        <w:t>nm</w:t>
      </w:r>
      <w:commentRangeEnd w:id="6"/>
      <w:r w:rsidRPr="000D6FA8">
        <w:rPr>
          <w:rFonts w:cs="Times New Roman"/>
        </w:rPr>
        <w:commentReference w:id="6"/>
      </w:r>
      <w:r w:rsidRPr="000D6FA8">
        <w:rPr>
          <w:rFonts w:cs="Times New Roman"/>
        </w:rPr>
        <w:t>. (Fig. 2b). Particle size is considered an important factor in determining the efficacy of drug delivery systems because it affects the pharmaceutical properties of the drug, including its release profile and cellular uptake.</w:t>
      </w:r>
    </w:p>
    <w:p w14:paraId="07059D8C" w14:textId="13113958" w:rsidR="00C45E2C" w:rsidRPr="00477B88" w:rsidRDefault="00450888" w:rsidP="00477B88">
      <w:pPr>
        <w:spacing w:after="0" w:line="240" w:lineRule="auto"/>
        <w:ind w:firstLine="720"/>
        <w:rPr>
          <w:rStyle w:val="tlid-translation"/>
          <w:rFonts w:cs="Times New Roman"/>
          <w:b/>
          <w:bCs/>
        </w:rPr>
      </w:pPr>
      <w:r w:rsidRPr="00477B88">
        <w:rPr>
          <w:rFonts w:cs="Times New Roman"/>
          <w:b/>
          <w:bCs/>
        </w:rPr>
        <w:t xml:space="preserve">Fourier </w:t>
      </w:r>
      <w:r w:rsidR="00477B88" w:rsidRPr="00477B88">
        <w:rPr>
          <w:rFonts w:cs="Times New Roman"/>
          <w:b/>
          <w:bCs/>
        </w:rPr>
        <w:t>t</w:t>
      </w:r>
      <w:r w:rsidRPr="00477B88">
        <w:rPr>
          <w:rFonts w:cs="Times New Roman"/>
          <w:b/>
          <w:bCs/>
        </w:rPr>
        <w:t xml:space="preserve">ransform </w:t>
      </w:r>
      <w:r w:rsidR="00477B88" w:rsidRPr="00477B88">
        <w:rPr>
          <w:rFonts w:cs="Times New Roman"/>
          <w:b/>
          <w:bCs/>
        </w:rPr>
        <w:t>i</w:t>
      </w:r>
      <w:r w:rsidRPr="00477B88">
        <w:rPr>
          <w:rFonts w:cs="Times New Roman"/>
          <w:b/>
          <w:bCs/>
        </w:rPr>
        <w:t xml:space="preserve">nfrared </w:t>
      </w:r>
      <w:r w:rsidR="00477B88" w:rsidRPr="00477B88">
        <w:rPr>
          <w:rFonts w:cs="Times New Roman"/>
          <w:b/>
          <w:bCs/>
        </w:rPr>
        <w:t>s</w:t>
      </w:r>
      <w:r w:rsidRPr="00477B88">
        <w:rPr>
          <w:rFonts w:cs="Times New Roman"/>
          <w:b/>
          <w:bCs/>
        </w:rPr>
        <w:t xml:space="preserve">pectroscopy (FT-IR) </w:t>
      </w:r>
      <w:r w:rsidR="00477B88" w:rsidRPr="00477B88">
        <w:rPr>
          <w:rFonts w:cs="Times New Roman"/>
          <w:b/>
          <w:bCs/>
        </w:rPr>
        <w:t>a</w:t>
      </w:r>
      <w:r w:rsidRPr="00477B88">
        <w:rPr>
          <w:rFonts w:cs="Times New Roman"/>
          <w:b/>
          <w:bCs/>
        </w:rPr>
        <w:t>nalysis</w:t>
      </w:r>
      <w:r w:rsidR="00477B88" w:rsidRPr="00477B88">
        <w:rPr>
          <w:rFonts w:cs="Times New Roman"/>
          <w:b/>
          <w:bCs/>
        </w:rPr>
        <w:t>.</w:t>
      </w:r>
      <w:r w:rsidR="00477B88">
        <w:rPr>
          <w:rFonts w:cs="Times New Roman"/>
          <w:b/>
          <w:bCs/>
        </w:rPr>
        <w:t xml:space="preserve"> </w:t>
      </w:r>
      <w:r w:rsidRPr="000D6FA8">
        <w:rPr>
          <w:rFonts w:cs="Times New Roman"/>
        </w:rPr>
        <w:t xml:space="preserve">The FT-IR spectra of IONPs, </w:t>
      </w:r>
      <w:proofErr w:type="spellStart"/>
      <w:r w:rsidRPr="000D6FA8">
        <w:rPr>
          <w:rFonts w:cs="Times New Roman"/>
        </w:rPr>
        <w:t>NaAlg</w:t>
      </w:r>
      <w:proofErr w:type="spellEnd"/>
      <w:r w:rsidRPr="000D6FA8">
        <w:rPr>
          <w:rFonts w:cs="Times New Roman"/>
        </w:rPr>
        <w:t>/</w:t>
      </w:r>
      <w:proofErr w:type="spellStart"/>
      <w:r w:rsidRPr="000D6FA8">
        <w:rPr>
          <w:rFonts w:cs="Times New Roman"/>
        </w:rPr>
        <w:t>HAp</w:t>
      </w:r>
      <w:proofErr w:type="spellEnd"/>
      <w:r w:rsidRPr="000D6FA8">
        <w:rPr>
          <w:rFonts w:cs="Times New Roman"/>
        </w:rPr>
        <w:t xml:space="preserve">, </w:t>
      </w:r>
      <w:proofErr w:type="spellStart"/>
      <w:r w:rsidRPr="000D6FA8">
        <w:rPr>
          <w:rFonts w:cs="Times New Roman"/>
        </w:rPr>
        <w:t>IONPs@NaAlg</w:t>
      </w:r>
      <w:proofErr w:type="spellEnd"/>
      <w:r w:rsidRPr="000D6FA8">
        <w:rPr>
          <w:rFonts w:cs="Times New Roman"/>
        </w:rPr>
        <w:t>/</w:t>
      </w:r>
      <w:proofErr w:type="spellStart"/>
      <w:r w:rsidRPr="000D6FA8">
        <w:rPr>
          <w:rFonts w:cs="Times New Roman"/>
        </w:rPr>
        <w:t>HAp</w:t>
      </w:r>
      <w:proofErr w:type="spellEnd"/>
      <w:r w:rsidRPr="000D6FA8">
        <w:rPr>
          <w:rFonts w:cs="Times New Roman"/>
        </w:rPr>
        <w:t xml:space="preserve">, CH, and </w:t>
      </w:r>
      <w:proofErr w:type="spellStart"/>
      <w:r w:rsidRPr="000D6FA8">
        <w:rPr>
          <w:rFonts w:cs="Times New Roman"/>
        </w:rPr>
        <w:t>IONPs@NaAlg</w:t>
      </w:r>
      <w:proofErr w:type="spellEnd"/>
      <w:r w:rsidRPr="000D6FA8">
        <w:rPr>
          <w:rFonts w:cs="Times New Roman"/>
        </w:rPr>
        <w:t>/</w:t>
      </w:r>
      <w:proofErr w:type="spellStart"/>
      <w:r w:rsidRPr="000D6FA8">
        <w:rPr>
          <w:rFonts w:cs="Times New Roman"/>
        </w:rPr>
        <w:t>HAp</w:t>
      </w:r>
      <w:proofErr w:type="spellEnd"/>
      <w:r w:rsidRPr="000D6FA8">
        <w:rPr>
          <w:rFonts w:cs="Times New Roman"/>
        </w:rPr>
        <w:t>-CH after absorption have been shown in Fig. 3. The FT-IR spectrum of the IONPs showed significant absorption bands around 630 and 3423 cm</w:t>
      </w:r>
      <w:commentRangeStart w:id="7"/>
      <w:r w:rsidRPr="000D6FA8">
        <w:rPr>
          <w:rFonts w:cs="Times New Roman"/>
          <w:vertAlign w:val="superscript"/>
        </w:rPr>
        <w:t>–</w:t>
      </w:r>
      <w:commentRangeEnd w:id="7"/>
      <w:r w:rsidRPr="000D6FA8">
        <w:rPr>
          <w:rFonts w:cs="Times New Roman"/>
        </w:rPr>
        <w:commentReference w:id="7"/>
      </w:r>
      <w:r w:rsidRPr="000D6FA8">
        <w:rPr>
          <w:rFonts w:cs="Times New Roman"/>
          <w:vertAlign w:val="superscript"/>
        </w:rPr>
        <w:t xml:space="preserve">1 </w:t>
      </w:r>
      <w:r w:rsidRPr="000D6FA8">
        <w:rPr>
          <w:rFonts w:cs="Times New Roman"/>
        </w:rPr>
        <w:t>, which are related to the tensile vibration of the Fe</w:t>
      </w:r>
      <w:commentRangeStart w:id="8"/>
      <w:r w:rsidRPr="000D6FA8">
        <w:rPr>
          <w:rFonts w:cs="Times New Roman"/>
        </w:rPr>
        <w:t>–</w:t>
      </w:r>
      <w:commentRangeEnd w:id="8"/>
      <w:r w:rsidRPr="000D6FA8">
        <w:rPr>
          <w:rFonts w:cs="Times New Roman"/>
        </w:rPr>
        <w:commentReference w:id="8"/>
      </w:r>
      <w:r w:rsidRPr="000D6FA8">
        <w:rPr>
          <w:rFonts w:cs="Times New Roman"/>
        </w:rPr>
        <w:t xml:space="preserve">O and O–H groups of IONPs. In the FT-IR spectrum of Hap and </w:t>
      </w:r>
      <w:proofErr w:type="spellStart"/>
      <w:r w:rsidRPr="000D6FA8">
        <w:rPr>
          <w:rFonts w:cs="Times New Roman"/>
        </w:rPr>
        <w:t>NaAlg</w:t>
      </w:r>
      <w:proofErr w:type="spellEnd"/>
      <w:r w:rsidRPr="000D6FA8">
        <w:rPr>
          <w:rFonts w:cs="Times New Roman"/>
        </w:rPr>
        <w:t xml:space="preserve"> nanoparticles, the absorption peaks around 570, 1046, 1384, 1637, and 3426 cm</w:t>
      </w:r>
      <w:r w:rsidRPr="000D6FA8">
        <w:rPr>
          <w:rFonts w:cs="Times New Roman"/>
          <w:vertAlign w:val="superscript"/>
        </w:rPr>
        <w:t>–1</w:t>
      </w:r>
      <w:r w:rsidRPr="000D6FA8">
        <w:rPr>
          <w:rFonts w:cs="Times New Roman"/>
        </w:rPr>
        <w:t xml:space="preserve"> were related to the stretching modes of the O–H group [20]. The FT-IR spectrum of </w:t>
      </w:r>
      <w:proofErr w:type="spellStart"/>
      <w:r w:rsidRPr="000D6FA8">
        <w:rPr>
          <w:rFonts w:cs="Times New Roman"/>
        </w:rPr>
        <w:t>IONPs@HAp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 particles showed the apparent interactions of </w:t>
      </w:r>
      <w:proofErr w:type="spellStart"/>
      <w:r w:rsidRPr="000D6FA8">
        <w:rPr>
          <w:rFonts w:cs="Times New Roman"/>
        </w:rPr>
        <w:t>NaAlg</w:t>
      </w:r>
      <w:proofErr w:type="spellEnd"/>
      <w:r w:rsidRPr="000D6FA8">
        <w:rPr>
          <w:rFonts w:cs="Times New Roman"/>
        </w:rPr>
        <w:t xml:space="preserve"> with both </w:t>
      </w:r>
      <w:proofErr w:type="spellStart"/>
      <w:r w:rsidRPr="000D6FA8">
        <w:rPr>
          <w:rFonts w:cs="Times New Roman"/>
        </w:rPr>
        <w:t>HAp</w:t>
      </w:r>
      <w:proofErr w:type="spellEnd"/>
      <w:r w:rsidRPr="000D6FA8">
        <w:rPr>
          <w:rFonts w:cs="Times New Roman"/>
        </w:rPr>
        <w:t xml:space="preserve"> and IONPs, characterized by COOH symmetrical and asymmetrical stretching vibrations at 1625 and 1384 cm</w:t>
      </w:r>
      <w:r w:rsidRPr="000D6FA8">
        <w:rPr>
          <w:rFonts w:cs="Times New Roman"/>
          <w:vertAlign w:val="superscript"/>
        </w:rPr>
        <w:t>–1</w:t>
      </w:r>
      <w:r w:rsidRPr="000D6FA8">
        <w:rPr>
          <w:rFonts w:cs="Times New Roman"/>
        </w:rPr>
        <w:t xml:space="preserve">, respectively [21, 22]. </w:t>
      </w:r>
      <w:r w:rsidRPr="000D6FA8">
        <w:rPr>
          <w:rStyle w:val="tlid-translation"/>
          <w:rFonts w:cs="Times New Roman"/>
        </w:rPr>
        <w:t xml:space="preserve">As shown, </w:t>
      </w:r>
      <w:r w:rsidRPr="000D6FA8">
        <w:rPr>
          <w:rFonts w:cs="Times New Roman"/>
        </w:rPr>
        <w:t>the spectrum of IONPs</w:t>
      </w:r>
      <w:r w:rsidRPr="000D6FA8">
        <w:rPr>
          <w:rStyle w:val="tlid-translation"/>
          <w:rFonts w:cs="Times New Roman"/>
        </w:rPr>
        <w:t xml:space="preserve"> had three absorption peaks around 583, 1627, and 3423 cm</w:t>
      </w:r>
      <w:r w:rsidRPr="000D6FA8">
        <w:rPr>
          <w:rStyle w:val="tlid-translation"/>
          <w:rFonts w:cs="Times New Roman"/>
          <w:vertAlign w:val="superscript"/>
        </w:rPr>
        <w:t>–1</w:t>
      </w:r>
      <w:r w:rsidRPr="000D6FA8">
        <w:rPr>
          <w:rStyle w:val="tlid-translation"/>
          <w:rFonts w:cs="Times New Roman"/>
        </w:rPr>
        <w:t>, with the highest absorption intensity at 583 cm</w:t>
      </w:r>
      <w:r w:rsidRPr="000D6FA8">
        <w:rPr>
          <w:rStyle w:val="tlid-translation"/>
          <w:rFonts w:cs="Times New Roman"/>
          <w:vertAlign w:val="superscript"/>
        </w:rPr>
        <w:t>–1</w:t>
      </w:r>
      <w:r w:rsidRPr="000D6FA8">
        <w:rPr>
          <w:rStyle w:val="tlid-translation"/>
          <w:rFonts w:cs="Times New Roman"/>
        </w:rPr>
        <w:t xml:space="preserve">. The diagrams of the hydroxyapatite and sodium alginate coatings also </w:t>
      </w:r>
      <w:r w:rsidRPr="000D6FA8">
        <w:rPr>
          <w:rFonts w:cs="Times New Roman"/>
        </w:rPr>
        <w:t>showed</w:t>
      </w:r>
      <w:r w:rsidRPr="000D6FA8">
        <w:rPr>
          <w:rStyle w:val="tlid-translation"/>
          <w:rFonts w:cs="Times New Roman"/>
        </w:rPr>
        <w:t xml:space="preserve"> absorption peaks around 823, 562, 1046, 1384, 1637, 3426, 2005, and 3426 cm</w:t>
      </w:r>
      <w:r w:rsidRPr="000D6FA8">
        <w:rPr>
          <w:rStyle w:val="tlid-translation"/>
          <w:rFonts w:cs="Times New Roman"/>
          <w:vertAlign w:val="superscript"/>
        </w:rPr>
        <w:t>–1</w:t>
      </w:r>
      <w:r w:rsidRPr="000D6FA8">
        <w:rPr>
          <w:rStyle w:val="tlid-translation"/>
          <w:rFonts w:cs="Times New Roman"/>
        </w:rPr>
        <w:t xml:space="preserve">, with the latest two showing the highest absorption. The spectrum of the IONPs coated with hydroxyapatite and sodium alginate </w:t>
      </w:r>
      <w:r w:rsidRPr="000D6FA8">
        <w:rPr>
          <w:rFonts w:cs="Times New Roman"/>
        </w:rPr>
        <w:t xml:space="preserve">demonstrated </w:t>
      </w:r>
      <w:r w:rsidRPr="000D6FA8">
        <w:rPr>
          <w:rStyle w:val="tlid-translation"/>
          <w:rFonts w:cs="Times New Roman"/>
        </w:rPr>
        <w:t>absorption peaks at 563, 1030, 1625, 2005, 2923, and 3424 cm</w:t>
      </w:r>
      <w:r w:rsidRPr="000D6FA8">
        <w:rPr>
          <w:rStyle w:val="tlid-translation"/>
          <w:rFonts w:cs="Times New Roman"/>
          <w:vertAlign w:val="superscript"/>
        </w:rPr>
        <w:t>–1</w:t>
      </w:r>
      <w:r w:rsidRPr="000D6FA8">
        <w:rPr>
          <w:rStyle w:val="tlid-translation"/>
          <w:rFonts w:cs="Times New Roman"/>
        </w:rPr>
        <w:t xml:space="preserve">, </w:t>
      </w:r>
      <w:proofErr w:type="spellStart"/>
      <w:r w:rsidRPr="000D6FA8">
        <w:rPr>
          <w:rStyle w:val="tlid-translation"/>
          <w:rFonts w:cs="Times New Roman"/>
        </w:rPr>
        <w:t>whth</w:t>
      </w:r>
      <w:proofErr w:type="spellEnd"/>
      <w:r w:rsidRPr="000D6FA8">
        <w:rPr>
          <w:rStyle w:val="tlid-translation"/>
          <w:rFonts w:cs="Times New Roman"/>
        </w:rPr>
        <w:t xml:space="preserve"> more </w:t>
      </w:r>
      <w:r w:rsidRPr="000D6FA8">
        <w:rPr>
          <w:rFonts w:cs="Times New Roman"/>
        </w:rPr>
        <w:t>intensity</w:t>
      </w:r>
      <w:r w:rsidRPr="000D6FA8">
        <w:rPr>
          <w:rStyle w:val="tlid-translation"/>
          <w:rFonts w:cs="Times New Roman"/>
        </w:rPr>
        <w:t xml:space="preserve"> at the numbers of 563, 1030, and 3424 cm</w:t>
      </w:r>
      <w:r w:rsidRPr="000D6FA8">
        <w:rPr>
          <w:rStyle w:val="tlid-translation"/>
          <w:rFonts w:cs="Times New Roman"/>
          <w:vertAlign w:val="superscript"/>
        </w:rPr>
        <w:t>–1</w:t>
      </w:r>
      <w:r w:rsidRPr="000D6FA8">
        <w:rPr>
          <w:rStyle w:val="tlid-translation"/>
          <w:rFonts w:cs="Times New Roman"/>
        </w:rPr>
        <w:t>. Strong absorption around 563 cm</w:t>
      </w:r>
      <w:r w:rsidRPr="000D6FA8">
        <w:rPr>
          <w:rStyle w:val="tlid-translation"/>
          <w:rFonts w:cs="Times New Roman"/>
          <w:vertAlign w:val="superscript"/>
        </w:rPr>
        <w:t>–1</w:t>
      </w:r>
      <w:r w:rsidRPr="000D6FA8">
        <w:rPr>
          <w:rStyle w:val="tlid-translation"/>
          <w:rFonts w:cs="Times New Roman"/>
        </w:rPr>
        <w:t xml:space="preserve"> was due to the crystal structure of iron oxide. On the other hand, a significant absorption at 3424 cm</w:t>
      </w:r>
      <w:r w:rsidRPr="000D6FA8">
        <w:rPr>
          <w:rStyle w:val="tlid-translation"/>
          <w:rFonts w:cs="Times New Roman"/>
          <w:vertAlign w:val="superscript"/>
        </w:rPr>
        <w:t>–1</w:t>
      </w:r>
      <w:r w:rsidRPr="000D6FA8">
        <w:rPr>
          <w:rStyle w:val="tlid-translation"/>
          <w:rFonts w:cs="Times New Roman"/>
        </w:rPr>
        <w:t xml:space="preserve"> resulted from the overlap of 3423 cm</w:t>
      </w:r>
      <w:r w:rsidRPr="000D6FA8">
        <w:rPr>
          <w:rStyle w:val="tlid-translation"/>
          <w:rFonts w:cs="Times New Roman"/>
          <w:vertAlign w:val="superscript"/>
        </w:rPr>
        <w:t>–1</w:t>
      </w:r>
      <w:r w:rsidRPr="000D6FA8">
        <w:rPr>
          <w:rStyle w:val="tlid-translation"/>
          <w:rFonts w:cs="Times New Roman"/>
        </w:rPr>
        <w:t xml:space="preserve"> (related to pure IONPs) and 3426 cm</w:t>
      </w:r>
      <w:r w:rsidRPr="000D6FA8">
        <w:rPr>
          <w:rStyle w:val="tlid-translation"/>
          <w:rFonts w:cs="Times New Roman"/>
          <w:vertAlign w:val="superscript"/>
        </w:rPr>
        <w:t xml:space="preserve">–1 </w:t>
      </w:r>
      <w:r w:rsidRPr="000D6FA8">
        <w:rPr>
          <w:rStyle w:val="tlid-translation"/>
          <w:rFonts w:cs="Times New Roman"/>
        </w:rPr>
        <w:t>(</w:t>
      </w:r>
      <w:r w:rsidRPr="000D6FA8">
        <w:rPr>
          <w:rFonts w:cs="Times New Roman"/>
        </w:rPr>
        <w:t>related to hydroxyapatite and sodium alginate</w:t>
      </w:r>
      <w:r w:rsidRPr="000D6FA8">
        <w:rPr>
          <w:rStyle w:val="tlid-translation"/>
          <w:rFonts w:cs="Times New Roman"/>
        </w:rPr>
        <w:t>)</w:t>
      </w:r>
      <w:r w:rsidRPr="000D6FA8">
        <w:rPr>
          <w:rFonts w:cs="Times New Roman"/>
        </w:rPr>
        <w:t xml:space="preserve"> absorption peaks</w:t>
      </w:r>
      <w:r w:rsidRPr="000D6FA8">
        <w:rPr>
          <w:rStyle w:val="tlid-translation"/>
          <w:rFonts w:cs="Times New Roman"/>
        </w:rPr>
        <w:t xml:space="preserve">. Other absorption peaks </w:t>
      </w:r>
      <w:r w:rsidRPr="000D6FA8">
        <w:rPr>
          <w:rFonts w:cs="Times New Roman"/>
        </w:rPr>
        <w:t>observed</w:t>
      </w:r>
      <w:r w:rsidRPr="000D6FA8">
        <w:rPr>
          <w:rStyle w:val="tlid-translation"/>
          <w:rFonts w:cs="Times New Roman"/>
        </w:rPr>
        <w:t xml:space="preserve"> in the </w:t>
      </w:r>
      <w:r w:rsidRPr="000D6FA8">
        <w:rPr>
          <w:rFonts w:cs="Times New Roman"/>
        </w:rPr>
        <w:t>spectrum</w:t>
      </w:r>
      <w:r w:rsidRPr="000D6FA8">
        <w:rPr>
          <w:rStyle w:val="tlid-translation"/>
          <w:rFonts w:cs="Times New Roman"/>
        </w:rPr>
        <w:t xml:space="preserve"> of the IONPs coated with hydroxyapatite and sodium alginate, such as 1030 and 2005 cm</w:t>
      </w:r>
      <w:r w:rsidRPr="000D6FA8">
        <w:rPr>
          <w:rStyle w:val="tlid-translation"/>
          <w:rFonts w:cs="Times New Roman"/>
          <w:vertAlign w:val="superscript"/>
        </w:rPr>
        <w:t>–1</w:t>
      </w:r>
      <w:r w:rsidRPr="000D6FA8">
        <w:rPr>
          <w:rStyle w:val="tlid-translation"/>
          <w:rFonts w:cs="Times New Roman"/>
        </w:rPr>
        <w:t xml:space="preserve"> </w:t>
      </w:r>
      <w:proofErr w:type="gramStart"/>
      <w:r w:rsidRPr="000D6FA8">
        <w:rPr>
          <w:rStyle w:val="tlid-translation"/>
          <w:rFonts w:cs="Times New Roman"/>
        </w:rPr>
        <w:t>are</w:t>
      </w:r>
      <w:proofErr w:type="gramEnd"/>
      <w:r w:rsidRPr="000D6FA8">
        <w:rPr>
          <w:rStyle w:val="tlid-translation"/>
          <w:rFonts w:cs="Times New Roman"/>
        </w:rPr>
        <w:t xml:space="preserve"> very similar to those of hydroxyapatite and sodium alginate, all of which indicated </w:t>
      </w:r>
      <w:r w:rsidRPr="000D6FA8">
        <w:rPr>
          <w:rFonts w:cs="Times New Roman"/>
        </w:rPr>
        <w:t xml:space="preserve">the success of the </w:t>
      </w:r>
      <w:r w:rsidRPr="000D6FA8">
        <w:rPr>
          <w:rStyle w:val="tlid-translation"/>
          <w:rFonts w:cs="Times New Roman"/>
        </w:rPr>
        <w:t xml:space="preserve">coating </w:t>
      </w:r>
      <w:r w:rsidRPr="000D6FA8">
        <w:rPr>
          <w:rFonts w:cs="Times New Roman"/>
        </w:rPr>
        <w:t>process</w:t>
      </w:r>
      <w:r w:rsidRPr="000D6FA8">
        <w:rPr>
          <w:rStyle w:val="tlid-translation"/>
          <w:rFonts w:cs="Times New Roman"/>
        </w:rPr>
        <w:t>. The correct coating of hydroxyapatite and sodium alginate</w:t>
      </w:r>
      <w:r w:rsidRPr="000D6FA8">
        <w:rPr>
          <w:rFonts w:cs="Times New Roman"/>
        </w:rPr>
        <w:t xml:space="preserve"> depends</w:t>
      </w:r>
      <w:r w:rsidRPr="000D6FA8">
        <w:rPr>
          <w:rStyle w:val="tlid-translation"/>
          <w:rFonts w:cs="Times New Roman"/>
        </w:rPr>
        <w:t xml:space="preserve"> on the iron nano oxide sample. Similarly, the main absorption peaks around 600, 1100, 1400, 1600, and 3400 cm</w:t>
      </w:r>
      <w:r w:rsidRPr="000D6FA8">
        <w:rPr>
          <w:rStyle w:val="tlid-translation"/>
          <w:rFonts w:cs="Times New Roman"/>
          <w:vertAlign w:val="superscript"/>
        </w:rPr>
        <w:t>–1</w:t>
      </w:r>
      <w:r w:rsidRPr="000D6FA8">
        <w:rPr>
          <w:rStyle w:val="tlid-translation"/>
          <w:rFonts w:cs="Times New Roman"/>
        </w:rPr>
        <w:t xml:space="preserve"> were in fact </w:t>
      </w:r>
      <w:r w:rsidRPr="000D6FA8">
        <w:rPr>
          <w:rFonts w:cs="Times New Roman"/>
        </w:rPr>
        <w:t xml:space="preserve">due to </w:t>
      </w:r>
      <w:r w:rsidRPr="000D6FA8">
        <w:rPr>
          <w:rStyle w:val="tlid-translation"/>
          <w:rFonts w:cs="Times New Roman"/>
        </w:rPr>
        <w:t xml:space="preserve">overlapping peaks. These main absorption </w:t>
      </w:r>
      <w:r w:rsidRPr="000D6FA8">
        <w:rPr>
          <w:rFonts w:cs="Times New Roman"/>
        </w:rPr>
        <w:t>peaks</w:t>
      </w:r>
      <w:r w:rsidRPr="000D6FA8">
        <w:rPr>
          <w:rStyle w:val="tlid-translation"/>
          <w:rFonts w:cs="Times New Roman"/>
        </w:rPr>
        <w:t xml:space="preserve"> corresponded to the iron oxide sample coated with hydroxyapatite and sodium alginate, which were both loaded with catechin. The absorption peaks </w:t>
      </w:r>
      <w:bookmarkStart w:id="9" w:name="_Hlk125240332"/>
      <w:r w:rsidRPr="000D6FA8">
        <w:rPr>
          <w:rStyle w:val="tlid-translation"/>
          <w:rFonts w:cs="Times New Roman"/>
        </w:rPr>
        <w:t xml:space="preserve">indicated that the NPs </w:t>
      </w:r>
      <w:r w:rsidRPr="000D6FA8">
        <w:rPr>
          <w:rFonts w:cs="Times New Roman"/>
        </w:rPr>
        <w:t xml:space="preserve">were successfully coated </w:t>
      </w:r>
      <w:r w:rsidRPr="000D6FA8">
        <w:rPr>
          <w:rStyle w:val="tlid-translation"/>
          <w:rFonts w:cs="Times New Roman"/>
        </w:rPr>
        <w:t xml:space="preserve">and </w:t>
      </w:r>
      <w:r w:rsidRPr="000D6FA8">
        <w:rPr>
          <w:rFonts w:cs="Times New Roman"/>
        </w:rPr>
        <w:t xml:space="preserve">then loaded with </w:t>
      </w:r>
      <w:r w:rsidRPr="000D6FA8">
        <w:rPr>
          <w:rStyle w:val="tlid-translation"/>
          <w:rFonts w:cs="Times New Roman"/>
        </w:rPr>
        <w:t>catechin.</w:t>
      </w:r>
    </w:p>
    <w:p w14:paraId="0C3E9837" w14:textId="77777777" w:rsidR="00C45E2C" w:rsidRPr="000D6FA8" w:rsidRDefault="00450888" w:rsidP="000D6FA8">
      <w:pPr>
        <w:spacing w:after="0" w:line="240" w:lineRule="auto"/>
        <w:ind w:firstLine="720"/>
        <w:rPr>
          <w:rStyle w:val="tlid-translation"/>
          <w:rFonts w:cs="Times New Roman"/>
        </w:rPr>
      </w:pPr>
      <w:r w:rsidRPr="000D6FA8">
        <w:rPr>
          <w:rFonts w:cs="Times New Roman"/>
        </w:rPr>
        <w:t xml:space="preserve">A strong interaction between catechin, as a hydrophobic drug, and hydroxyapatite-coated IONPs [21]. The FT-IR analysis revealed no chemical interaction between IONPs and </w:t>
      </w:r>
      <w:proofErr w:type="spellStart"/>
      <w:r w:rsidRPr="000D6FA8">
        <w:rPr>
          <w:rFonts w:cs="Times New Roman"/>
        </w:rPr>
        <w:t>catechinhydrate</w:t>
      </w:r>
      <w:proofErr w:type="spellEnd"/>
      <w:r w:rsidRPr="000D6FA8">
        <w:rPr>
          <w:rFonts w:cs="Times New Roman"/>
        </w:rPr>
        <w:t xml:space="preserve">, ensuring that </w:t>
      </w:r>
      <w:proofErr w:type="spellStart"/>
      <w:r w:rsidRPr="000D6FA8">
        <w:rPr>
          <w:rFonts w:cs="Times New Roman"/>
        </w:rPr>
        <w:t>catechinhydraten</w:t>
      </w:r>
      <w:proofErr w:type="spellEnd"/>
      <w:r w:rsidRPr="000D6FA8">
        <w:rPr>
          <w:rFonts w:cs="Times New Roman"/>
        </w:rPr>
        <w:t xml:space="preserve"> could be entrapped into the NPs without alteration in </w:t>
      </w:r>
      <w:proofErr w:type="spellStart"/>
      <w:r w:rsidRPr="000D6FA8">
        <w:rPr>
          <w:rFonts w:cs="Times New Roman"/>
        </w:rPr>
        <w:t>itsnatural</w:t>
      </w:r>
      <w:proofErr w:type="spellEnd"/>
      <w:r w:rsidRPr="000D6FA8">
        <w:rPr>
          <w:rFonts w:cs="Times New Roman"/>
        </w:rPr>
        <w:t xml:space="preserve"> structure.</w:t>
      </w:r>
    </w:p>
    <w:p w14:paraId="4833A6CE" w14:textId="18BDA484" w:rsidR="00C45E2C" w:rsidRPr="00477B88" w:rsidRDefault="00450888" w:rsidP="00477B88">
      <w:pPr>
        <w:spacing w:after="0" w:line="240" w:lineRule="auto"/>
        <w:ind w:firstLine="720"/>
        <w:rPr>
          <w:rFonts w:cs="Times New Roman"/>
          <w:b/>
          <w:bCs/>
        </w:rPr>
      </w:pPr>
      <w:r w:rsidRPr="00477B88">
        <w:rPr>
          <w:rFonts w:cs="Times New Roman"/>
          <w:b/>
          <w:bCs/>
        </w:rPr>
        <w:t xml:space="preserve">XRD </w:t>
      </w:r>
      <w:r w:rsidR="00477B88" w:rsidRPr="00477B88">
        <w:rPr>
          <w:rFonts w:cs="Times New Roman"/>
          <w:b/>
          <w:bCs/>
        </w:rPr>
        <w:t>a</w:t>
      </w:r>
      <w:r w:rsidRPr="00477B88">
        <w:rPr>
          <w:rFonts w:cs="Times New Roman"/>
          <w:b/>
          <w:bCs/>
        </w:rPr>
        <w:t>nalysis</w:t>
      </w:r>
      <w:r w:rsidR="00477B88">
        <w:rPr>
          <w:rFonts w:cs="Times New Roman"/>
          <w:b/>
          <w:bCs/>
        </w:rPr>
        <w:t xml:space="preserve">. </w:t>
      </w:r>
      <w:r w:rsidRPr="000D6FA8">
        <w:rPr>
          <w:rFonts w:cs="Times New Roman"/>
        </w:rPr>
        <w:t>The XRD patterns of the IONPs have been depicted in Fig</w:t>
      </w:r>
      <w:r w:rsidR="00477B88">
        <w:rPr>
          <w:rFonts w:cs="Times New Roman"/>
        </w:rPr>
        <w:t>s</w:t>
      </w:r>
      <w:r w:rsidRPr="000D6FA8">
        <w:rPr>
          <w:rFonts w:cs="Times New Roman"/>
        </w:rPr>
        <w:t>. 4a</w:t>
      </w:r>
      <w:r w:rsidR="00477B88">
        <w:rPr>
          <w:rFonts w:cs="Times New Roman"/>
        </w:rPr>
        <w:t>–4</w:t>
      </w:r>
      <w:r w:rsidRPr="000D6FA8">
        <w:rPr>
          <w:rFonts w:cs="Times New Roman"/>
        </w:rPr>
        <w:t>b. The XRD pattern at 20 of 30.1, 35.6, 43.3, 53.5, 57.63, and 74 demonstrated that the synthesized magnetic NPs has the inverted spinel structure crystal structure and also is in a single phase. These findings are according to the standard JCPDS (Joint Committee on Powder Diffraction Standards) card no. 01-075-0449 [23].</w:t>
      </w:r>
      <w:bookmarkEnd w:id="9"/>
    </w:p>
    <w:p w14:paraId="2553F6ED" w14:textId="18A5AABC" w:rsidR="00C45E2C" w:rsidRPr="00477B88" w:rsidRDefault="00450888" w:rsidP="00477B88">
      <w:pPr>
        <w:spacing w:after="0" w:line="240" w:lineRule="auto"/>
        <w:ind w:firstLine="720"/>
        <w:rPr>
          <w:rFonts w:cs="Times New Roman"/>
          <w:b/>
          <w:bCs/>
        </w:rPr>
      </w:pPr>
      <w:r w:rsidRPr="00477B88">
        <w:rPr>
          <w:rFonts w:cs="Times New Roman"/>
          <w:b/>
          <w:bCs/>
          <w:i/>
          <w:iCs/>
        </w:rPr>
        <w:t>In</w:t>
      </w:r>
      <w:r w:rsidR="00477B88">
        <w:rPr>
          <w:rFonts w:cs="Times New Roman"/>
          <w:b/>
          <w:bCs/>
          <w:i/>
          <w:iCs/>
        </w:rPr>
        <w:t xml:space="preserve"> </w:t>
      </w:r>
      <w:r w:rsidR="00477B88" w:rsidRPr="00477B88">
        <w:rPr>
          <w:rFonts w:cs="Times New Roman"/>
          <w:b/>
          <w:bCs/>
          <w:i/>
          <w:iCs/>
        </w:rPr>
        <w:t>v</w:t>
      </w:r>
      <w:r w:rsidRPr="00477B88">
        <w:rPr>
          <w:rFonts w:cs="Times New Roman"/>
          <w:b/>
          <w:bCs/>
          <w:i/>
          <w:iCs/>
        </w:rPr>
        <w:t>itro</w:t>
      </w:r>
      <w:r w:rsidRPr="00477B88">
        <w:rPr>
          <w:rFonts w:cs="Times New Roman"/>
          <w:b/>
          <w:bCs/>
        </w:rPr>
        <w:t xml:space="preserve"> </w:t>
      </w:r>
      <w:r w:rsidR="00477B88" w:rsidRPr="00477B88">
        <w:rPr>
          <w:rFonts w:cs="Times New Roman"/>
          <w:b/>
          <w:bCs/>
        </w:rPr>
        <w:t>d</w:t>
      </w:r>
      <w:r w:rsidRPr="00477B88">
        <w:rPr>
          <w:rFonts w:cs="Times New Roman"/>
          <w:b/>
          <w:bCs/>
        </w:rPr>
        <w:t xml:space="preserve">rug </w:t>
      </w:r>
      <w:r w:rsidR="00477B88" w:rsidRPr="00477B88">
        <w:rPr>
          <w:rFonts w:cs="Times New Roman"/>
          <w:b/>
          <w:bCs/>
        </w:rPr>
        <w:t>r</w:t>
      </w:r>
      <w:r w:rsidRPr="00477B88">
        <w:rPr>
          <w:rFonts w:cs="Times New Roman"/>
          <w:b/>
          <w:bCs/>
        </w:rPr>
        <w:t>elease</w:t>
      </w:r>
      <w:r w:rsidR="00477B88">
        <w:rPr>
          <w:rFonts w:cs="Times New Roman"/>
          <w:b/>
          <w:bCs/>
        </w:rPr>
        <w:t xml:space="preserve">. </w:t>
      </w:r>
      <w:r w:rsidRPr="000D6FA8">
        <w:rPr>
          <w:rFonts w:cs="Times New Roman"/>
        </w:rPr>
        <w:t xml:space="preserve">Figure 5 represents </w:t>
      </w:r>
      <w:proofErr w:type="spellStart"/>
      <w:r w:rsidRPr="000D6FA8">
        <w:rPr>
          <w:rFonts w:cs="Times New Roman"/>
        </w:rPr>
        <w:t>catechinhydrate</w:t>
      </w:r>
      <w:proofErr w:type="spellEnd"/>
      <w:r w:rsidRPr="000D6FA8">
        <w:rPr>
          <w:rFonts w:cs="Times New Roman"/>
        </w:rPr>
        <w:t xml:space="preserve"> release pattern from coated IONPs at two different pH (5.5 and 7.5).The results demonstrated an abrupt release during the first 20 to 24 </w:t>
      </w:r>
      <w:commentRangeStart w:id="10"/>
      <w:r w:rsidRPr="000D6FA8">
        <w:rPr>
          <w:rFonts w:cs="Times New Roman"/>
        </w:rPr>
        <w:t>h</w:t>
      </w:r>
      <w:commentRangeEnd w:id="10"/>
      <w:r w:rsidRPr="000D6FA8">
        <w:rPr>
          <w:rFonts w:cs="Times New Roman"/>
        </w:rPr>
        <w:commentReference w:id="10"/>
      </w:r>
      <w:r w:rsidRPr="000D6FA8">
        <w:rPr>
          <w:rFonts w:cs="Times New Roman"/>
        </w:rPr>
        <w:t xml:space="preserve"> at both pH, which then continued steadily for 240 h. However, the amount of release </w:t>
      </w:r>
      <w:proofErr w:type="spellStart"/>
      <w:r w:rsidRPr="000D6FA8">
        <w:rPr>
          <w:rFonts w:cs="Times New Roman"/>
        </w:rPr>
        <w:t>catechinhydrate</w:t>
      </w:r>
      <w:proofErr w:type="spellEnd"/>
      <w:r w:rsidRPr="000D6FA8">
        <w:rPr>
          <w:rFonts w:cs="Times New Roman"/>
        </w:rPr>
        <w:t xml:space="preserve"> was higher at pH = 5.5, followed by a more gradual release at longer periods of time until reaching a release percentage of 93.96 ± 0.75% while this rate was about 49.06 ± 0.71% at pH = 7.5. This may be explained by the slow degradation of </w:t>
      </w:r>
      <w:proofErr w:type="spellStart"/>
      <w:r w:rsidRPr="000D6FA8">
        <w:rPr>
          <w:rFonts w:cs="Times New Roman"/>
        </w:rPr>
        <w:t>HAp</w:t>
      </w:r>
      <w:proofErr w:type="spellEnd"/>
      <w:r w:rsidRPr="000D6FA8">
        <w:rPr>
          <w:rFonts w:cs="Times New Roman"/>
        </w:rPr>
        <w:t>-coated materials in acidic media. Since cancerous cells have a pH lower than that of normal cells, this faster release at the lower pH can enhance the effectiveness of targeting tumors and drug release into tumor microenvironment [24].</w:t>
      </w:r>
    </w:p>
    <w:p w14:paraId="78D217B4" w14:textId="6EDF4A1A" w:rsidR="00C45E2C" w:rsidRPr="00477B88" w:rsidRDefault="00450888" w:rsidP="00477B88">
      <w:pPr>
        <w:spacing w:after="0" w:line="240" w:lineRule="auto"/>
        <w:ind w:firstLine="720"/>
        <w:rPr>
          <w:rFonts w:cs="Times New Roman"/>
          <w:b/>
          <w:bCs/>
        </w:rPr>
      </w:pPr>
      <w:r w:rsidRPr="00477B88">
        <w:rPr>
          <w:rFonts w:cs="Times New Roman"/>
          <w:b/>
          <w:bCs/>
          <w:i/>
          <w:iCs/>
        </w:rPr>
        <w:t>In</w:t>
      </w:r>
      <w:r w:rsidR="00477B88">
        <w:rPr>
          <w:rFonts w:cs="Times New Roman"/>
          <w:b/>
          <w:bCs/>
          <w:i/>
          <w:iCs/>
        </w:rPr>
        <w:t xml:space="preserve"> </w:t>
      </w:r>
      <w:r w:rsidR="00477B88" w:rsidRPr="00477B88">
        <w:rPr>
          <w:rFonts w:cs="Times New Roman"/>
          <w:b/>
          <w:bCs/>
          <w:i/>
          <w:iCs/>
        </w:rPr>
        <w:t>v</w:t>
      </w:r>
      <w:r w:rsidRPr="00477B88">
        <w:rPr>
          <w:rFonts w:cs="Times New Roman"/>
          <w:b/>
          <w:bCs/>
          <w:i/>
          <w:iCs/>
        </w:rPr>
        <w:t>itro</w:t>
      </w:r>
      <w:r w:rsidRPr="00477B88">
        <w:rPr>
          <w:rFonts w:cs="Times New Roman"/>
          <w:b/>
          <w:bCs/>
        </w:rPr>
        <w:t xml:space="preserve"> </w:t>
      </w:r>
      <w:r w:rsidR="00477B88" w:rsidRPr="00477B88">
        <w:rPr>
          <w:rFonts w:cs="Times New Roman"/>
          <w:b/>
          <w:bCs/>
        </w:rPr>
        <w:t>c</w:t>
      </w:r>
      <w:r w:rsidRPr="00477B88">
        <w:rPr>
          <w:rFonts w:cs="Times New Roman"/>
          <w:b/>
          <w:bCs/>
        </w:rPr>
        <w:t>ytotoxicity</w:t>
      </w:r>
      <w:r w:rsidR="00477B88">
        <w:rPr>
          <w:rFonts w:cs="Times New Roman"/>
          <w:b/>
          <w:bCs/>
        </w:rPr>
        <w:t xml:space="preserve">. </w:t>
      </w:r>
      <w:r w:rsidRPr="000D6FA8">
        <w:rPr>
          <w:rFonts w:cs="Times New Roman"/>
        </w:rPr>
        <w:t xml:space="preserve">The </w:t>
      </w:r>
      <w:r w:rsidRPr="000D6FA8">
        <w:rPr>
          <w:rFonts w:cs="Times New Roman"/>
          <w:i/>
          <w:iCs/>
        </w:rPr>
        <w:t xml:space="preserve">in vitro </w:t>
      </w:r>
      <w:r w:rsidRPr="000D6FA8">
        <w:rPr>
          <w:rFonts w:cs="Times New Roman"/>
        </w:rPr>
        <w:t xml:space="preserve">cytotoxic effects of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-coated IONPs, free </w:t>
      </w:r>
      <w:proofErr w:type="spellStart"/>
      <w:r w:rsidRPr="000D6FA8">
        <w:rPr>
          <w:rFonts w:cs="Times New Roman"/>
        </w:rPr>
        <w:t>catechinhydrate</w:t>
      </w:r>
      <w:proofErr w:type="spellEnd"/>
      <w:r w:rsidRPr="000D6FA8">
        <w:rPr>
          <w:rFonts w:cs="Times New Roman"/>
        </w:rPr>
        <w:t xml:space="preserve"> and </w:t>
      </w:r>
      <w:proofErr w:type="spellStart"/>
      <w:r w:rsidRPr="000D6FA8">
        <w:rPr>
          <w:rFonts w:cs="Times New Roman"/>
        </w:rPr>
        <w:t>catechinhydrate</w:t>
      </w:r>
      <w:proofErr w:type="spellEnd"/>
      <w:r w:rsidRPr="000D6FA8">
        <w:rPr>
          <w:rFonts w:cs="Times New Roman"/>
        </w:rPr>
        <w:t xml:space="preserve"> </w:t>
      </w:r>
      <w:proofErr w:type="spellStart"/>
      <w:r w:rsidRPr="000D6FA8">
        <w:rPr>
          <w:rFonts w:cs="Times New Roman"/>
        </w:rPr>
        <w:t>loded</w:t>
      </w:r>
      <w:proofErr w:type="spellEnd"/>
      <w:r w:rsidRPr="000D6FA8">
        <w:rPr>
          <w:rFonts w:cs="Times New Roman"/>
        </w:rPr>
        <w:t xml:space="preserve"> on IONPs were assessed against the HT-29 and MCF-7 cancer cell lines by the MTT test after 24, 48, and 72 h of treatment. No obvious cytotoxicity was observed for the IONPs coated with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 at the studied concentrations. Both free </w:t>
      </w:r>
      <w:proofErr w:type="spellStart"/>
      <w:r w:rsidRPr="000D6FA8">
        <w:rPr>
          <w:rFonts w:cs="Times New Roman"/>
        </w:rPr>
        <w:t>catechinhydrate</w:t>
      </w:r>
      <w:proofErr w:type="spellEnd"/>
      <w:r w:rsidRPr="000D6FA8">
        <w:rPr>
          <w:rFonts w:cs="Times New Roman"/>
        </w:rPr>
        <w:t xml:space="preserve"> and </w:t>
      </w:r>
      <w:proofErr w:type="spellStart"/>
      <w:r w:rsidRPr="000D6FA8">
        <w:rPr>
          <w:rFonts w:cs="Times New Roman"/>
        </w:rPr>
        <w:t>catechinhydrate</w:t>
      </w:r>
      <w:proofErr w:type="spellEnd"/>
      <w:r w:rsidRPr="000D6FA8">
        <w:rPr>
          <w:rFonts w:cs="Times New Roman"/>
        </w:rPr>
        <w:t xml:space="preserve"> </w:t>
      </w:r>
      <w:proofErr w:type="spellStart"/>
      <w:r w:rsidRPr="000D6FA8">
        <w:rPr>
          <w:rFonts w:cs="Times New Roman"/>
        </w:rPr>
        <w:t>loded</w:t>
      </w:r>
      <w:proofErr w:type="spellEnd"/>
      <w:r w:rsidRPr="000D6FA8">
        <w:rPr>
          <w:rFonts w:cs="Times New Roman"/>
        </w:rPr>
        <w:t xml:space="preserve"> IONPs exhibited concentration and time-dependent cytotoxicity. The antiproliferative effect of </w:t>
      </w:r>
      <w:proofErr w:type="spellStart"/>
      <w:r w:rsidRPr="000D6FA8">
        <w:rPr>
          <w:rFonts w:cs="Times New Roman"/>
        </w:rPr>
        <w:t>catechinhydrate-loded</w:t>
      </w:r>
      <w:proofErr w:type="spellEnd"/>
      <w:r w:rsidRPr="000D6FA8">
        <w:rPr>
          <w:rFonts w:cs="Times New Roman"/>
        </w:rPr>
        <w:t xml:space="preserve"> IONPs was significantly higher than that of free </w:t>
      </w:r>
      <w:proofErr w:type="spellStart"/>
      <w:r w:rsidRPr="000D6FA8">
        <w:rPr>
          <w:rFonts w:cs="Times New Roman"/>
        </w:rPr>
        <w:t>catechinhydrate</w:t>
      </w:r>
      <w:proofErr w:type="spellEnd"/>
      <w:r w:rsidRPr="000D6FA8">
        <w:rPr>
          <w:rFonts w:cs="Times New Roman"/>
        </w:rPr>
        <w:t xml:space="preserve"> at the same concentration and incubation time (</w:t>
      </w:r>
      <w:commentRangeStart w:id="11"/>
      <w:r w:rsidRPr="000D6FA8">
        <w:rPr>
          <w:rFonts w:cs="Times New Roman"/>
        </w:rPr>
        <w:t>Figs. 6, 7</w:t>
      </w:r>
      <w:commentRangeEnd w:id="11"/>
      <w:r w:rsidRPr="000D6FA8">
        <w:rPr>
          <w:rFonts w:cs="Times New Roman"/>
        </w:rPr>
        <w:commentReference w:id="11"/>
      </w:r>
      <w:r w:rsidRPr="000D6FA8">
        <w:rPr>
          <w:rFonts w:cs="Times New Roman"/>
        </w:rPr>
        <w:t>).</w:t>
      </w:r>
    </w:p>
    <w:p w14:paraId="08492013" w14:textId="77777777" w:rsidR="00C45E2C" w:rsidRPr="000D6FA8" w:rsidRDefault="00450888" w:rsidP="000D6FA8">
      <w:pPr>
        <w:spacing w:after="0" w:line="240" w:lineRule="auto"/>
        <w:ind w:firstLine="720"/>
        <w:rPr>
          <w:rFonts w:cs="Times New Roman"/>
        </w:rPr>
      </w:pPr>
      <w:r w:rsidRPr="000D6FA8">
        <w:rPr>
          <w:rFonts w:cs="Times New Roman"/>
        </w:rPr>
        <w:t xml:space="preserve">The results showed that at 24, 48, and 72 h after treating the cell lines with </w:t>
      </w:r>
      <w:proofErr w:type="spellStart"/>
      <w:r w:rsidRPr="000D6FA8">
        <w:rPr>
          <w:rFonts w:cs="Times New Roman"/>
        </w:rPr>
        <w:t>catechinhydrate</w:t>
      </w:r>
      <w:proofErr w:type="spellEnd"/>
      <w:r w:rsidRPr="000D6FA8">
        <w:rPr>
          <w:rFonts w:cs="Times New Roman"/>
        </w:rPr>
        <w:t xml:space="preserve">- loaded IONPs, the mean percentage of cell survival at all concentrations was significantly different compared with the control group </w:t>
      </w:r>
      <w:r w:rsidRPr="000D6FA8">
        <w:rPr>
          <w:rFonts w:cs="Times New Roman"/>
          <w:i/>
          <w:iCs/>
        </w:rPr>
        <w:t xml:space="preserve">(p </w:t>
      </w:r>
      <w:r w:rsidRPr="000D6FA8">
        <w:rPr>
          <w:rFonts w:cs="Times New Roman"/>
        </w:rPr>
        <w:t>&lt;0.001).</w:t>
      </w:r>
    </w:p>
    <w:p w14:paraId="50483515" w14:textId="77777777" w:rsidR="00477B88" w:rsidRDefault="00450888" w:rsidP="00477B88">
      <w:pPr>
        <w:spacing w:after="0" w:line="240" w:lineRule="auto"/>
        <w:ind w:firstLine="720"/>
        <w:rPr>
          <w:rFonts w:cs="Times New Roman"/>
        </w:rPr>
      </w:pPr>
      <w:r w:rsidRPr="000D6FA8">
        <w:rPr>
          <w:rFonts w:cs="Times New Roman"/>
        </w:rPr>
        <w:t xml:space="preserve">Higher IC50 values (Tables 1, 2), as the drug concentration required to inhibit the growth of 50% of tumor cells (HT-29 and MCF-7) during a certain period, were obtained for free </w:t>
      </w:r>
      <w:proofErr w:type="spellStart"/>
      <w:r w:rsidRPr="000D6FA8">
        <w:rPr>
          <w:rFonts w:cs="Times New Roman"/>
        </w:rPr>
        <w:t>catechinhydrate</w:t>
      </w:r>
      <w:proofErr w:type="spellEnd"/>
      <w:r w:rsidRPr="000D6FA8">
        <w:rPr>
          <w:rFonts w:cs="Times New Roman"/>
        </w:rPr>
        <w:t xml:space="preserve"> and </w:t>
      </w:r>
      <w:proofErr w:type="spellStart"/>
      <w:r w:rsidRPr="000D6FA8">
        <w:rPr>
          <w:rFonts w:cs="Times New Roman"/>
        </w:rPr>
        <w:t>catechinhydrate-loded</w:t>
      </w:r>
      <w:proofErr w:type="spellEnd"/>
      <w:r w:rsidRPr="000D6FA8">
        <w:rPr>
          <w:rFonts w:cs="Times New Roman"/>
        </w:rPr>
        <w:t xml:space="preserve"> coated IONPs, confirming the higher cytotoxic effects of </w:t>
      </w:r>
      <w:proofErr w:type="spellStart"/>
      <w:r w:rsidRPr="000D6FA8">
        <w:rPr>
          <w:rFonts w:cs="Times New Roman"/>
        </w:rPr>
        <w:t>catechinhydrate</w:t>
      </w:r>
      <w:proofErr w:type="spellEnd"/>
      <w:r w:rsidRPr="000D6FA8">
        <w:rPr>
          <w:rFonts w:cs="Times New Roman"/>
        </w:rPr>
        <w:t>-loaded IONPs, probably due to the higher uptake of the drug-loaded NPs [25].</w:t>
      </w:r>
    </w:p>
    <w:p w14:paraId="49FEA637" w14:textId="0DF3CCDF" w:rsidR="00C45E2C" w:rsidRPr="000D6FA8" w:rsidRDefault="00450888" w:rsidP="00477B88">
      <w:pPr>
        <w:spacing w:after="0" w:line="240" w:lineRule="auto"/>
        <w:ind w:firstLine="720"/>
        <w:rPr>
          <w:rFonts w:cs="Times New Roman"/>
          <w:b/>
          <w:bCs/>
        </w:rPr>
      </w:pPr>
      <w:r w:rsidRPr="00477B88">
        <w:rPr>
          <w:rFonts w:cs="Times New Roman"/>
          <w:b/>
          <w:bCs/>
        </w:rPr>
        <w:t xml:space="preserve">Flow </w:t>
      </w:r>
      <w:r w:rsidR="00477B88" w:rsidRPr="00477B88">
        <w:rPr>
          <w:rFonts w:cs="Times New Roman"/>
          <w:b/>
          <w:bCs/>
        </w:rPr>
        <w:t>c</w:t>
      </w:r>
      <w:r w:rsidRPr="00477B88">
        <w:rPr>
          <w:rFonts w:cs="Times New Roman"/>
          <w:b/>
          <w:bCs/>
        </w:rPr>
        <w:t>ytometry</w:t>
      </w:r>
      <w:r w:rsidR="00477B88">
        <w:rPr>
          <w:rFonts w:cs="Times New Roman"/>
          <w:b/>
          <w:bCs/>
        </w:rPr>
        <w:t xml:space="preserve">. </w:t>
      </w:r>
      <w:r w:rsidRPr="000D6FA8">
        <w:rPr>
          <w:rFonts w:cs="Times New Roman"/>
        </w:rPr>
        <w:t>The results of annexin/PI staining to determine alive/apoptotic/late apoptotic/dead HT-29 and MCF-7 cells have been presented in Figs. 8</w:t>
      </w:r>
      <w:r w:rsidR="00477B88">
        <w:rPr>
          <w:rFonts w:cs="Times New Roman"/>
        </w:rPr>
        <w:t>–</w:t>
      </w:r>
      <w:r w:rsidRPr="000D6FA8">
        <w:rPr>
          <w:rFonts w:cs="Times New Roman"/>
        </w:rPr>
        <w:t xml:space="preserve">9, respectively. The results showed that in comparison with free </w:t>
      </w:r>
      <w:proofErr w:type="spellStart"/>
      <w:r w:rsidRPr="000D6FA8">
        <w:rPr>
          <w:rFonts w:cs="Times New Roman"/>
        </w:rPr>
        <w:t>catechinhydrate</w:t>
      </w:r>
      <w:proofErr w:type="spellEnd"/>
      <w:r w:rsidRPr="000D6FA8">
        <w:rPr>
          <w:rFonts w:cs="Times New Roman"/>
        </w:rPr>
        <w:t xml:space="preserve">, the cells treated with </w:t>
      </w:r>
      <w:proofErr w:type="spellStart"/>
      <w:r w:rsidRPr="000D6FA8">
        <w:rPr>
          <w:rFonts w:cs="Times New Roman"/>
        </w:rPr>
        <w:t>catechinhydrat</w:t>
      </w:r>
      <w:proofErr w:type="spellEnd"/>
      <w:r w:rsidRPr="000D6FA8">
        <w:rPr>
          <w:rFonts w:cs="Times New Roman"/>
        </w:rPr>
        <w:t xml:space="preserve">-loaded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-coated IONPs showed a higher percentage of cells in either the late-apoptosis, necrosis, or death phases.</w:t>
      </w:r>
    </w:p>
    <w:p w14:paraId="493B5735" w14:textId="77777777" w:rsidR="00C45E2C" w:rsidRPr="000D6FA8" w:rsidRDefault="00450888" w:rsidP="000D6FA8">
      <w:pPr>
        <w:spacing w:after="0" w:line="240" w:lineRule="auto"/>
        <w:ind w:firstLine="720"/>
        <w:rPr>
          <w:rFonts w:cs="Times New Roman"/>
        </w:rPr>
      </w:pPr>
      <w:r w:rsidRPr="000D6FA8">
        <w:rPr>
          <w:rFonts w:cs="Times New Roman"/>
        </w:rPr>
        <w:t xml:space="preserve"> Regarding the HT-29 cell line, the percentage of alive cells in the control group was 78.3%, which was higher than that of other groups. The percentage of apoptotic cells increased from 93%, in the cells incubated with </w:t>
      </w:r>
      <w:proofErr w:type="spellStart"/>
      <w:r w:rsidRPr="000D6FA8">
        <w:rPr>
          <w:rFonts w:cs="Times New Roman"/>
        </w:rPr>
        <w:t>catechinhydrate</w:t>
      </w:r>
      <w:proofErr w:type="spellEnd"/>
      <w:r w:rsidRPr="000D6FA8">
        <w:rPr>
          <w:rFonts w:cs="Times New Roman"/>
        </w:rPr>
        <w:t xml:space="preserve"> to 2.48%, in those incubated with </w:t>
      </w:r>
      <w:proofErr w:type="spellStart"/>
      <w:r w:rsidRPr="000D6FA8">
        <w:rPr>
          <w:rFonts w:cs="Times New Roman"/>
        </w:rPr>
        <w:t>catechinhydrate</w:t>
      </w:r>
      <w:proofErr w:type="spellEnd"/>
      <w:r w:rsidRPr="000D6FA8">
        <w:rPr>
          <w:rFonts w:cs="Times New Roman"/>
        </w:rPr>
        <w:t xml:space="preserve">-loaded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-coated IONPs. Moreover, the percentage of cells in late apoptosis rose from 12.6%, in the cells incubated with </w:t>
      </w:r>
      <w:proofErr w:type="spellStart"/>
      <w:r w:rsidRPr="000D6FA8">
        <w:rPr>
          <w:rFonts w:cs="Times New Roman"/>
        </w:rPr>
        <w:t>catechinhydrate</w:t>
      </w:r>
      <w:proofErr w:type="spellEnd"/>
      <w:r w:rsidRPr="000D6FA8">
        <w:rPr>
          <w:rFonts w:cs="Times New Roman"/>
        </w:rPr>
        <w:t xml:space="preserve"> to 20.5%, in the cells incubated with </w:t>
      </w:r>
      <w:proofErr w:type="spellStart"/>
      <w:r w:rsidRPr="000D6FA8">
        <w:rPr>
          <w:rFonts w:cs="Times New Roman"/>
        </w:rPr>
        <w:t>catechinhydrate</w:t>
      </w:r>
      <w:proofErr w:type="spellEnd"/>
      <w:r w:rsidRPr="000D6FA8">
        <w:rPr>
          <w:rFonts w:cs="Times New Roman"/>
        </w:rPr>
        <w:t xml:space="preserve">-loaded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-coated IONPs.</w:t>
      </w:r>
    </w:p>
    <w:p w14:paraId="048D742F" w14:textId="77777777" w:rsidR="00C45E2C" w:rsidRPr="000D6FA8" w:rsidRDefault="00450888" w:rsidP="000D6FA8">
      <w:pPr>
        <w:spacing w:after="0" w:line="240" w:lineRule="auto"/>
        <w:ind w:firstLine="720"/>
        <w:rPr>
          <w:rFonts w:cs="Times New Roman"/>
        </w:rPr>
      </w:pPr>
      <w:r w:rsidRPr="000D6FA8">
        <w:rPr>
          <w:rFonts w:cs="Times New Roman"/>
        </w:rPr>
        <w:t xml:space="preserve">For MCF-7 cells, the percentage of alive cells in the control group was 87.4%, which was higher compared to other groups. The percentage of apoptotic cells increased from 11.7%, in the cells incubated with </w:t>
      </w:r>
      <w:proofErr w:type="spellStart"/>
      <w:r w:rsidRPr="000D6FA8">
        <w:rPr>
          <w:rFonts w:cs="Times New Roman"/>
        </w:rPr>
        <w:t>catechinhydrate</w:t>
      </w:r>
      <w:proofErr w:type="spellEnd"/>
      <w:r w:rsidRPr="000D6FA8">
        <w:rPr>
          <w:rFonts w:cs="Times New Roman"/>
        </w:rPr>
        <w:t xml:space="preserve"> to 30.9% in those incubated with </w:t>
      </w:r>
      <w:proofErr w:type="spellStart"/>
      <w:r w:rsidRPr="000D6FA8">
        <w:rPr>
          <w:rFonts w:cs="Times New Roman"/>
        </w:rPr>
        <w:t>catechinhydrate</w:t>
      </w:r>
      <w:proofErr w:type="spellEnd"/>
      <w:r w:rsidRPr="000D6FA8">
        <w:rPr>
          <w:rFonts w:cs="Times New Roman"/>
        </w:rPr>
        <w:t xml:space="preserve">-loaded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-coated IONPs. Moreover, the percentage of cells in late apoptosis rose from 7.44%, in the cells incubated with </w:t>
      </w:r>
      <w:proofErr w:type="spellStart"/>
      <w:r w:rsidRPr="000D6FA8">
        <w:rPr>
          <w:rFonts w:cs="Times New Roman"/>
        </w:rPr>
        <w:t>catechinhydrate</w:t>
      </w:r>
      <w:proofErr w:type="spellEnd"/>
      <w:r w:rsidRPr="000D6FA8">
        <w:rPr>
          <w:rFonts w:cs="Times New Roman"/>
        </w:rPr>
        <w:t xml:space="preserve"> to 66.3% in the cells incubated with </w:t>
      </w:r>
      <w:proofErr w:type="spellStart"/>
      <w:r w:rsidRPr="000D6FA8">
        <w:rPr>
          <w:rFonts w:cs="Times New Roman"/>
        </w:rPr>
        <w:t>catechinhydrate</w:t>
      </w:r>
      <w:proofErr w:type="spellEnd"/>
      <w:r w:rsidRPr="000D6FA8">
        <w:rPr>
          <w:rFonts w:cs="Times New Roman"/>
        </w:rPr>
        <w:t>-</w:t>
      </w:r>
      <w:bookmarkStart w:id="12" w:name="_Hlk125240888"/>
      <w:r w:rsidRPr="000D6FA8">
        <w:rPr>
          <w:rFonts w:cs="Times New Roman"/>
        </w:rPr>
        <w:t>loaded IONPs -</w:t>
      </w:r>
      <w:proofErr w:type="spellStart"/>
      <w:r w:rsidRPr="000D6FA8">
        <w:rPr>
          <w:rFonts w:cs="Times New Roman"/>
        </w:rPr>
        <w:t>HAp-NaAlg</w:t>
      </w:r>
      <w:proofErr w:type="spellEnd"/>
      <w:r w:rsidRPr="000D6FA8">
        <w:rPr>
          <w:rFonts w:cs="Times New Roman"/>
        </w:rPr>
        <w:t>.</w:t>
      </w:r>
    </w:p>
    <w:p w14:paraId="41AEE014" w14:textId="77777777" w:rsidR="00C45E2C" w:rsidRPr="000D6FA8" w:rsidRDefault="00450888" w:rsidP="000D6FA8">
      <w:pPr>
        <w:spacing w:after="0" w:line="240" w:lineRule="auto"/>
        <w:jc w:val="center"/>
        <w:rPr>
          <w:rFonts w:cs="Times New Roman"/>
        </w:rPr>
      </w:pPr>
      <w:r w:rsidRPr="000D6FA8">
        <w:rPr>
          <w:rFonts w:cs="Times New Roman"/>
        </w:rPr>
        <w:t>EXPERIMENTAL</w:t>
      </w:r>
    </w:p>
    <w:p w14:paraId="6CD73129" w14:textId="77777777" w:rsidR="00C45E2C" w:rsidRPr="000D6FA8" w:rsidRDefault="00450888" w:rsidP="000D6FA8">
      <w:pPr>
        <w:spacing w:after="0" w:line="240" w:lineRule="auto"/>
        <w:ind w:firstLine="720"/>
        <w:rPr>
          <w:rStyle w:val="fontstyle01"/>
          <w:rFonts w:ascii="Times New Roman" w:hAnsi="Times New Roman" w:cs="Times New Roman"/>
          <w:color w:val="auto"/>
          <w:sz w:val="22"/>
          <w:szCs w:val="22"/>
        </w:rPr>
      </w:pPr>
      <w:r w:rsidRPr="000D6FA8">
        <w:rPr>
          <w:rFonts w:cs="Times New Roman"/>
          <w:b/>
          <w:bCs/>
        </w:rPr>
        <w:t xml:space="preserve">Synthesis of HAP and </w:t>
      </w:r>
      <w:proofErr w:type="spellStart"/>
      <w:r w:rsidRPr="000D6FA8">
        <w:rPr>
          <w:rFonts w:cs="Times New Roman"/>
          <w:b/>
          <w:bCs/>
        </w:rPr>
        <w:t>NaAlg</w:t>
      </w:r>
      <w:proofErr w:type="spellEnd"/>
      <w:r w:rsidRPr="000D6FA8">
        <w:rPr>
          <w:rFonts w:cs="Times New Roman"/>
          <w:b/>
          <w:bCs/>
        </w:rPr>
        <w:t xml:space="preserve">- coated Iron oxide nanoparticles </w:t>
      </w:r>
      <w:r w:rsidRPr="000D6FA8">
        <w:rPr>
          <w:rFonts w:cs="Times New Roman"/>
        </w:rPr>
        <w:t>(</w:t>
      </w:r>
      <w:r w:rsidRPr="000D6FA8">
        <w:rPr>
          <w:rFonts w:cs="Times New Roman"/>
          <w:b/>
          <w:bCs/>
        </w:rPr>
        <w:t>IONPs</w:t>
      </w:r>
      <w:r w:rsidRPr="000D6FA8">
        <w:rPr>
          <w:rFonts w:cs="Times New Roman"/>
        </w:rPr>
        <w:t>)</w:t>
      </w:r>
      <w:r w:rsidRPr="000D6FA8">
        <w:rPr>
          <w:rFonts w:cs="Times New Roman"/>
          <w:b/>
          <w:bCs/>
        </w:rPr>
        <w:t xml:space="preserve">. </w:t>
      </w:r>
      <w:r w:rsidRPr="000D6FA8">
        <w:rPr>
          <w:rFonts w:eastAsia="Times New Roman" w:cs="Times New Roman"/>
          <w:lang w:eastAsia="en-IN" w:bidi="ar-SA"/>
        </w:rPr>
        <w:t xml:space="preserve">Synthesis of iron </w:t>
      </w:r>
      <w:proofErr w:type="spellStart"/>
      <w:r w:rsidRPr="000D6FA8">
        <w:rPr>
          <w:rFonts w:eastAsia="Times New Roman" w:cs="Times New Roman"/>
          <w:lang w:eastAsia="en-IN" w:bidi="ar-SA"/>
        </w:rPr>
        <w:t>oxid</w:t>
      </w:r>
      <w:proofErr w:type="spellEnd"/>
      <w:r w:rsidRPr="000D6FA8">
        <w:rPr>
          <w:rFonts w:eastAsia="Times New Roman" w:cs="Times New Roman"/>
          <w:lang w:eastAsia="en-IN" w:bidi="ar-SA"/>
        </w:rPr>
        <w:t xml:space="preserve"> nanoparticles by chemical co-precipitation was performed in a 500 ml three-port glass reactor at 80°C with continuous stirring by magnetic stirring.</w:t>
      </w:r>
      <w:r w:rsidRPr="000D6FA8">
        <w:rPr>
          <w:rFonts w:cs="Times New Roman"/>
        </w:rPr>
        <w:t xml:space="preserve"> Briefly 3.2 g iron (</w:t>
      </w:r>
      <w:r w:rsidRPr="000D6FA8">
        <w:rPr>
          <w:rFonts w:cs="Times New Roman"/>
          <w:b/>
          <w:bCs/>
        </w:rPr>
        <w:t>III</w:t>
      </w:r>
      <w:r w:rsidRPr="000D6FA8">
        <w:rPr>
          <w:rFonts w:cs="Times New Roman"/>
        </w:rPr>
        <w:t>) chloride (FeCl</w:t>
      </w:r>
      <w:r w:rsidRPr="000D6FA8">
        <w:rPr>
          <w:rFonts w:cs="Times New Roman"/>
          <w:vertAlign w:val="subscript"/>
        </w:rPr>
        <w:t>3</w:t>
      </w:r>
      <w:r w:rsidRPr="000D6FA8">
        <w:rPr>
          <w:rFonts w:cs="Times New Roman"/>
        </w:rPr>
        <w:t>, 6H</w:t>
      </w:r>
      <w:r w:rsidRPr="000D6FA8">
        <w:rPr>
          <w:rFonts w:cs="Times New Roman"/>
          <w:vertAlign w:val="subscript"/>
        </w:rPr>
        <w:t>2</w:t>
      </w:r>
      <w:r w:rsidRPr="000D6FA8">
        <w:rPr>
          <w:rFonts w:cs="Times New Roman"/>
        </w:rPr>
        <w:t>O) and 2.78 g iron (</w:t>
      </w:r>
      <w:r w:rsidRPr="000D6FA8">
        <w:rPr>
          <w:rFonts w:cs="Times New Roman"/>
          <w:b/>
          <w:bCs/>
        </w:rPr>
        <w:t>II</w:t>
      </w:r>
      <w:r w:rsidRPr="000D6FA8">
        <w:rPr>
          <w:rFonts w:cs="Times New Roman"/>
        </w:rPr>
        <w:t>) sulfate (FeSO</w:t>
      </w:r>
      <w:r w:rsidRPr="000D6FA8">
        <w:rPr>
          <w:rFonts w:cs="Times New Roman"/>
          <w:vertAlign w:val="subscript"/>
        </w:rPr>
        <w:t>4</w:t>
      </w:r>
      <w:r w:rsidRPr="000D6FA8">
        <w:rPr>
          <w:rFonts w:cs="Times New Roman"/>
        </w:rPr>
        <w:t>, 7H</w:t>
      </w:r>
      <w:r w:rsidRPr="000D6FA8">
        <w:rPr>
          <w:rFonts w:cs="Times New Roman"/>
          <w:vertAlign w:val="subscript"/>
        </w:rPr>
        <w:t>2</w:t>
      </w:r>
      <w:r w:rsidRPr="000D6FA8">
        <w:rPr>
          <w:rFonts w:cs="Times New Roman"/>
        </w:rPr>
        <w:t xml:space="preserve">O) were dissolved in distilled water, and 2.4 g </w:t>
      </w:r>
      <w:r w:rsidRPr="000D6FA8">
        <w:rPr>
          <w:rStyle w:val="tlid-translation"/>
          <w:rFonts w:cs="Times New Roman"/>
        </w:rPr>
        <w:t>NaOH solution was then added</w:t>
      </w:r>
      <w:r w:rsidRPr="000D6FA8">
        <w:rPr>
          <w:rFonts w:cs="Times New Roman"/>
        </w:rPr>
        <w:t xml:space="preserve"> to the solution</w:t>
      </w:r>
      <w:r w:rsidRPr="000D6FA8">
        <w:rPr>
          <w:rStyle w:val="tlid-translation"/>
          <w:rFonts w:cs="Times New Roman"/>
        </w:rPr>
        <w:t xml:space="preserve">. A 20-min </w:t>
      </w:r>
      <w:r w:rsidRPr="000D6FA8">
        <w:rPr>
          <w:rFonts w:cs="Times New Roman"/>
        </w:rPr>
        <w:t xml:space="preserve">degassing was performed under nitrogen </w:t>
      </w:r>
      <w:proofErr w:type="spellStart"/>
      <w:r w:rsidRPr="000D6FA8">
        <w:rPr>
          <w:rFonts w:cs="Times New Roman"/>
        </w:rPr>
        <w:t>atmosphere</w:t>
      </w:r>
      <w:r w:rsidRPr="000D6FA8">
        <w:rPr>
          <w:rStyle w:val="fontstyle01"/>
          <w:rFonts w:ascii="Times New Roman" w:hAnsi="Times New Roman" w:cs="Times New Roman"/>
          <w:color w:val="auto"/>
          <w:sz w:val="22"/>
          <w:szCs w:val="22"/>
        </w:rPr>
        <w:t>.The</w:t>
      </w:r>
      <w:proofErr w:type="spellEnd"/>
      <w:r w:rsidRPr="000D6FA8">
        <w:rPr>
          <w:rStyle w:val="fontstyle01"/>
          <w:rFonts w:ascii="Times New Roman" w:hAnsi="Times New Roman" w:cs="Times New Roman"/>
          <w:color w:val="auto"/>
          <w:sz w:val="22"/>
          <w:szCs w:val="22"/>
        </w:rPr>
        <w:t xml:space="preserve"> resulting precipitate was collected </w:t>
      </w:r>
      <w:r w:rsidRPr="000D6FA8">
        <w:rPr>
          <w:rFonts w:cs="Times New Roman"/>
        </w:rPr>
        <w:t xml:space="preserve">magnetically, </w:t>
      </w:r>
      <w:r w:rsidRPr="000D6FA8">
        <w:rPr>
          <w:rStyle w:val="fontstyle01"/>
          <w:rFonts w:ascii="Times New Roman" w:hAnsi="Times New Roman" w:cs="Times New Roman"/>
          <w:color w:val="auto"/>
          <w:sz w:val="22"/>
          <w:szCs w:val="22"/>
        </w:rPr>
        <w:t xml:space="preserve">washed with deionized water several times, </w:t>
      </w:r>
      <w:r w:rsidRPr="000D6FA8">
        <w:rPr>
          <w:rFonts w:cs="Times New Roman"/>
        </w:rPr>
        <w:t>and then dried.</w:t>
      </w:r>
      <w:r w:rsidRPr="000D6FA8">
        <w:rPr>
          <w:rStyle w:val="fontstyle01"/>
          <w:rFonts w:ascii="Times New Roman" w:hAnsi="Times New Roman" w:cs="Times New Roman"/>
          <w:color w:val="auto"/>
          <w:sz w:val="22"/>
          <w:szCs w:val="22"/>
        </w:rPr>
        <w:t xml:space="preserve"> The obtained product was used for </w:t>
      </w:r>
      <w:proofErr w:type="spellStart"/>
      <w:r w:rsidRPr="000D6FA8">
        <w:rPr>
          <w:rStyle w:val="fontstyle01"/>
          <w:rFonts w:ascii="Times New Roman" w:hAnsi="Times New Roman" w:cs="Times New Roman"/>
          <w:color w:val="auto"/>
          <w:sz w:val="22"/>
          <w:szCs w:val="22"/>
        </w:rPr>
        <w:t>HAp</w:t>
      </w:r>
      <w:proofErr w:type="spellEnd"/>
      <w:r w:rsidRPr="000D6FA8">
        <w:rPr>
          <w:rStyle w:val="fontstyle01"/>
          <w:rFonts w:ascii="Times New Roman" w:hAnsi="Times New Roman" w:cs="Times New Roman"/>
          <w:color w:val="auto"/>
          <w:sz w:val="22"/>
          <w:szCs w:val="22"/>
        </w:rPr>
        <w:t xml:space="preserve"> calcium (</w:t>
      </w:r>
      <w:r w:rsidRPr="000D6FA8">
        <w:rPr>
          <w:rStyle w:val="fontstyle01"/>
          <w:rFonts w:ascii="Times New Roman" w:hAnsi="Times New Roman" w:cs="Times New Roman"/>
          <w:b/>
          <w:bCs/>
          <w:color w:val="auto"/>
          <w:sz w:val="22"/>
          <w:szCs w:val="22"/>
        </w:rPr>
        <w:t>II</w:t>
      </w:r>
      <w:r w:rsidRPr="000D6FA8">
        <w:rPr>
          <w:rStyle w:val="fontstyle01"/>
          <w:rFonts w:ascii="Times New Roman" w:hAnsi="Times New Roman" w:cs="Times New Roman"/>
          <w:color w:val="auto"/>
          <w:sz w:val="22"/>
          <w:szCs w:val="22"/>
        </w:rPr>
        <w:t>) nitrate (Ca(NO</w:t>
      </w:r>
      <w:r w:rsidRPr="000D6FA8">
        <w:rPr>
          <w:rStyle w:val="fontstyle01"/>
          <w:rFonts w:ascii="Times New Roman" w:hAnsi="Times New Roman" w:cs="Times New Roman"/>
          <w:color w:val="auto"/>
          <w:sz w:val="22"/>
          <w:szCs w:val="22"/>
          <w:vertAlign w:val="subscript"/>
        </w:rPr>
        <w:t>3</w:t>
      </w:r>
      <w:r w:rsidRPr="000D6FA8">
        <w:rPr>
          <w:rStyle w:val="fontstyle01"/>
          <w:rFonts w:ascii="Times New Roman" w:hAnsi="Times New Roman" w:cs="Times New Roman"/>
          <w:color w:val="auto"/>
          <w:sz w:val="22"/>
          <w:szCs w:val="22"/>
        </w:rPr>
        <w:t>)</w:t>
      </w:r>
      <w:r w:rsidRPr="000D6FA8">
        <w:rPr>
          <w:rStyle w:val="fontstyle01"/>
          <w:rFonts w:ascii="Times New Roman" w:hAnsi="Times New Roman" w:cs="Times New Roman"/>
          <w:color w:val="auto"/>
          <w:sz w:val="22"/>
          <w:szCs w:val="22"/>
          <w:vertAlign w:val="subscript"/>
        </w:rPr>
        <w:t>2</w:t>
      </w:r>
      <w:r w:rsidRPr="000D6FA8">
        <w:rPr>
          <w:rStyle w:val="fontstyle01"/>
          <w:rFonts w:ascii="Times New Roman" w:hAnsi="Times New Roman" w:cs="Times New Roman"/>
          <w:color w:val="auto"/>
          <w:sz w:val="22"/>
          <w:szCs w:val="22"/>
        </w:rPr>
        <w:t xml:space="preserve"> and (NH</w:t>
      </w:r>
      <w:r w:rsidRPr="000D6FA8">
        <w:rPr>
          <w:rStyle w:val="fontstyle01"/>
          <w:rFonts w:ascii="Times New Roman" w:hAnsi="Times New Roman" w:cs="Times New Roman"/>
          <w:color w:val="auto"/>
          <w:sz w:val="22"/>
          <w:szCs w:val="22"/>
          <w:vertAlign w:val="subscript"/>
        </w:rPr>
        <w:t>4</w:t>
      </w:r>
      <w:r w:rsidRPr="000D6FA8">
        <w:rPr>
          <w:rStyle w:val="fontstyle01"/>
          <w:rFonts w:ascii="Times New Roman" w:hAnsi="Times New Roman" w:cs="Times New Roman"/>
          <w:color w:val="auto"/>
          <w:sz w:val="22"/>
          <w:szCs w:val="22"/>
        </w:rPr>
        <w:t>)</w:t>
      </w:r>
      <w:r w:rsidRPr="000D6FA8">
        <w:rPr>
          <w:rStyle w:val="fontstyle01"/>
          <w:rFonts w:ascii="Times New Roman" w:hAnsi="Times New Roman" w:cs="Times New Roman"/>
          <w:color w:val="auto"/>
          <w:sz w:val="22"/>
          <w:szCs w:val="22"/>
          <w:vertAlign w:val="subscript"/>
        </w:rPr>
        <w:t>2</w:t>
      </w:r>
      <w:r w:rsidRPr="000D6FA8">
        <w:rPr>
          <w:rStyle w:val="fontstyle01"/>
          <w:rFonts w:ascii="Times New Roman" w:hAnsi="Times New Roman" w:cs="Times New Roman"/>
          <w:color w:val="auto"/>
          <w:sz w:val="22"/>
          <w:szCs w:val="22"/>
        </w:rPr>
        <w:t>HPO</w:t>
      </w:r>
      <w:r w:rsidRPr="000D6FA8">
        <w:rPr>
          <w:rStyle w:val="fontstyle01"/>
          <w:rFonts w:ascii="Times New Roman" w:hAnsi="Times New Roman" w:cs="Times New Roman"/>
          <w:color w:val="auto"/>
          <w:sz w:val="22"/>
          <w:szCs w:val="22"/>
          <w:vertAlign w:val="subscript"/>
        </w:rPr>
        <w:t>4</w:t>
      </w:r>
      <w:r w:rsidRPr="000D6FA8">
        <w:rPr>
          <w:rStyle w:val="fontstyle01"/>
          <w:rFonts w:ascii="Times New Roman" w:hAnsi="Times New Roman" w:cs="Times New Roman"/>
          <w:color w:val="auto"/>
          <w:sz w:val="22"/>
          <w:szCs w:val="22"/>
        </w:rPr>
        <w:t xml:space="preserve">), and </w:t>
      </w:r>
      <w:proofErr w:type="spellStart"/>
      <w:r w:rsidRPr="000D6FA8">
        <w:rPr>
          <w:rStyle w:val="fontstyle01"/>
          <w:rFonts w:ascii="Times New Roman" w:hAnsi="Times New Roman" w:cs="Times New Roman"/>
          <w:color w:val="auto"/>
          <w:sz w:val="22"/>
          <w:szCs w:val="22"/>
        </w:rPr>
        <w:t>NaAlg</w:t>
      </w:r>
      <w:proofErr w:type="spellEnd"/>
      <w:r w:rsidRPr="000D6FA8">
        <w:rPr>
          <w:rStyle w:val="fontstyle01"/>
          <w:rFonts w:ascii="Times New Roman" w:hAnsi="Times New Roman" w:cs="Times New Roman"/>
          <w:color w:val="auto"/>
          <w:sz w:val="22"/>
          <w:szCs w:val="22"/>
        </w:rPr>
        <w:t xml:space="preserve"> (</w:t>
      </w:r>
      <w:r w:rsidRPr="000D6FA8">
        <w:rPr>
          <w:rFonts w:eastAsia="Times New Roman" w:cs="Times New Roman"/>
          <w:lang w:eastAsia="en-IN" w:bidi="ar-SA"/>
        </w:rPr>
        <w:t xml:space="preserve">alginic acid sodium salt </w:t>
      </w:r>
      <w:r w:rsidRPr="000D6FA8">
        <w:rPr>
          <w:rFonts w:eastAsia="Times New Roman" w:cs="Times New Roman"/>
          <w:rtl/>
          <w:lang w:eastAsia="en-IN"/>
        </w:rPr>
        <w:t>)</w:t>
      </w:r>
      <w:r w:rsidRPr="000D6FA8">
        <w:rPr>
          <w:rFonts w:eastAsia="Times New Roman" w:cs="Times New Roman"/>
          <w:lang w:eastAsia="en-IN" w:bidi="ar-SA"/>
        </w:rPr>
        <w:t xml:space="preserve">low viscosity)) </w:t>
      </w:r>
      <w:r w:rsidRPr="000D6FA8">
        <w:rPr>
          <w:rStyle w:val="fontstyle01"/>
          <w:rFonts w:ascii="Times New Roman" w:hAnsi="Times New Roman" w:cs="Times New Roman"/>
          <w:color w:val="auto"/>
          <w:sz w:val="22"/>
          <w:szCs w:val="22"/>
        </w:rPr>
        <w:t xml:space="preserve">coating. Then 0.5 g of IONPs was dissolved in distilled water and mixed with </w:t>
      </w:r>
      <w:proofErr w:type="spellStart"/>
      <w:r w:rsidRPr="000D6FA8">
        <w:rPr>
          <w:rStyle w:val="fontstyle01"/>
          <w:rFonts w:ascii="Times New Roman" w:hAnsi="Times New Roman" w:cs="Times New Roman"/>
          <w:color w:val="auto"/>
          <w:sz w:val="22"/>
          <w:szCs w:val="22"/>
        </w:rPr>
        <w:t>NaAlg</w:t>
      </w:r>
      <w:proofErr w:type="spellEnd"/>
      <w:r w:rsidRPr="000D6FA8">
        <w:rPr>
          <w:rStyle w:val="fontstyle01"/>
          <w:rFonts w:ascii="Times New Roman" w:hAnsi="Times New Roman" w:cs="Times New Roman"/>
          <w:color w:val="auto"/>
          <w:sz w:val="22"/>
          <w:szCs w:val="22"/>
        </w:rPr>
        <w:t xml:space="preserve"> powder and 0.25 M calcium (</w:t>
      </w:r>
      <w:r w:rsidRPr="000D6FA8">
        <w:rPr>
          <w:rStyle w:val="fontstyle01"/>
          <w:rFonts w:ascii="Times New Roman" w:hAnsi="Times New Roman" w:cs="Times New Roman"/>
          <w:b/>
          <w:bCs/>
          <w:color w:val="auto"/>
          <w:sz w:val="22"/>
          <w:szCs w:val="22"/>
        </w:rPr>
        <w:t>II</w:t>
      </w:r>
      <w:r w:rsidRPr="000D6FA8">
        <w:rPr>
          <w:rStyle w:val="fontstyle01"/>
          <w:rFonts w:ascii="Times New Roman" w:hAnsi="Times New Roman" w:cs="Times New Roman"/>
          <w:color w:val="auto"/>
          <w:sz w:val="22"/>
          <w:szCs w:val="22"/>
        </w:rPr>
        <w:t>) nitrate Ca(NO</w:t>
      </w:r>
      <w:r w:rsidRPr="000D6FA8">
        <w:rPr>
          <w:rStyle w:val="fontstyle01"/>
          <w:rFonts w:ascii="Times New Roman" w:hAnsi="Times New Roman" w:cs="Times New Roman"/>
          <w:color w:val="auto"/>
          <w:sz w:val="22"/>
          <w:szCs w:val="22"/>
          <w:vertAlign w:val="subscript"/>
        </w:rPr>
        <w:t>3</w:t>
      </w:r>
      <w:r w:rsidRPr="000D6FA8">
        <w:rPr>
          <w:rStyle w:val="fontstyle01"/>
          <w:rFonts w:ascii="Times New Roman" w:hAnsi="Times New Roman" w:cs="Times New Roman"/>
          <w:color w:val="auto"/>
          <w:sz w:val="22"/>
          <w:szCs w:val="22"/>
        </w:rPr>
        <w:t>)</w:t>
      </w:r>
      <w:r w:rsidRPr="000D6FA8">
        <w:rPr>
          <w:rStyle w:val="fontstyle01"/>
          <w:rFonts w:ascii="Times New Roman" w:hAnsi="Times New Roman" w:cs="Times New Roman"/>
          <w:color w:val="auto"/>
          <w:sz w:val="22"/>
          <w:szCs w:val="22"/>
          <w:vertAlign w:val="subscript"/>
        </w:rPr>
        <w:t>2</w:t>
      </w:r>
      <w:r w:rsidRPr="000D6FA8">
        <w:rPr>
          <w:rStyle w:val="fontstyle01"/>
          <w:rFonts w:ascii="Times New Roman" w:hAnsi="Times New Roman" w:cs="Times New Roman"/>
          <w:color w:val="auto"/>
          <w:sz w:val="22"/>
          <w:szCs w:val="22"/>
        </w:rPr>
        <w:t xml:space="preserve"> and (NH</w:t>
      </w:r>
      <w:r w:rsidRPr="000D6FA8">
        <w:rPr>
          <w:rStyle w:val="fontstyle01"/>
          <w:rFonts w:ascii="Times New Roman" w:hAnsi="Times New Roman" w:cs="Times New Roman"/>
          <w:color w:val="auto"/>
          <w:sz w:val="22"/>
          <w:szCs w:val="22"/>
          <w:vertAlign w:val="subscript"/>
        </w:rPr>
        <w:t>4</w:t>
      </w:r>
      <w:r w:rsidRPr="000D6FA8">
        <w:rPr>
          <w:rStyle w:val="fontstyle01"/>
          <w:rFonts w:ascii="Times New Roman" w:hAnsi="Times New Roman" w:cs="Times New Roman"/>
          <w:color w:val="auto"/>
          <w:sz w:val="22"/>
          <w:szCs w:val="22"/>
        </w:rPr>
        <w:t>)</w:t>
      </w:r>
      <w:r w:rsidRPr="000D6FA8">
        <w:rPr>
          <w:rStyle w:val="fontstyle01"/>
          <w:rFonts w:ascii="Times New Roman" w:hAnsi="Times New Roman" w:cs="Times New Roman"/>
          <w:color w:val="auto"/>
          <w:sz w:val="22"/>
          <w:szCs w:val="22"/>
          <w:vertAlign w:val="subscript"/>
        </w:rPr>
        <w:t>2</w:t>
      </w:r>
      <w:r w:rsidRPr="000D6FA8">
        <w:rPr>
          <w:rStyle w:val="fontstyle01"/>
          <w:rFonts w:ascii="Times New Roman" w:hAnsi="Times New Roman" w:cs="Times New Roman"/>
          <w:color w:val="auto"/>
          <w:sz w:val="22"/>
          <w:szCs w:val="22"/>
        </w:rPr>
        <w:t>HPO</w:t>
      </w:r>
      <w:r w:rsidRPr="000D6FA8">
        <w:rPr>
          <w:rStyle w:val="fontstyle01"/>
          <w:rFonts w:ascii="Times New Roman" w:hAnsi="Times New Roman" w:cs="Times New Roman"/>
          <w:color w:val="auto"/>
          <w:sz w:val="22"/>
          <w:szCs w:val="22"/>
          <w:vertAlign w:val="subscript"/>
        </w:rPr>
        <w:t>4</w:t>
      </w:r>
      <w:r w:rsidRPr="000D6FA8">
        <w:rPr>
          <w:rStyle w:val="fontstyle01"/>
          <w:rFonts w:ascii="Times New Roman" w:hAnsi="Times New Roman" w:cs="Times New Roman"/>
          <w:color w:val="auto"/>
          <w:sz w:val="22"/>
          <w:szCs w:val="22"/>
        </w:rPr>
        <w:t xml:space="preserve">. The pH of the system was maintained in the range of 8–9. Finally, </w:t>
      </w:r>
      <w:r w:rsidRPr="000D6FA8">
        <w:rPr>
          <w:rFonts w:cs="Times New Roman"/>
        </w:rPr>
        <w:t>the</w:t>
      </w:r>
      <w:r w:rsidRPr="000D6FA8">
        <w:rPr>
          <w:rStyle w:val="fontstyle01"/>
          <w:rFonts w:ascii="Times New Roman" w:hAnsi="Times New Roman" w:cs="Times New Roman"/>
          <w:color w:val="auto"/>
          <w:sz w:val="22"/>
          <w:szCs w:val="22"/>
        </w:rPr>
        <w:t xml:space="preserve"> resultant was washed 2–3 times with </w:t>
      </w:r>
      <w:r w:rsidRPr="000D6FA8">
        <w:rPr>
          <w:rFonts w:eastAsia="Times New Roman" w:cs="Times New Roman"/>
        </w:rPr>
        <w:t>deionized water [13]</w:t>
      </w:r>
      <w:r w:rsidRPr="000D6FA8">
        <w:rPr>
          <w:rStyle w:val="fontstyle01"/>
          <w:rFonts w:ascii="Times New Roman" w:hAnsi="Times New Roman" w:cs="Times New Roman"/>
          <w:color w:val="auto"/>
          <w:sz w:val="22"/>
          <w:szCs w:val="22"/>
        </w:rPr>
        <w:t>.</w:t>
      </w:r>
    </w:p>
    <w:p w14:paraId="1685E031" w14:textId="77777777" w:rsidR="00C45E2C" w:rsidRPr="000D6FA8" w:rsidRDefault="00C45E2C" w:rsidP="000D6FA8">
      <w:pPr>
        <w:spacing w:after="0" w:line="240" w:lineRule="auto"/>
        <w:rPr>
          <w:rStyle w:val="fontstyle01"/>
          <w:rFonts w:ascii="Times New Roman" w:hAnsi="Times New Roman" w:cs="Times New Roman"/>
          <w:color w:val="auto"/>
          <w:sz w:val="22"/>
          <w:szCs w:val="22"/>
          <w:highlight w:val="yellow"/>
        </w:rPr>
      </w:pPr>
    </w:p>
    <w:p w14:paraId="28F679AA" w14:textId="77777777" w:rsidR="00C45E2C" w:rsidRPr="000D6FA8" w:rsidRDefault="00450888" w:rsidP="000D6FA8">
      <w:pPr>
        <w:spacing w:after="0" w:line="240" w:lineRule="auto"/>
        <w:rPr>
          <w:rStyle w:val="fontstyle01"/>
          <w:rFonts w:ascii="Times New Roman" w:hAnsi="Times New Roman" w:cs="Times New Roman"/>
          <w:color w:val="auto"/>
          <w:sz w:val="22"/>
          <w:szCs w:val="22"/>
        </w:rPr>
      </w:pPr>
      <w:r w:rsidRPr="000D6FA8">
        <w:rPr>
          <w:rStyle w:val="fontstyle01"/>
          <w:rFonts w:ascii="Times New Roman" w:hAnsi="Times New Roman" w:cs="Times New Roman"/>
          <w:color w:val="auto"/>
          <w:sz w:val="22"/>
          <w:szCs w:val="22"/>
          <w:highlight w:val="yellow"/>
        </w:rPr>
        <w:t>Here is an example of the correct formatting of the data of the experimental part. Please format the data according to the sample (pay attention to the formatting of the data, the order of the parts, etc.)</w:t>
      </w:r>
    </w:p>
    <w:p w14:paraId="12A63BA3" w14:textId="77777777" w:rsidR="00C45E2C" w:rsidRPr="000D6FA8" w:rsidRDefault="00C45E2C" w:rsidP="000D6FA8">
      <w:pPr>
        <w:spacing w:after="0" w:line="240" w:lineRule="auto"/>
        <w:rPr>
          <w:rStyle w:val="fontstyle01"/>
          <w:rFonts w:ascii="Times New Roman" w:hAnsi="Times New Roman" w:cs="Times New Roman"/>
          <w:color w:val="auto"/>
          <w:sz w:val="22"/>
          <w:szCs w:val="22"/>
        </w:rPr>
      </w:pPr>
    </w:p>
    <w:p w14:paraId="0E4A9DA1" w14:textId="51C28904" w:rsidR="00C45E2C" w:rsidRPr="000D6FA8" w:rsidRDefault="00450888" w:rsidP="000D6FA8">
      <w:pPr>
        <w:spacing w:after="0" w:line="240" w:lineRule="auto"/>
        <w:ind w:firstLine="720"/>
        <w:rPr>
          <w:rFonts w:cs="Times New Roman"/>
          <w:bCs/>
          <w:color w:val="000000"/>
          <w:lang w:eastAsia="en-GB"/>
        </w:rPr>
      </w:pPr>
      <w:r w:rsidRPr="000D6FA8">
        <w:rPr>
          <w:rFonts w:cs="Times New Roman"/>
          <w:b/>
          <w:bCs/>
          <w:color w:val="000000"/>
        </w:rPr>
        <w:t>(</w:t>
      </w:r>
      <w:r w:rsidRPr="000D6FA8">
        <w:rPr>
          <w:rFonts w:cs="Times New Roman"/>
          <w:b/>
          <w:bCs/>
          <w:i/>
          <w:iCs/>
          <w:color w:val="000000"/>
        </w:rPr>
        <w:t>E</w:t>
      </w:r>
      <w:r w:rsidRPr="000D6FA8">
        <w:rPr>
          <w:rFonts w:cs="Times New Roman"/>
          <w:b/>
          <w:bCs/>
          <w:color w:val="000000"/>
        </w:rPr>
        <w:t xml:space="preserve">)-1-(4-(Piperazin-1-yl)phenyl)-3-(2-(trifluoro-methyl)phenyl)prop-2-en-1-one (IV). </w:t>
      </w:r>
      <w:r w:rsidRPr="000D6FA8">
        <w:rPr>
          <w:rFonts w:cs="Times New Roman"/>
          <w:color w:val="000000"/>
        </w:rPr>
        <w:t>Yellow solid</w:t>
      </w:r>
      <w:r w:rsidR="00477B88" w:rsidRPr="00477B88">
        <w:rPr>
          <w:rFonts w:cs="Times New Roman"/>
          <w:color w:val="000000"/>
        </w:rPr>
        <w:t>.</w:t>
      </w:r>
      <w:r w:rsidRPr="000D6FA8">
        <w:rPr>
          <w:rFonts w:cs="Times New Roman"/>
          <w:color w:val="000000"/>
        </w:rPr>
        <w:t xml:space="preserve"> </w:t>
      </w:r>
      <w:r w:rsidR="00477B88">
        <w:rPr>
          <w:rFonts w:cs="Times New Roman"/>
          <w:color w:val="000000"/>
        </w:rPr>
        <w:t>Y</w:t>
      </w:r>
      <w:r w:rsidRPr="000D6FA8">
        <w:rPr>
          <w:rFonts w:cs="Times New Roman"/>
          <w:color w:val="000000"/>
        </w:rPr>
        <w:t>ield: 54%</w:t>
      </w:r>
      <w:r w:rsidR="00477B88">
        <w:rPr>
          <w:rFonts w:cs="Times New Roman"/>
          <w:color w:val="000000"/>
        </w:rPr>
        <w:t>.</w:t>
      </w:r>
      <w:r w:rsidRPr="000D6FA8">
        <w:rPr>
          <w:rFonts w:cs="Times New Roman"/>
          <w:color w:val="000000"/>
        </w:rPr>
        <w:t xml:space="preserve"> </w:t>
      </w:r>
      <w:proofErr w:type="spellStart"/>
      <w:r w:rsidRPr="000D6FA8">
        <w:rPr>
          <w:rFonts w:cs="Times New Roman"/>
          <w:color w:val="000000"/>
        </w:rPr>
        <w:t>mp</w:t>
      </w:r>
      <w:proofErr w:type="spellEnd"/>
      <w:r w:rsidR="00477B88">
        <w:rPr>
          <w:rFonts w:cs="Times New Roman"/>
          <w:color w:val="000000"/>
        </w:rPr>
        <w:t>:</w:t>
      </w:r>
      <w:r w:rsidRPr="000D6FA8">
        <w:rPr>
          <w:rFonts w:cs="Times New Roman"/>
          <w:color w:val="000000"/>
        </w:rPr>
        <w:t xml:space="preserve"> 290</w:t>
      </w:r>
      <w:commentRangeStart w:id="13"/>
      <w:r w:rsidRPr="000D6FA8">
        <w:rPr>
          <w:rFonts w:cs="Times New Roman"/>
          <w:color w:val="000000"/>
        </w:rPr>
        <w:t>–</w:t>
      </w:r>
      <w:commentRangeEnd w:id="13"/>
      <w:r w:rsidRPr="000D6FA8">
        <w:rPr>
          <w:rFonts w:cs="Times New Roman"/>
        </w:rPr>
        <w:commentReference w:id="13"/>
      </w:r>
      <w:r w:rsidRPr="000D6FA8">
        <w:rPr>
          <w:rFonts w:cs="Times New Roman"/>
          <w:color w:val="000000"/>
        </w:rPr>
        <w:t>291°C</w:t>
      </w:r>
      <w:r w:rsidR="00477B88">
        <w:rPr>
          <w:rFonts w:cs="Times New Roman"/>
          <w:color w:val="000000"/>
        </w:rPr>
        <w:t>.</w:t>
      </w:r>
      <w:r w:rsidRPr="000D6FA8">
        <w:rPr>
          <w:rFonts w:cs="Times New Roman"/>
          <w:color w:val="000000"/>
        </w:rPr>
        <w:t xml:space="preserve"> FT-IR </w:t>
      </w:r>
      <w:r w:rsidR="00477B88">
        <w:rPr>
          <w:rFonts w:cs="Times New Roman"/>
          <w:color w:val="000000"/>
        </w:rPr>
        <w:t>(</w:t>
      </w:r>
      <w:proofErr w:type="spellStart"/>
      <w:r w:rsidRPr="000D6FA8">
        <w:rPr>
          <w:rFonts w:cs="Times New Roman"/>
          <w:color w:val="000000"/>
        </w:rPr>
        <w:t>ν</w:t>
      </w:r>
      <w:r w:rsidRPr="000D6FA8">
        <w:rPr>
          <w:rStyle w:val="A90"/>
          <w:rFonts w:cs="Times New Roman"/>
          <w:sz w:val="22"/>
          <w:szCs w:val="22"/>
          <w:vertAlign w:val="subscript"/>
        </w:rPr>
        <w:t>max</w:t>
      </w:r>
      <w:proofErr w:type="spellEnd"/>
      <w:r w:rsidRPr="000D6FA8">
        <w:rPr>
          <w:rFonts w:cs="Times New Roman"/>
          <w:color w:val="000000"/>
        </w:rPr>
        <w:t>, cm</w:t>
      </w:r>
      <w:r w:rsidRPr="000D6FA8">
        <w:rPr>
          <w:rStyle w:val="A80"/>
          <w:rFonts w:cs="Times New Roman"/>
          <w:sz w:val="22"/>
          <w:szCs w:val="22"/>
          <w:vertAlign w:val="superscript"/>
        </w:rPr>
        <w:t>−1</w:t>
      </w:r>
      <w:r w:rsidR="00477B88">
        <w:rPr>
          <w:rFonts w:cs="Times New Roman"/>
          <w:color w:val="000000"/>
        </w:rPr>
        <w:t>):</w:t>
      </w:r>
      <w:r w:rsidRPr="000D6FA8">
        <w:rPr>
          <w:rFonts w:cs="Times New Roman"/>
          <w:color w:val="000000"/>
        </w:rPr>
        <w:t xml:space="preserve"> 3369 (N–H), 2934 (</w:t>
      </w:r>
      <w:proofErr w:type="spellStart"/>
      <w:r w:rsidRPr="000D6FA8">
        <w:rPr>
          <w:rFonts w:cs="Times New Roman"/>
          <w:color w:val="000000"/>
        </w:rPr>
        <w:t>Ar</w:t>
      </w:r>
      <w:proofErr w:type="spellEnd"/>
      <w:r w:rsidRPr="000D6FA8">
        <w:rPr>
          <w:rFonts w:cs="Times New Roman"/>
          <w:color w:val="000000"/>
        </w:rPr>
        <w:t>–CH), 1657 (C=O), 1586</w:t>
      </w:r>
      <w:commentRangeStart w:id="14"/>
      <w:r w:rsidRPr="000D6FA8">
        <w:rPr>
          <w:rFonts w:cs="Times New Roman"/>
          <w:color w:val="000000"/>
        </w:rPr>
        <w:t>–</w:t>
      </w:r>
      <w:commentRangeEnd w:id="14"/>
      <w:r w:rsidRPr="000D6FA8">
        <w:rPr>
          <w:rFonts w:cs="Times New Roman"/>
        </w:rPr>
        <w:commentReference w:id="14"/>
      </w:r>
      <w:r w:rsidRPr="000D6FA8">
        <w:rPr>
          <w:rFonts w:cs="Times New Roman"/>
          <w:color w:val="000000"/>
        </w:rPr>
        <w:t>1588, 1519, 1483, 1454 (C=C), 1189 (C–F)</w:t>
      </w:r>
      <w:r w:rsidR="00477B88">
        <w:rPr>
          <w:rFonts w:cs="Times New Roman"/>
          <w:color w:val="000000"/>
        </w:rPr>
        <w:t>.</w:t>
      </w:r>
      <w:r w:rsidRPr="000D6FA8">
        <w:rPr>
          <w:rFonts w:cs="Times New Roman"/>
          <w:color w:val="000000"/>
        </w:rPr>
        <w:t xml:space="preserve"> </w:t>
      </w:r>
      <w:r w:rsidRPr="000D6FA8">
        <w:rPr>
          <w:rStyle w:val="A80"/>
          <w:rFonts w:cs="Times New Roman"/>
          <w:sz w:val="22"/>
          <w:szCs w:val="22"/>
          <w:vertAlign w:val="superscript"/>
        </w:rPr>
        <w:t>1</w:t>
      </w:r>
      <w:r w:rsidRPr="000D6FA8">
        <w:rPr>
          <w:rFonts w:cs="Times New Roman"/>
          <w:color w:val="000000"/>
        </w:rPr>
        <w:t xml:space="preserve">H NMR (600 </w:t>
      </w:r>
      <w:commentRangeStart w:id="15"/>
      <w:r w:rsidRPr="000D6FA8">
        <w:rPr>
          <w:rFonts w:cs="Times New Roman"/>
          <w:color w:val="000000"/>
        </w:rPr>
        <w:t>MHz</w:t>
      </w:r>
      <w:commentRangeEnd w:id="15"/>
      <w:r w:rsidRPr="000D6FA8">
        <w:rPr>
          <w:rFonts w:cs="Times New Roman"/>
        </w:rPr>
        <w:commentReference w:id="15"/>
      </w:r>
      <w:r w:rsidRPr="000D6FA8">
        <w:rPr>
          <w:rFonts w:cs="Times New Roman"/>
          <w:color w:val="000000"/>
        </w:rPr>
        <w:t>, DMSO</w:t>
      </w:r>
      <w:r w:rsidRPr="000D6FA8">
        <w:rPr>
          <w:rFonts w:cs="Times New Roman"/>
          <w:color w:val="000000"/>
        </w:rPr>
        <w:noBreakHyphen/>
      </w:r>
      <w:commentRangeStart w:id="16"/>
      <w:r w:rsidRPr="000D6FA8">
        <w:rPr>
          <w:rFonts w:cs="Times New Roman"/>
          <w:i/>
          <w:iCs/>
          <w:color w:val="000000"/>
        </w:rPr>
        <w:t>d</w:t>
      </w:r>
      <w:commentRangeEnd w:id="16"/>
      <w:r w:rsidRPr="000D6FA8">
        <w:rPr>
          <w:rFonts w:cs="Times New Roman"/>
        </w:rPr>
        <w:commentReference w:id="16"/>
      </w:r>
      <w:r w:rsidRPr="000D6FA8">
        <w:rPr>
          <w:rStyle w:val="A90"/>
          <w:rFonts w:cs="Times New Roman"/>
          <w:sz w:val="22"/>
          <w:szCs w:val="22"/>
          <w:vertAlign w:val="subscript"/>
        </w:rPr>
        <w:t>6</w:t>
      </w:r>
      <w:r w:rsidRPr="000D6FA8">
        <w:rPr>
          <w:rFonts w:cs="Times New Roman"/>
          <w:color w:val="000000"/>
        </w:rPr>
        <w:t>), ppm: 3.18 (s, 4H, H</w:t>
      </w:r>
      <w:r w:rsidRPr="000D6FA8">
        <w:rPr>
          <w:rStyle w:val="A90"/>
          <w:rFonts w:cs="Times New Roman"/>
          <w:sz w:val="22"/>
          <w:szCs w:val="22"/>
          <w:vertAlign w:val="subscript"/>
        </w:rPr>
        <w:t>1</w:t>
      </w:r>
      <w:r w:rsidRPr="000D6FA8">
        <w:rPr>
          <w:rFonts w:cs="Times New Roman"/>
          <w:color w:val="000000"/>
        </w:rPr>
        <w:t>), 3.64 (s, 4H, H</w:t>
      </w:r>
      <w:r w:rsidRPr="000D6FA8">
        <w:rPr>
          <w:rStyle w:val="A90"/>
          <w:rFonts w:cs="Times New Roman"/>
          <w:sz w:val="22"/>
          <w:szCs w:val="22"/>
          <w:vertAlign w:val="subscript"/>
        </w:rPr>
        <w:t>2</w:t>
      </w:r>
      <w:r w:rsidRPr="000D6FA8">
        <w:rPr>
          <w:rFonts w:cs="Times New Roman"/>
          <w:color w:val="000000"/>
        </w:rPr>
        <w:t xml:space="preserve">), 7.08 (d, </w:t>
      </w:r>
      <w:commentRangeStart w:id="17"/>
      <w:r w:rsidRPr="000D6FA8">
        <w:rPr>
          <w:rFonts w:cs="Times New Roman"/>
          <w:i/>
          <w:iCs/>
          <w:color w:val="000000"/>
        </w:rPr>
        <w:t>J</w:t>
      </w:r>
      <w:commentRangeEnd w:id="17"/>
      <w:r w:rsidRPr="000D6FA8">
        <w:rPr>
          <w:rFonts w:cs="Times New Roman"/>
        </w:rPr>
        <w:commentReference w:id="17"/>
      </w:r>
      <w:commentRangeStart w:id="18"/>
      <w:r w:rsidRPr="000D6FA8">
        <w:rPr>
          <w:rFonts w:cs="Times New Roman"/>
          <w:i/>
          <w:iCs/>
          <w:color w:val="000000"/>
        </w:rPr>
        <w:t xml:space="preserve"> </w:t>
      </w:r>
      <w:r w:rsidRPr="000D6FA8">
        <w:rPr>
          <w:rFonts w:cs="Times New Roman"/>
          <w:color w:val="000000"/>
        </w:rPr>
        <w:t xml:space="preserve">= </w:t>
      </w:r>
      <w:commentRangeEnd w:id="18"/>
      <w:r w:rsidRPr="000D6FA8">
        <w:rPr>
          <w:rFonts w:cs="Times New Roman"/>
        </w:rPr>
        <w:commentReference w:id="18"/>
      </w:r>
      <w:r w:rsidRPr="000D6FA8">
        <w:rPr>
          <w:rFonts w:cs="Times New Roman"/>
          <w:color w:val="000000"/>
        </w:rPr>
        <w:t>7.20 Hz, 2H, H</w:t>
      </w:r>
      <w:r w:rsidRPr="000D6FA8">
        <w:rPr>
          <w:rStyle w:val="A90"/>
          <w:rFonts w:cs="Times New Roman"/>
          <w:sz w:val="22"/>
          <w:szCs w:val="22"/>
          <w:vertAlign w:val="subscript"/>
        </w:rPr>
        <w:t>4</w:t>
      </w:r>
      <w:r w:rsidRPr="000D6FA8">
        <w:rPr>
          <w:rFonts w:cs="Times New Roman"/>
          <w:color w:val="000000"/>
        </w:rPr>
        <w:t xml:space="preserve">), 7.63 (t, </w:t>
      </w:r>
      <w:r w:rsidRPr="000D6FA8">
        <w:rPr>
          <w:rFonts w:cs="Times New Roman"/>
          <w:i/>
          <w:iCs/>
          <w:color w:val="000000"/>
        </w:rPr>
        <w:t>J</w:t>
      </w:r>
      <w:r w:rsidRPr="000D6FA8">
        <w:rPr>
          <w:rStyle w:val="A90"/>
          <w:rFonts w:cs="Times New Roman"/>
          <w:i/>
          <w:iCs/>
          <w:sz w:val="22"/>
          <w:szCs w:val="22"/>
          <w:vertAlign w:val="subscript"/>
        </w:rPr>
        <w:t>1</w:t>
      </w:r>
      <w:r w:rsidRPr="000D6FA8">
        <w:rPr>
          <w:rStyle w:val="A90"/>
          <w:rFonts w:cs="Times New Roman"/>
          <w:i/>
          <w:iCs/>
          <w:sz w:val="22"/>
          <w:szCs w:val="22"/>
        </w:rPr>
        <w:t xml:space="preserve"> </w:t>
      </w:r>
      <w:r w:rsidRPr="000D6FA8">
        <w:rPr>
          <w:rFonts w:cs="Times New Roman"/>
          <w:color w:val="000000"/>
        </w:rPr>
        <w:t xml:space="preserve">= 8.40 Hz, </w:t>
      </w:r>
      <w:r w:rsidRPr="000D6FA8">
        <w:rPr>
          <w:rFonts w:cs="Times New Roman"/>
          <w:i/>
          <w:iCs/>
          <w:color w:val="000000"/>
        </w:rPr>
        <w:t>J</w:t>
      </w:r>
      <w:r w:rsidRPr="000D6FA8">
        <w:rPr>
          <w:rStyle w:val="A90"/>
          <w:rFonts w:cs="Times New Roman"/>
          <w:i/>
          <w:iCs/>
          <w:sz w:val="22"/>
          <w:szCs w:val="22"/>
          <w:vertAlign w:val="subscript"/>
        </w:rPr>
        <w:t>2</w:t>
      </w:r>
      <w:r w:rsidRPr="000D6FA8">
        <w:rPr>
          <w:rStyle w:val="A90"/>
          <w:rFonts w:cs="Times New Roman"/>
          <w:i/>
          <w:iCs/>
          <w:sz w:val="22"/>
          <w:szCs w:val="22"/>
        </w:rPr>
        <w:t xml:space="preserve"> </w:t>
      </w:r>
      <w:r w:rsidRPr="000D6FA8">
        <w:rPr>
          <w:rFonts w:cs="Times New Roman"/>
          <w:color w:val="000000"/>
        </w:rPr>
        <w:t>= 7.80 Hz, 1H, H</w:t>
      </w:r>
      <w:r w:rsidRPr="000D6FA8">
        <w:rPr>
          <w:rStyle w:val="A90"/>
          <w:rFonts w:cs="Times New Roman"/>
          <w:sz w:val="22"/>
          <w:szCs w:val="22"/>
          <w:vertAlign w:val="subscript"/>
        </w:rPr>
        <w:t>13</w:t>
      </w:r>
      <w:r w:rsidRPr="000D6FA8">
        <w:rPr>
          <w:rFonts w:cs="Times New Roman"/>
          <w:color w:val="000000"/>
        </w:rPr>
        <w:t xml:space="preserve">), 7.76 (t, </w:t>
      </w:r>
      <w:r w:rsidRPr="000D6FA8">
        <w:rPr>
          <w:rFonts w:cs="Times New Roman"/>
          <w:i/>
          <w:iCs/>
          <w:color w:val="000000"/>
        </w:rPr>
        <w:t>J</w:t>
      </w:r>
      <w:r w:rsidRPr="000D6FA8">
        <w:rPr>
          <w:rStyle w:val="A90"/>
          <w:rFonts w:cs="Times New Roman"/>
          <w:i/>
          <w:iCs/>
          <w:sz w:val="22"/>
          <w:szCs w:val="22"/>
          <w:vertAlign w:val="subscript"/>
        </w:rPr>
        <w:t>1</w:t>
      </w:r>
      <w:r w:rsidRPr="000D6FA8">
        <w:rPr>
          <w:rStyle w:val="A90"/>
          <w:rFonts w:cs="Times New Roman"/>
          <w:i/>
          <w:iCs/>
          <w:sz w:val="22"/>
          <w:szCs w:val="22"/>
        </w:rPr>
        <w:t xml:space="preserve"> </w:t>
      </w:r>
      <w:r w:rsidRPr="000D6FA8">
        <w:rPr>
          <w:rFonts w:cs="Times New Roman"/>
          <w:color w:val="000000"/>
        </w:rPr>
        <w:t xml:space="preserve">= 8.40 Hz, </w:t>
      </w:r>
      <w:r w:rsidRPr="000D6FA8">
        <w:rPr>
          <w:rFonts w:cs="Times New Roman"/>
          <w:i/>
          <w:iCs/>
          <w:color w:val="000000"/>
        </w:rPr>
        <w:t>J</w:t>
      </w:r>
      <w:r w:rsidRPr="000D6FA8">
        <w:rPr>
          <w:rStyle w:val="A90"/>
          <w:rFonts w:cs="Times New Roman"/>
          <w:i/>
          <w:iCs/>
          <w:sz w:val="22"/>
          <w:szCs w:val="22"/>
          <w:vertAlign w:val="subscript"/>
        </w:rPr>
        <w:t>2</w:t>
      </w:r>
      <w:r w:rsidRPr="000D6FA8">
        <w:rPr>
          <w:rStyle w:val="A90"/>
          <w:rFonts w:cs="Times New Roman"/>
          <w:i/>
          <w:iCs/>
          <w:sz w:val="22"/>
          <w:szCs w:val="22"/>
        </w:rPr>
        <w:t xml:space="preserve"> </w:t>
      </w:r>
      <w:r w:rsidRPr="000D6FA8">
        <w:rPr>
          <w:rFonts w:cs="Times New Roman"/>
          <w:color w:val="000000"/>
        </w:rPr>
        <w:t>= 7.80 Hz, 1H, H</w:t>
      </w:r>
      <w:r w:rsidRPr="000D6FA8">
        <w:rPr>
          <w:rStyle w:val="A90"/>
          <w:rFonts w:cs="Times New Roman"/>
          <w:sz w:val="22"/>
          <w:szCs w:val="22"/>
          <w:vertAlign w:val="subscript"/>
        </w:rPr>
        <w:t>14</w:t>
      </w:r>
      <w:r w:rsidRPr="000D6FA8">
        <w:rPr>
          <w:rFonts w:cs="Times New Roman"/>
          <w:color w:val="000000"/>
        </w:rPr>
        <w:t xml:space="preserve">), 7.80 (d, </w:t>
      </w:r>
      <w:r w:rsidRPr="000D6FA8">
        <w:rPr>
          <w:rFonts w:cs="Times New Roman"/>
          <w:i/>
          <w:iCs/>
          <w:color w:val="000000"/>
        </w:rPr>
        <w:t xml:space="preserve">J </w:t>
      </w:r>
      <w:r w:rsidRPr="000D6FA8">
        <w:rPr>
          <w:rFonts w:cs="Times New Roman"/>
          <w:color w:val="000000"/>
        </w:rPr>
        <w:t>= 8.40 Hz, 1H, H</w:t>
      </w:r>
      <w:r w:rsidRPr="000D6FA8">
        <w:rPr>
          <w:rStyle w:val="A90"/>
          <w:rFonts w:cs="Times New Roman"/>
          <w:sz w:val="22"/>
          <w:szCs w:val="22"/>
          <w:vertAlign w:val="subscript"/>
        </w:rPr>
        <w:t>15</w:t>
      </w:r>
      <w:r w:rsidRPr="000D6FA8">
        <w:rPr>
          <w:rFonts w:cs="Times New Roman"/>
          <w:color w:val="000000"/>
        </w:rPr>
        <w:t xml:space="preserve">), 7.90 (d, </w:t>
      </w:r>
      <w:r w:rsidRPr="000D6FA8">
        <w:rPr>
          <w:rFonts w:cs="Times New Roman"/>
          <w:i/>
          <w:iCs/>
          <w:color w:val="000000"/>
        </w:rPr>
        <w:t xml:space="preserve">J </w:t>
      </w:r>
      <w:r w:rsidRPr="000D6FA8">
        <w:rPr>
          <w:rFonts w:cs="Times New Roman"/>
          <w:color w:val="000000"/>
        </w:rPr>
        <w:t>= 15.00 Hz, 1H, H</w:t>
      </w:r>
      <w:r w:rsidRPr="000D6FA8">
        <w:rPr>
          <w:rStyle w:val="A90"/>
          <w:rFonts w:cs="Times New Roman"/>
          <w:sz w:val="22"/>
          <w:szCs w:val="22"/>
          <w:vertAlign w:val="subscript"/>
        </w:rPr>
        <w:t>8</w:t>
      </w:r>
      <w:r w:rsidRPr="000D6FA8">
        <w:rPr>
          <w:rFonts w:cs="Times New Roman"/>
          <w:color w:val="000000"/>
        </w:rPr>
        <w:t xml:space="preserve">), 8.02 (d, </w:t>
      </w:r>
      <w:r w:rsidRPr="000D6FA8">
        <w:rPr>
          <w:rFonts w:cs="Times New Roman"/>
          <w:i/>
          <w:iCs/>
          <w:color w:val="000000"/>
        </w:rPr>
        <w:t xml:space="preserve">J </w:t>
      </w:r>
      <w:r w:rsidRPr="000D6FA8">
        <w:rPr>
          <w:rFonts w:cs="Times New Roman"/>
          <w:color w:val="000000"/>
        </w:rPr>
        <w:t>= 15.00 Hz, 1H, H</w:t>
      </w:r>
      <w:r w:rsidRPr="000D6FA8">
        <w:rPr>
          <w:rStyle w:val="A90"/>
          <w:rFonts w:cs="Times New Roman"/>
          <w:sz w:val="22"/>
          <w:szCs w:val="22"/>
          <w:vertAlign w:val="subscript"/>
        </w:rPr>
        <w:t>9</w:t>
      </w:r>
      <w:r w:rsidRPr="000D6FA8">
        <w:rPr>
          <w:rFonts w:cs="Times New Roman"/>
          <w:color w:val="000000"/>
        </w:rPr>
        <w:t xml:space="preserve">), 8.11 (d, </w:t>
      </w:r>
      <w:r w:rsidRPr="000D6FA8">
        <w:rPr>
          <w:rFonts w:cs="Times New Roman"/>
          <w:i/>
          <w:iCs/>
          <w:color w:val="000000"/>
        </w:rPr>
        <w:t xml:space="preserve">J </w:t>
      </w:r>
      <w:r w:rsidRPr="000D6FA8">
        <w:rPr>
          <w:rFonts w:cs="Times New Roman"/>
          <w:color w:val="000000"/>
        </w:rPr>
        <w:t>= 7.20 Hz, 2H, H</w:t>
      </w:r>
      <w:r w:rsidRPr="000D6FA8">
        <w:rPr>
          <w:rStyle w:val="A90"/>
          <w:rFonts w:cs="Times New Roman"/>
          <w:sz w:val="22"/>
          <w:szCs w:val="22"/>
          <w:vertAlign w:val="subscript"/>
        </w:rPr>
        <w:t>5</w:t>
      </w:r>
      <w:r w:rsidRPr="000D6FA8">
        <w:rPr>
          <w:rFonts w:cs="Times New Roman"/>
          <w:color w:val="000000"/>
        </w:rPr>
        <w:t xml:space="preserve">), 8.32 (d, </w:t>
      </w:r>
      <w:r w:rsidRPr="000D6FA8">
        <w:rPr>
          <w:rFonts w:cs="Times New Roman"/>
          <w:i/>
          <w:iCs/>
          <w:color w:val="000000"/>
        </w:rPr>
        <w:t xml:space="preserve">J </w:t>
      </w:r>
      <w:r w:rsidRPr="000D6FA8">
        <w:rPr>
          <w:rFonts w:cs="Times New Roman"/>
          <w:color w:val="000000"/>
        </w:rPr>
        <w:t>= 7.80 Hz, 1H, H</w:t>
      </w:r>
      <w:r w:rsidRPr="000D6FA8">
        <w:rPr>
          <w:rStyle w:val="A90"/>
          <w:rFonts w:cs="Times New Roman"/>
          <w:sz w:val="22"/>
          <w:szCs w:val="22"/>
          <w:vertAlign w:val="subscript"/>
        </w:rPr>
        <w:t>12</w:t>
      </w:r>
      <w:r w:rsidRPr="000D6FA8">
        <w:rPr>
          <w:rFonts w:cs="Times New Roman"/>
          <w:color w:val="000000"/>
        </w:rPr>
        <w:t>)</w:t>
      </w:r>
      <w:r w:rsidR="00477B88">
        <w:rPr>
          <w:rFonts w:cs="Times New Roman"/>
          <w:color w:val="000000"/>
        </w:rPr>
        <w:t>.</w:t>
      </w:r>
      <w:r w:rsidRPr="000D6FA8">
        <w:rPr>
          <w:rFonts w:cs="Times New Roman"/>
          <w:color w:val="000000"/>
        </w:rPr>
        <w:t xml:space="preserve"> </w:t>
      </w:r>
      <w:r w:rsidRPr="000D6FA8">
        <w:rPr>
          <w:rStyle w:val="A80"/>
          <w:rFonts w:cs="Times New Roman"/>
          <w:sz w:val="22"/>
          <w:szCs w:val="22"/>
          <w:vertAlign w:val="superscript"/>
        </w:rPr>
        <w:t>13</w:t>
      </w:r>
      <w:r w:rsidRPr="000D6FA8">
        <w:rPr>
          <w:rFonts w:cs="Times New Roman"/>
          <w:color w:val="000000"/>
        </w:rPr>
        <w:t>C NMR (150 MHz, DMSO</w:t>
      </w:r>
      <w:r w:rsidRPr="000D6FA8">
        <w:rPr>
          <w:rFonts w:cs="Times New Roman"/>
          <w:color w:val="000000"/>
        </w:rPr>
        <w:noBreakHyphen/>
      </w:r>
      <w:r w:rsidRPr="000D6FA8">
        <w:rPr>
          <w:rFonts w:cs="Times New Roman"/>
          <w:i/>
          <w:iCs/>
          <w:color w:val="000000"/>
        </w:rPr>
        <w:t>d</w:t>
      </w:r>
      <w:r w:rsidRPr="000D6FA8">
        <w:rPr>
          <w:rStyle w:val="A90"/>
          <w:rFonts w:cs="Times New Roman"/>
          <w:sz w:val="22"/>
          <w:szCs w:val="22"/>
          <w:vertAlign w:val="subscript"/>
        </w:rPr>
        <w:t>6</w:t>
      </w:r>
      <w:r w:rsidRPr="000D6FA8">
        <w:rPr>
          <w:rFonts w:cs="Times New Roman"/>
          <w:color w:val="000000"/>
        </w:rPr>
        <w:t>), ppm: 42.59, 44.08, 114.27, 123.76, 126.72, 127.92, 128.66, 129.20, 130.66, 131.35, 131.75, 133.38, 133.57, 136.83, 153.71, 186.62 (C=O)</w:t>
      </w:r>
      <w:r w:rsidR="00477B88">
        <w:rPr>
          <w:rFonts w:cs="Times New Roman"/>
          <w:color w:val="000000"/>
        </w:rPr>
        <w:t>.</w:t>
      </w:r>
      <w:r w:rsidRPr="000D6FA8">
        <w:rPr>
          <w:rFonts w:cs="Times New Roman"/>
          <w:color w:val="000000"/>
        </w:rPr>
        <w:t xml:space="preserve"> </w:t>
      </w:r>
      <w:r w:rsidRPr="000D6FA8">
        <w:rPr>
          <w:rFonts w:cs="Times New Roman"/>
          <w:color w:val="000000"/>
          <w:lang w:bidi="ar-SA"/>
        </w:rPr>
        <w:t xml:space="preserve">ESI-MS </w:t>
      </w:r>
      <w:r w:rsidR="00477B88">
        <w:rPr>
          <w:rFonts w:cs="Times New Roman"/>
          <w:color w:val="000000"/>
          <w:lang w:bidi="ar-SA"/>
        </w:rPr>
        <w:t>(</w:t>
      </w:r>
      <w:r w:rsidRPr="000D6FA8">
        <w:rPr>
          <w:rFonts w:cs="Times New Roman"/>
          <w:i/>
          <w:iCs/>
          <w:color w:val="000000"/>
          <w:lang w:bidi="ar-SA"/>
        </w:rPr>
        <w:t>m/z</w:t>
      </w:r>
      <w:r w:rsidR="00477B88" w:rsidRPr="00477B88">
        <w:rPr>
          <w:rFonts w:cs="Times New Roman"/>
          <w:color w:val="000000"/>
          <w:lang w:bidi="ar-SA"/>
        </w:rPr>
        <w:t>)</w:t>
      </w:r>
      <w:r w:rsidR="00477B88">
        <w:rPr>
          <w:rFonts w:cs="Times New Roman"/>
          <w:color w:val="000000"/>
          <w:lang w:bidi="ar-SA"/>
        </w:rPr>
        <w:t>:</w:t>
      </w:r>
      <w:r w:rsidRPr="000D6FA8">
        <w:rPr>
          <w:rFonts w:cs="Times New Roman"/>
          <w:i/>
          <w:iCs/>
          <w:color w:val="000000"/>
          <w:lang w:bidi="ar-SA"/>
        </w:rPr>
        <w:t xml:space="preserve"> </w:t>
      </w:r>
      <w:r w:rsidRPr="000D6FA8">
        <w:rPr>
          <w:rFonts w:cs="Times New Roman"/>
          <w:color w:val="000000"/>
          <w:lang w:bidi="ar-SA"/>
        </w:rPr>
        <w:t>395 [</w:t>
      </w:r>
      <w:commentRangeStart w:id="19"/>
      <w:r w:rsidRPr="000D6FA8">
        <w:rPr>
          <w:rFonts w:cs="Times New Roman"/>
          <w:i/>
          <w:iCs/>
          <w:color w:val="000000"/>
          <w:lang w:bidi="ar-SA"/>
        </w:rPr>
        <w:t>M</w:t>
      </w:r>
      <w:commentRangeEnd w:id="19"/>
      <w:r w:rsidRPr="000D6FA8">
        <w:rPr>
          <w:rFonts w:cs="Times New Roman"/>
        </w:rPr>
        <w:commentReference w:id="19"/>
      </w:r>
      <w:r w:rsidRPr="000D6FA8">
        <w:rPr>
          <w:rFonts w:cs="Times New Roman"/>
          <w:i/>
          <w:iCs/>
          <w:color w:val="000000"/>
          <w:lang w:bidi="ar-SA"/>
        </w:rPr>
        <w:t xml:space="preserve"> </w:t>
      </w:r>
      <w:commentRangeStart w:id="20"/>
      <w:r w:rsidRPr="000D6FA8">
        <w:rPr>
          <w:rFonts w:cs="Times New Roman"/>
          <w:color w:val="000000"/>
          <w:lang w:bidi="ar-SA"/>
        </w:rPr>
        <w:t>+</w:t>
      </w:r>
      <w:commentRangeEnd w:id="20"/>
      <w:r w:rsidRPr="000D6FA8">
        <w:rPr>
          <w:rFonts w:cs="Times New Roman"/>
        </w:rPr>
        <w:commentReference w:id="20"/>
      </w:r>
      <w:r w:rsidRPr="000D6FA8">
        <w:rPr>
          <w:rFonts w:cs="Times New Roman"/>
          <w:color w:val="000000"/>
          <w:lang w:bidi="ar-SA"/>
        </w:rPr>
        <w:t xml:space="preserve"> H]</w:t>
      </w:r>
      <w:r w:rsidRPr="000D6FA8">
        <w:rPr>
          <w:rFonts w:cs="Times New Roman"/>
          <w:color w:val="000000"/>
          <w:vertAlign w:val="superscript"/>
          <w:lang w:bidi="ar-SA"/>
        </w:rPr>
        <w:t>+</w:t>
      </w:r>
      <w:r w:rsidR="00477B88">
        <w:rPr>
          <w:rFonts w:cs="Times New Roman"/>
          <w:color w:val="000000"/>
          <w:lang w:bidi="ar-SA"/>
        </w:rPr>
        <w:t>.</w:t>
      </w:r>
      <w:r w:rsidRPr="000D6FA8">
        <w:rPr>
          <w:rFonts w:cs="Times New Roman"/>
          <w:color w:val="000000"/>
          <w:lang w:bidi="ar-SA"/>
        </w:rPr>
        <w:t xml:space="preserve"> </w:t>
      </w:r>
      <w:r w:rsidR="00477B88" w:rsidRPr="000D6FA8">
        <w:rPr>
          <w:rFonts w:cs="Times New Roman"/>
          <w:color w:val="000000"/>
          <w:lang w:bidi="ar-SA"/>
        </w:rPr>
        <w:t>C</w:t>
      </w:r>
      <w:r w:rsidR="00477B88" w:rsidRPr="000D6FA8">
        <w:rPr>
          <w:rFonts w:cs="Times New Roman"/>
          <w:color w:val="000000"/>
          <w:vertAlign w:val="subscript"/>
          <w:lang w:bidi="ar-SA"/>
        </w:rPr>
        <w:t>19</w:t>
      </w:r>
      <w:r w:rsidR="00477B88" w:rsidRPr="000D6FA8">
        <w:rPr>
          <w:rFonts w:cs="Times New Roman"/>
          <w:color w:val="000000"/>
          <w:lang w:bidi="ar-SA"/>
        </w:rPr>
        <w:t>H</w:t>
      </w:r>
      <w:r w:rsidR="00477B88" w:rsidRPr="000D6FA8">
        <w:rPr>
          <w:rFonts w:cs="Times New Roman"/>
          <w:color w:val="000000"/>
          <w:vertAlign w:val="subscript"/>
          <w:lang w:bidi="ar-SA"/>
        </w:rPr>
        <w:t>18</w:t>
      </w:r>
      <w:r w:rsidR="00477B88" w:rsidRPr="000D6FA8">
        <w:rPr>
          <w:rFonts w:cs="Times New Roman"/>
          <w:color w:val="000000"/>
          <w:lang w:bidi="ar-SA"/>
        </w:rPr>
        <w:t>N</w:t>
      </w:r>
      <w:r w:rsidR="00477B88" w:rsidRPr="000D6FA8">
        <w:rPr>
          <w:rFonts w:cs="Times New Roman"/>
          <w:color w:val="000000"/>
          <w:vertAlign w:val="subscript"/>
          <w:lang w:bidi="ar-SA"/>
        </w:rPr>
        <w:t>6</w:t>
      </w:r>
      <w:r w:rsidR="00477B88" w:rsidRPr="000D6FA8">
        <w:rPr>
          <w:rFonts w:cs="Times New Roman"/>
          <w:color w:val="000000"/>
          <w:lang w:bidi="ar-SA"/>
        </w:rPr>
        <w:t>O</w:t>
      </w:r>
      <w:r w:rsidR="00477B88" w:rsidRPr="000D6FA8">
        <w:rPr>
          <w:rFonts w:cs="Times New Roman"/>
          <w:color w:val="000000"/>
          <w:vertAlign w:val="subscript"/>
          <w:lang w:bidi="ar-SA"/>
        </w:rPr>
        <w:t>2</w:t>
      </w:r>
      <w:r w:rsidR="00477B88" w:rsidRPr="000D6FA8">
        <w:rPr>
          <w:rFonts w:cs="Times New Roman"/>
          <w:color w:val="000000"/>
          <w:lang w:bidi="ar-SA"/>
        </w:rPr>
        <w:t>S</w:t>
      </w:r>
      <w:r w:rsidR="00477B88">
        <w:rPr>
          <w:rFonts w:cs="Times New Roman"/>
          <w:color w:val="000000"/>
          <w:lang w:bidi="ar-SA"/>
        </w:rPr>
        <w:t xml:space="preserve">. </w:t>
      </w:r>
      <w:r w:rsidRPr="000D6FA8">
        <w:rPr>
          <w:rFonts w:cs="Times New Roman"/>
          <w:color w:val="000000"/>
          <w:lang w:bidi="ar-SA"/>
        </w:rPr>
        <w:t>Calculated, %: C, 57.85; H, 4.60; N, 21.31</w:t>
      </w:r>
      <w:r w:rsidR="00477B88">
        <w:rPr>
          <w:rFonts w:cs="Times New Roman"/>
          <w:color w:val="000000"/>
          <w:lang w:bidi="ar-SA"/>
        </w:rPr>
        <w:t>.</w:t>
      </w:r>
      <w:r w:rsidRPr="000D6FA8">
        <w:rPr>
          <w:rFonts w:cs="Times New Roman"/>
          <w:color w:val="000000"/>
          <w:lang w:bidi="ar-SA"/>
        </w:rPr>
        <w:t xml:space="preserve"> Found, %: C, 57.88; H, 4.62; N, 21.34.</w:t>
      </w:r>
    </w:p>
    <w:p w14:paraId="1AF6FA55" w14:textId="77777777" w:rsidR="00C45E2C" w:rsidRPr="000D6FA8" w:rsidRDefault="00450888" w:rsidP="000D6FA8">
      <w:pPr>
        <w:spacing w:after="0" w:line="240" w:lineRule="auto"/>
        <w:ind w:firstLine="720"/>
        <w:rPr>
          <w:rStyle w:val="fontstyle01"/>
          <w:rFonts w:ascii="Times New Roman" w:hAnsi="Times New Roman" w:cs="Times New Roman"/>
          <w:b/>
          <w:bCs/>
          <w:color w:val="auto"/>
          <w:sz w:val="22"/>
          <w:szCs w:val="22"/>
          <w:lang w:eastAsia="en-IN" w:bidi="ar-SA"/>
        </w:rPr>
      </w:pPr>
      <w:r w:rsidRPr="000D6FA8">
        <w:rPr>
          <w:rFonts w:cs="Times New Roman"/>
          <w:b/>
          <w:bCs/>
          <w:i/>
          <w:iCs/>
        </w:rPr>
        <w:t>In vitro</w:t>
      </w:r>
      <w:r w:rsidRPr="000D6FA8">
        <w:rPr>
          <w:rFonts w:cs="Times New Roman"/>
          <w:b/>
          <w:bCs/>
        </w:rPr>
        <w:t xml:space="preserve"> loading of catechin hydrate into IONPs.</w:t>
      </w:r>
      <w:r w:rsidRPr="000D6FA8">
        <w:rPr>
          <w:rFonts w:cs="Times New Roman"/>
          <w:b/>
          <w:bCs/>
          <w:lang w:eastAsia="en-IN" w:bidi="ar-SA"/>
        </w:rPr>
        <w:t xml:space="preserve"> </w:t>
      </w:r>
      <w:r w:rsidRPr="000D6FA8">
        <w:rPr>
          <w:rFonts w:cs="Times New Roman"/>
        </w:rPr>
        <w:t xml:space="preserve">For the loading of catechin hydrate into IONP, coated with </w:t>
      </w:r>
      <w:proofErr w:type="spellStart"/>
      <w:r w:rsidRPr="000D6FA8">
        <w:rPr>
          <w:rFonts w:cs="Times New Roman"/>
        </w:rPr>
        <w:t>HAp-NaAlg</w:t>
      </w:r>
      <w:proofErr w:type="spellEnd"/>
      <w:r w:rsidRPr="000D6FA8">
        <w:rPr>
          <w:rFonts w:cs="Times New Roman"/>
        </w:rPr>
        <w:t>, 5 mg of catechin hydrate was dissolved in water – ethanol mixtures and was added dropwise to 20 mg of an IONP/</w:t>
      </w:r>
      <w:proofErr w:type="spellStart"/>
      <w:r w:rsidRPr="000D6FA8">
        <w:rPr>
          <w:rFonts w:cs="Times New Roman"/>
        </w:rPr>
        <w:t>HAp-NaAlg</w:t>
      </w:r>
      <w:proofErr w:type="spellEnd"/>
      <w:r w:rsidRPr="000D6FA8">
        <w:rPr>
          <w:rFonts w:cs="Times New Roman"/>
        </w:rPr>
        <w:t xml:space="preserve"> aqueous suspension, followed by stirring at 400 rpm for 24 h to allow catechin hydrate to permeate into the NPs. At the end, the resulting mixture was washed to separate free CH from the coated IONPs-containing CH.</w:t>
      </w:r>
    </w:p>
    <w:p w14:paraId="0FEE59BC" w14:textId="77777777" w:rsidR="00C45E2C" w:rsidRPr="000D6FA8" w:rsidRDefault="00450888" w:rsidP="000D6FA8">
      <w:pPr>
        <w:spacing w:after="0" w:line="240" w:lineRule="auto"/>
        <w:ind w:firstLine="720"/>
        <w:rPr>
          <w:rStyle w:val="fontstyle01"/>
          <w:rFonts w:ascii="Times New Roman" w:hAnsi="Times New Roman" w:cs="Times New Roman"/>
          <w:b/>
          <w:bCs/>
          <w:color w:val="auto"/>
          <w:sz w:val="22"/>
          <w:szCs w:val="22"/>
        </w:rPr>
      </w:pPr>
      <w:r w:rsidRPr="000D6FA8">
        <w:rPr>
          <w:rStyle w:val="fontstyle01"/>
          <w:rFonts w:ascii="Times New Roman" w:hAnsi="Times New Roman" w:cs="Times New Roman"/>
          <w:b/>
          <w:bCs/>
          <w:color w:val="auto"/>
          <w:sz w:val="22"/>
          <w:szCs w:val="22"/>
        </w:rPr>
        <w:t xml:space="preserve">Scanning electron </w:t>
      </w:r>
      <w:r w:rsidRPr="000D6FA8">
        <w:rPr>
          <w:rFonts w:cs="Times New Roman"/>
          <w:b/>
          <w:bCs/>
        </w:rPr>
        <w:t>microscopy.</w:t>
      </w:r>
      <w:r w:rsidRPr="000D6FA8">
        <w:rPr>
          <w:rStyle w:val="fontstyle01"/>
          <w:rFonts w:ascii="Times New Roman" w:hAnsi="Times New Roman" w:cs="Times New Roman"/>
          <w:b/>
          <w:bCs/>
          <w:color w:val="auto"/>
          <w:sz w:val="22"/>
          <w:szCs w:val="22"/>
        </w:rPr>
        <w:t xml:space="preserve"> </w:t>
      </w:r>
      <w:r w:rsidRPr="000D6FA8">
        <w:rPr>
          <w:rStyle w:val="fontstyle01"/>
          <w:rFonts w:ascii="Times New Roman" w:hAnsi="Times New Roman" w:cs="Times New Roman"/>
          <w:sz w:val="22"/>
          <w:szCs w:val="22"/>
        </w:rPr>
        <w:t>To evaluate surface morphology, scanning electron microscopy (SEM) (Philips XL30, the Netherlands) was used.</w:t>
      </w:r>
      <w:r w:rsidRPr="000D6FA8">
        <w:rPr>
          <w:rStyle w:val="fontstyle01"/>
          <w:rFonts w:ascii="Times New Roman" w:hAnsi="Times New Roman" w:cs="Times New Roman"/>
          <w:sz w:val="22"/>
          <w:szCs w:val="22"/>
          <w:rtl/>
        </w:rPr>
        <w:t xml:space="preserve"> </w:t>
      </w:r>
    </w:p>
    <w:p w14:paraId="45F54661" w14:textId="77777777" w:rsidR="00C45E2C" w:rsidRPr="000D6FA8" w:rsidRDefault="00450888" w:rsidP="000D6FA8">
      <w:pPr>
        <w:spacing w:after="0" w:line="240" w:lineRule="auto"/>
        <w:ind w:firstLine="720"/>
        <w:rPr>
          <w:rStyle w:val="fontstyle01"/>
          <w:rFonts w:ascii="Times New Roman" w:hAnsi="Times New Roman" w:cs="Times New Roman"/>
          <w:b/>
          <w:bCs/>
          <w:color w:val="auto"/>
          <w:sz w:val="22"/>
          <w:szCs w:val="22"/>
        </w:rPr>
      </w:pPr>
      <w:r w:rsidRPr="000D6FA8">
        <w:rPr>
          <w:rStyle w:val="fontstyle01"/>
          <w:rFonts w:ascii="Times New Roman" w:hAnsi="Times New Roman" w:cs="Times New Roman"/>
          <w:b/>
          <w:bCs/>
          <w:color w:val="auto"/>
          <w:sz w:val="22"/>
          <w:szCs w:val="22"/>
        </w:rPr>
        <w:t xml:space="preserve">Transmission </w:t>
      </w:r>
      <w:r w:rsidRPr="000D6FA8">
        <w:rPr>
          <w:rFonts w:cs="Times New Roman"/>
          <w:b/>
          <w:bCs/>
        </w:rPr>
        <w:t>electron</w:t>
      </w:r>
      <w:r w:rsidRPr="000D6FA8">
        <w:rPr>
          <w:rStyle w:val="fontstyle01"/>
          <w:rFonts w:ascii="Times New Roman" w:hAnsi="Times New Roman" w:cs="Times New Roman"/>
          <w:b/>
          <w:bCs/>
          <w:color w:val="auto"/>
          <w:sz w:val="22"/>
          <w:szCs w:val="22"/>
        </w:rPr>
        <w:t xml:space="preserve"> </w:t>
      </w:r>
      <w:r w:rsidRPr="000D6FA8">
        <w:rPr>
          <w:rFonts w:cs="Times New Roman"/>
          <w:b/>
          <w:bCs/>
        </w:rPr>
        <w:t>microscopy</w:t>
      </w:r>
      <w:r w:rsidRPr="000D6FA8">
        <w:rPr>
          <w:rStyle w:val="fontstyle01"/>
          <w:rFonts w:ascii="Times New Roman" w:hAnsi="Times New Roman" w:cs="Times New Roman"/>
          <w:b/>
          <w:bCs/>
          <w:color w:val="auto"/>
          <w:sz w:val="22"/>
          <w:szCs w:val="22"/>
        </w:rPr>
        <w:t>.</w:t>
      </w:r>
      <w:r w:rsidRPr="000D6FA8">
        <w:rPr>
          <w:rStyle w:val="fontstyle01"/>
          <w:rFonts w:ascii="Times New Roman" w:hAnsi="Times New Roman" w:cs="Times New Roman"/>
          <w:color w:val="auto"/>
          <w:sz w:val="22"/>
          <w:szCs w:val="22"/>
        </w:rPr>
        <w:t xml:space="preserve"> To evaluate the size of NPs,</w:t>
      </w:r>
      <w:r w:rsidRPr="000D6FA8">
        <w:rPr>
          <w:rFonts w:cs="Times New Roman"/>
        </w:rPr>
        <w:t xml:space="preserve"> transmission electron microscopy</w:t>
      </w:r>
      <w:r w:rsidRPr="000D6FA8">
        <w:rPr>
          <w:rStyle w:val="fontstyle01"/>
          <w:rFonts w:ascii="Times New Roman" w:hAnsi="Times New Roman" w:cs="Times New Roman"/>
          <w:color w:val="auto"/>
          <w:sz w:val="22"/>
          <w:szCs w:val="22"/>
        </w:rPr>
        <w:t xml:space="preserve"> (TEM) (JEOL, Tokyo, Japan) was used. A drop of IONPs suspension was placed on a carbon coated copper TEM grid and allowed to air-dry. The dried samples were then examined at 120 kV under the microscope.</w:t>
      </w:r>
    </w:p>
    <w:p w14:paraId="6D99E335" w14:textId="77777777" w:rsidR="00C45E2C" w:rsidRPr="000D6FA8" w:rsidRDefault="00450888" w:rsidP="000D6FA8">
      <w:pPr>
        <w:spacing w:after="0" w:line="240" w:lineRule="auto"/>
        <w:ind w:firstLine="720"/>
        <w:rPr>
          <w:rStyle w:val="fontstyle01"/>
          <w:rFonts w:ascii="Times New Roman" w:hAnsi="Times New Roman" w:cs="Times New Roman"/>
          <w:b/>
          <w:bCs/>
          <w:sz w:val="22"/>
          <w:szCs w:val="22"/>
        </w:rPr>
      </w:pPr>
      <w:r w:rsidRPr="000D6FA8">
        <w:rPr>
          <w:rStyle w:val="fontstyle01"/>
          <w:rFonts w:ascii="Times New Roman" w:hAnsi="Times New Roman" w:cs="Times New Roman"/>
          <w:b/>
          <w:bCs/>
          <w:sz w:val="22"/>
          <w:szCs w:val="22"/>
        </w:rPr>
        <w:t xml:space="preserve">Fourier transform infrared spectroscopy. </w:t>
      </w:r>
      <w:r w:rsidRPr="000D6FA8">
        <w:rPr>
          <w:rStyle w:val="fontstyle01"/>
          <w:rFonts w:ascii="Times New Roman" w:hAnsi="Times New Roman" w:cs="Times New Roman"/>
          <w:color w:val="auto"/>
          <w:sz w:val="22"/>
          <w:szCs w:val="22"/>
        </w:rPr>
        <w:t>For</w:t>
      </w:r>
      <w:r w:rsidRPr="000D6FA8">
        <w:rPr>
          <w:rFonts w:cs="Times New Roman"/>
        </w:rPr>
        <w:t xml:space="preserve"> Fourier transform infrared</w:t>
      </w:r>
      <w:r w:rsidRPr="000D6FA8">
        <w:rPr>
          <w:rStyle w:val="fontstyle01"/>
          <w:rFonts w:ascii="Times New Roman" w:hAnsi="Times New Roman" w:cs="Times New Roman"/>
          <w:color w:val="auto"/>
          <w:sz w:val="22"/>
          <w:szCs w:val="22"/>
        </w:rPr>
        <w:t xml:space="preserve"> (FT-IR) </w:t>
      </w:r>
      <w:r w:rsidRPr="000D6FA8">
        <w:rPr>
          <w:rFonts w:cs="Times New Roman"/>
        </w:rPr>
        <w:t xml:space="preserve">spectroscopy analysis </w:t>
      </w:r>
      <w:r w:rsidRPr="000D6FA8">
        <w:rPr>
          <w:rStyle w:val="fontstyle01"/>
          <w:rFonts w:ascii="Times New Roman" w:hAnsi="Times New Roman" w:cs="Times New Roman"/>
          <w:color w:val="auto"/>
          <w:sz w:val="22"/>
          <w:szCs w:val="22"/>
        </w:rPr>
        <w:t xml:space="preserve">IONPs, </w:t>
      </w:r>
      <w:proofErr w:type="spellStart"/>
      <w:r w:rsidRPr="000D6FA8">
        <w:rPr>
          <w:rStyle w:val="fontstyle01"/>
          <w:rFonts w:ascii="Times New Roman" w:hAnsi="Times New Roman" w:cs="Times New Roman"/>
          <w:color w:val="auto"/>
          <w:sz w:val="22"/>
          <w:szCs w:val="22"/>
        </w:rPr>
        <w:t>NaAlg</w:t>
      </w:r>
      <w:proofErr w:type="spellEnd"/>
      <w:r w:rsidRPr="000D6FA8">
        <w:rPr>
          <w:rStyle w:val="fontstyle01"/>
          <w:rFonts w:ascii="Times New Roman" w:hAnsi="Times New Roman" w:cs="Times New Roman"/>
          <w:color w:val="auto"/>
          <w:sz w:val="22"/>
          <w:szCs w:val="22"/>
        </w:rPr>
        <w:t>/</w:t>
      </w:r>
      <w:proofErr w:type="spellStart"/>
      <w:r w:rsidRPr="000D6FA8">
        <w:rPr>
          <w:rStyle w:val="fontstyle01"/>
          <w:rFonts w:ascii="Times New Roman" w:hAnsi="Times New Roman" w:cs="Times New Roman"/>
          <w:color w:val="auto"/>
          <w:sz w:val="22"/>
          <w:szCs w:val="22"/>
        </w:rPr>
        <w:t>HAp</w:t>
      </w:r>
      <w:proofErr w:type="spellEnd"/>
      <w:r w:rsidRPr="000D6FA8">
        <w:rPr>
          <w:rStyle w:val="fontstyle01"/>
          <w:rFonts w:ascii="Times New Roman" w:hAnsi="Times New Roman" w:cs="Times New Roman"/>
          <w:color w:val="auto"/>
          <w:sz w:val="22"/>
          <w:szCs w:val="22"/>
        </w:rPr>
        <w:t>,</w:t>
      </w:r>
      <w:r w:rsidRPr="000D6FA8">
        <w:rPr>
          <w:rFonts w:cs="Times New Roman"/>
        </w:rPr>
        <w:t xml:space="preserve"> </w:t>
      </w:r>
      <w:proofErr w:type="spellStart"/>
      <w:r w:rsidRPr="000D6FA8">
        <w:rPr>
          <w:rFonts w:cs="Times New Roman"/>
        </w:rPr>
        <w:t>IONPs@NaAlg</w:t>
      </w:r>
      <w:proofErr w:type="spellEnd"/>
      <w:r w:rsidRPr="000D6FA8">
        <w:rPr>
          <w:rFonts w:cs="Times New Roman"/>
        </w:rPr>
        <w:t xml:space="preserve">/HAP, CH, and </w:t>
      </w:r>
      <w:proofErr w:type="spellStart"/>
      <w:r w:rsidRPr="000D6FA8">
        <w:rPr>
          <w:rFonts w:cs="Times New Roman"/>
        </w:rPr>
        <w:t>IONPs@NaAlg</w:t>
      </w:r>
      <w:proofErr w:type="spellEnd"/>
      <w:r w:rsidRPr="000D6FA8">
        <w:rPr>
          <w:rFonts w:cs="Times New Roman"/>
        </w:rPr>
        <w:t>/HAP-CH</w:t>
      </w:r>
      <w:r w:rsidRPr="000D6FA8">
        <w:rPr>
          <w:rStyle w:val="fontstyle01"/>
          <w:rFonts w:ascii="Times New Roman" w:hAnsi="Times New Roman" w:cs="Times New Roman"/>
          <w:color w:val="auto"/>
          <w:sz w:val="22"/>
          <w:szCs w:val="22"/>
        </w:rPr>
        <w:t xml:space="preserve"> were scanned over a wavenumber range of 4000–400 cm</w:t>
      </w:r>
      <w:r w:rsidRPr="000D6FA8">
        <w:rPr>
          <w:rStyle w:val="fontstyle01"/>
          <w:rFonts w:ascii="Times New Roman" w:hAnsi="Times New Roman" w:cs="Times New Roman"/>
          <w:color w:val="auto"/>
          <w:sz w:val="22"/>
          <w:szCs w:val="22"/>
          <w:vertAlign w:val="superscript"/>
        </w:rPr>
        <w:t>–1</w:t>
      </w:r>
      <w:r w:rsidRPr="000D6FA8">
        <w:rPr>
          <w:rStyle w:val="fontstyle01"/>
          <w:rFonts w:ascii="Times New Roman" w:hAnsi="Times New Roman" w:cs="Times New Roman"/>
          <w:color w:val="auto"/>
          <w:sz w:val="22"/>
          <w:szCs w:val="22"/>
        </w:rPr>
        <w:t xml:space="preserve"> using an FT-IR spectrophotometer (Perkin Elmer 65, USA) to understand the possible chemical interactions occurring between the drug and NPs.</w:t>
      </w:r>
    </w:p>
    <w:p w14:paraId="43AE5EA4" w14:textId="77777777" w:rsidR="00C45E2C" w:rsidRPr="000D6FA8" w:rsidRDefault="00450888" w:rsidP="000D6FA8">
      <w:pPr>
        <w:spacing w:after="0" w:line="240" w:lineRule="auto"/>
        <w:ind w:firstLine="720"/>
        <w:rPr>
          <w:rStyle w:val="fontstyle01"/>
          <w:rFonts w:ascii="Times New Roman" w:hAnsi="Times New Roman" w:cs="Times New Roman"/>
          <w:b/>
          <w:bCs/>
          <w:sz w:val="22"/>
          <w:szCs w:val="22"/>
        </w:rPr>
      </w:pPr>
      <w:r w:rsidRPr="000D6FA8">
        <w:rPr>
          <w:rStyle w:val="fontstyle01"/>
          <w:rFonts w:ascii="Times New Roman" w:hAnsi="Times New Roman" w:cs="Times New Roman"/>
          <w:b/>
          <w:bCs/>
          <w:sz w:val="22"/>
          <w:szCs w:val="22"/>
        </w:rPr>
        <w:t xml:space="preserve">X-ray diffraction study. </w:t>
      </w:r>
      <w:r w:rsidRPr="000D6FA8">
        <w:rPr>
          <w:rStyle w:val="fontstyle01"/>
          <w:rFonts w:ascii="Times New Roman" w:hAnsi="Times New Roman" w:cs="Times New Roman"/>
          <w:color w:val="auto"/>
          <w:sz w:val="22"/>
          <w:szCs w:val="22"/>
        </w:rPr>
        <w:t>To determine the crystalline</w:t>
      </w:r>
      <w:r w:rsidRPr="000D6FA8">
        <w:rPr>
          <w:rFonts w:cs="Times New Roman"/>
        </w:rPr>
        <w:t xml:space="preserve"> structure of the</w:t>
      </w:r>
      <w:r w:rsidRPr="000D6FA8">
        <w:rPr>
          <w:rStyle w:val="fontstyle01"/>
          <w:rFonts w:ascii="Times New Roman" w:hAnsi="Times New Roman" w:cs="Times New Roman"/>
          <w:color w:val="auto"/>
          <w:sz w:val="22"/>
          <w:szCs w:val="22"/>
        </w:rPr>
        <w:t xml:space="preserve"> IONPs, X-ray diffraction (XRD) patterns were measured. The experiment was performed by a D/Max – B </w:t>
      </w:r>
      <w:proofErr w:type="spellStart"/>
      <w:r w:rsidRPr="000D6FA8">
        <w:rPr>
          <w:rStyle w:val="fontstyle01"/>
          <w:rFonts w:ascii="Times New Roman" w:hAnsi="Times New Roman" w:cs="Times New Roman"/>
          <w:color w:val="auto"/>
          <w:sz w:val="22"/>
          <w:szCs w:val="22"/>
        </w:rPr>
        <w:t>Rikagu</w:t>
      </w:r>
      <w:proofErr w:type="spellEnd"/>
      <w:r w:rsidRPr="000D6FA8">
        <w:rPr>
          <w:rStyle w:val="fontstyle01"/>
          <w:rFonts w:ascii="Times New Roman" w:hAnsi="Times New Roman" w:cs="Times New Roman"/>
          <w:color w:val="auto"/>
          <w:sz w:val="22"/>
          <w:szCs w:val="22"/>
        </w:rPr>
        <w:t xml:space="preserve"> diffractometer (AW-XDM300, the UK). All the experiments were performed at room temperature</w:t>
      </w:r>
      <w:r w:rsidRPr="000D6FA8">
        <w:rPr>
          <w:rStyle w:val="fontstyle01"/>
          <w:rFonts w:ascii="Times New Roman" w:hAnsi="Times New Roman" w:cs="Times New Roman"/>
          <w:sz w:val="22"/>
          <w:szCs w:val="22"/>
        </w:rPr>
        <w:t>.</w:t>
      </w:r>
    </w:p>
    <w:p w14:paraId="1371931F" w14:textId="77777777" w:rsidR="00C45E2C" w:rsidRPr="000D6FA8" w:rsidRDefault="00450888" w:rsidP="000D6FA8">
      <w:pPr>
        <w:spacing w:after="0" w:line="240" w:lineRule="auto"/>
        <w:ind w:firstLine="720"/>
        <w:rPr>
          <w:rFonts w:cs="Times New Roman"/>
          <w:b/>
          <w:bCs/>
          <w:color w:val="242021"/>
        </w:rPr>
      </w:pPr>
      <w:r w:rsidRPr="000D6FA8">
        <w:rPr>
          <w:rFonts w:cs="Times New Roman"/>
          <w:b/>
          <w:bCs/>
          <w:i/>
          <w:iCs/>
        </w:rPr>
        <w:t>In vitro</w:t>
      </w:r>
      <w:r w:rsidRPr="000D6FA8">
        <w:rPr>
          <w:rFonts w:cs="Times New Roman"/>
          <w:b/>
          <w:bCs/>
        </w:rPr>
        <w:t xml:space="preserve"> drug release</w:t>
      </w:r>
      <w:r w:rsidRPr="000D6FA8">
        <w:rPr>
          <w:rStyle w:val="fontstyle01"/>
          <w:rFonts w:ascii="Times New Roman" w:hAnsi="Times New Roman" w:cs="Times New Roman"/>
          <w:b/>
          <w:bCs/>
          <w:sz w:val="22"/>
          <w:szCs w:val="22"/>
        </w:rPr>
        <w:t xml:space="preserve">. </w:t>
      </w:r>
      <w:r w:rsidRPr="000D6FA8">
        <w:rPr>
          <w:rFonts w:eastAsia="Times New Roman" w:cs="Times New Roman"/>
          <w:lang w:eastAsia="en-IN" w:bidi="ar-SA"/>
        </w:rPr>
        <w:t xml:space="preserve">To </w:t>
      </w:r>
      <w:r w:rsidRPr="000D6FA8">
        <w:rPr>
          <w:rFonts w:cs="Times New Roman"/>
        </w:rPr>
        <w:t>measure</w:t>
      </w:r>
      <w:r w:rsidRPr="000D6FA8">
        <w:rPr>
          <w:rFonts w:eastAsia="Times New Roman" w:cs="Times New Roman"/>
          <w:lang w:eastAsia="en-IN" w:bidi="ar-SA"/>
        </w:rPr>
        <w:t xml:space="preserve"> the </w:t>
      </w:r>
      <w:r w:rsidRPr="000D6FA8">
        <w:rPr>
          <w:rFonts w:eastAsia="Times New Roman" w:cs="Times New Roman"/>
          <w:i/>
          <w:iCs/>
          <w:lang w:eastAsia="en-IN" w:bidi="ar-SA"/>
        </w:rPr>
        <w:t>in vitro</w:t>
      </w:r>
      <w:r w:rsidRPr="000D6FA8">
        <w:rPr>
          <w:rFonts w:eastAsia="Times New Roman" w:cs="Times New Roman"/>
          <w:lang w:eastAsia="en-IN" w:bidi="ar-SA"/>
        </w:rPr>
        <w:t xml:space="preserve"> release of </w:t>
      </w:r>
      <w:proofErr w:type="spellStart"/>
      <w:r w:rsidRPr="000D6FA8">
        <w:rPr>
          <w:rFonts w:eastAsia="Times New Roman" w:cs="Times New Roman"/>
          <w:lang w:eastAsia="en-IN" w:bidi="ar-SA"/>
        </w:rPr>
        <w:t>catechinhydrate</w:t>
      </w:r>
      <w:proofErr w:type="spellEnd"/>
      <w:r w:rsidRPr="000D6FA8">
        <w:rPr>
          <w:rFonts w:eastAsia="Times New Roman" w:cs="Times New Roman"/>
          <w:lang w:eastAsia="en-IN" w:bidi="ar-SA"/>
        </w:rPr>
        <w:t xml:space="preserve"> from IONPs, 3 mg of the sample was</w:t>
      </w:r>
      <w:r w:rsidRPr="000D6FA8">
        <w:rPr>
          <w:rFonts w:cs="Times New Roman"/>
        </w:rPr>
        <w:t xml:space="preserve"> transferred into 6 </w:t>
      </w:r>
      <w:r w:rsidRPr="000D6FA8">
        <w:rPr>
          <w:rFonts w:eastAsia="Times New Roman" w:cs="Times New Roman"/>
          <w:lang w:eastAsia="en-IN" w:bidi="ar-SA"/>
        </w:rPr>
        <w:t xml:space="preserve">mL of PBS (pH = 7.5 and 5.5) </w:t>
      </w:r>
      <w:r w:rsidRPr="000D6FA8">
        <w:rPr>
          <w:rFonts w:cs="Times New Roman"/>
        </w:rPr>
        <w:t xml:space="preserve">and stirred at 100 rpm and 37ºC. </w:t>
      </w:r>
      <w:r w:rsidRPr="000D6FA8">
        <w:rPr>
          <w:rFonts w:eastAsia="Times New Roman" w:cs="Times New Roman"/>
          <w:lang w:eastAsia="en-IN" w:bidi="ar-SA"/>
        </w:rPr>
        <w:t xml:space="preserve">At certain time points, 1 mL of the solution was replaced with the same amount of fresh PBS. The mixture was then centrifuged (8000 rpm, 25 min). The absorbance of each sample was measured by an UV-visible spectrophotometer at 230 nm, and </w:t>
      </w:r>
      <w:r w:rsidRPr="000D6FA8">
        <w:rPr>
          <w:rFonts w:cs="Times New Roman"/>
        </w:rPr>
        <w:t xml:space="preserve">the concentration of </w:t>
      </w:r>
      <w:proofErr w:type="spellStart"/>
      <w:r w:rsidRPr="000D6FA8">
        <w:rPr>
          <w:rFonts w:eastAsia="Times New Roman" w:cs="Times New Roman"/>
          <w:lang w:eastAsia="en-IN" w:bidi="ar-SA"/>
        </w:rPr>
        <w:t>catechinhydrate</w:t>
      </w:r>
      <w:proofErr w:type="spellEnd"/>
      <w:r w:rsidRPr="000D6FA8">
        <w:rPr>
          <w:rFonts w:eastAsia="Times New Roman" w:cs="Times New Roman"/>
          <w:lang w:eastAsia="en-IN" w:bidi="ar-SA"/>
        </w:rPr>
        <w:t xml:space="preserve"> released from IONPs was determined using a standard calibration curve. The release experiments were performed in triplicate. Data were plotted as the percentage of cumulative drug release versus time</w:t>
      </w:r>
      <w:r w:rsidRPr="000D6FA8">
        <w:rPr>
          <w:rFonts w:cs="Times New Roman"/>
        </w:rPr>
        <w:t xml:space="preserve"> [17].</w:t>
      </w:r>
    </w:p>
    <w:p w14:paraId="0725C210" w14:textId="77777777" w:rsidR="00C45E2C" w:rsidRPr="000D6FA8" w:rsidRDefault="00450888" w:rsidP="000D6FA8">
      <w:pPr>
        <w:spacing w:after="0" w:line="240" w:lineRule="auto"/>
        <w:ind w:firstLine="720"/>
        <w:rPr>
          <w:rFonts w:cs="Times New Roman"/>
        </w:rPr>
      </w:pPr>
      <w:r w:rsidRPr="000D6FA8">
        <w:rPr>
          <w:rFonts w:cs="Times New Roman"/>
          <w:b/>
          <w:bCs/>
          <w:i/>
          <w:iCs/>
        </w:rPr>
        <w:t>In vitro</w:t>
      </w:r>
      <w:r w:rsidRPr="000D6FA8">
        <w:rPr>
          <w:rFonts w:cs="Times New Roman"/>
          <w:b/>
          <w:bCs/>
        </w:rPr>
        <w:t xml:space="preserve"> cytotoxicity assessment. </w:t>
      </w:r>
      <w:r w:rsidRPr="000D6FA8">
        <w:rPr>
          <w:rFonts w:cs="Times New Roman"/>
        </w:rPr>
        <w:t xml:space="preserve">The cytotoxic effects of coated IONPs free </w:t>
      </w:r>
      <w:proofErr w:type="spellStart"/>
      <w:r w:rsidRPr="000D6FA8">
        <w:rPr>
          <w:rFonts w:cs="Times New Roman"/>
        </w:rPr>
        <w:t>catechinhydrate</w:t>
      </w:r>
      <w:proofErr w:type="spellEnd"/>
      <w:r w:rsidRPr="000D6FA8">
        <w:rPr>
          <w:rFonts w:cs="Times New Roman"/>
        </w:rPr>
        <w:t xml:space="preserve"> and CH loaded IONPs were assessed against the HT-29 and MCF-7 cancer cell lines by the MTT assay. Briefly, cells were plated at a density of 1 × 104 cells per well in 96-well plates and cultivated at 37°C in humidified air containing 5% CO</w:t>
      </w:r>
      <w:r w:rsidRPr="000D6FA8">
        <w:rPr>
          <w:rFonts w:cs="Times New Roman"/>
          <w:vertAlign w:val="subscript"/>
        </w:rPr>
        <w:t>2</w:t>
      </w:r>
      <w:r w:rsidRPr="000D6FA8">
        <w:rPr>
          <w:rFonts w:cs="Times New Roman"/>
        </w:rPr>
        <w:t xml:space="preserve"> (Heal Force HF-90, Japan) for 24 h. Then the cells were treated with various concentrations (50–500 µg/mL) of coated IONPs, free </w:t>
      </w:r>
      <w:proofErr w:type="spellStart"/>
      <w:r w:rsidRPr="000D6FA8">
        <w:rPr>
          <w:rFonts w:cs="Times New Roman"/>
        </w:rPr>
        <w:t>catechinhydrate</w:t>
      </w:r>
      <w:proofErr w:type="spellEnd"/>
      <w:r w:rsidRPr="000D6FA8">
        <w:rPr>
          <w:rFonts w:cs="Times New Roman"/>
        </w:rPr>
        <w:t xml:space="preserve"> and CH loaded IONPs and incubated for 24, 48 and 72 h at 37˚C. After the specified incubation time, the culture medium was discarded, and 20 µL of MTT (5 mg/mL) solution was added to each well, and incubation continued for 4 h at 37˚C. The supernatant was withdrawn and 150 µL DMSO was added to each well to dissolve formazan crystals. The UV absorbance of solubilized formazan crystals was determined using spectrophotometry at 570 nm by a microplate reader. The experiment was performed in triplicate [18]. </w:t>
      </w:r>
    </w:p>
    <w:p w14:paraId="4E92A353" w14:textId="77777777" w:rsidR="00C45E2C" w:rsidRPr="000D6FA8" w:rsidRDefault="00450888" w:rsidP="000D6FA8">
      <w:pPr>
        <w:spacing w:after="0" w:line="240" w:lineRule="auto"/>
        <w:ind w:firstLine="720"/>
        <w:rPr>
          <w:rStyle w:val="fontstyle01"/>
          <w:rFonts w:ascii="Times New Roman" w:hAnsi="Times New Roman" w:cs="Times New Roman"/>
          <w:b/>
          <w:bCs/>
          <w:color w:val="auto"/>
          <w:sz w:val="22"/>
          <w:szCs w:val="22"/>
        </w:rPr>
      </w:pPr>
      <w:r w:rsidRPr="000D6FA8">
        <w:rPr>
          <w:rFonts w:cs="Times New Roman"/>
          <w:b/>
          <w:bCs/>
        </w:rPr>
        <w:t xml:space="preserve">Flow cytometry. </w:t>
      </w:r>
      <w:r w:rsidRPr="000D6FA8">
        <w:rPr>
          <w:rFonts w:cs="Times New Roman"/>
        </w:rPr>
        <w:t xml:space="preserve">For apoptosis assessment, HT-29 and MCF-7 cells were treated for 72 h. After washing with PBS and trypsin, the cells were separated from the culture medium by centrifugation. The cells were washed with the buffer solution and centrifuged at 15000 rpm for 15 min. After that, 5 </w:t>
      </w:r>
      <w:proofErr w:type="spellStart"/>
      <w:r w:rsidRPr="000D6FA8">
        <w:rPr>
          <w:rFonts w:eastAsia="TimesNewRomanPSMT" w:cs="Times New Roman"/>
        </w:rPr>
        <w:t>μ</w:t>
      </w:r>
      <w:r w:rsidRPr="000D6FA8">
        <w:rPr>
          <w:rFonts w:cs="Times New Roman"/>
        </w:rPr>
        <w:t>L</w:t>
      </w:r>
      <w:proofErr w:type="spellEnd"/>
      <w:r w:rsidRPr="000D6FA8">
        <w:rPr>
          <w:rFonts w:cs="Times New Roman"/>
        </w:rPr>
        <w:t xml:space="preserve"> of annexin-V (BD Pharmingen) and Propidium iodide were added to the cells, and the cells were incubated for 15 min at room temperature in dark and then evaluated by flow cytometry (BD FACS </w:t>
      </w:r>
      <w:proofErr w:type="spellStart"/>
      <w:r w:rsidRPr="000D6FA8">
        <w:rPr>
          <w:rFonts w:cs="Times New Roman"/>
        </w:rPr>
        <w:t>Calibur</w:t>
      </w:r>
      <w:proofErr w:type="spellEnd"/>
      <w:r w:rsidRPr="000D6FA8">
        <w:rPr>
          <w:rFonts w:cs="Times New Roman"/>
        </w:rPr>
        <w:t>) [19]. All experiments were undertaken in triplicated.</w:t>
      </w:r>
      <w:bookmarkEnd w:id="12"/>
    </w:p>
    <w:p w14:paraId="6A9073E0" w14:textId="77777777" w:rsidR="00C45E2C" w:rsidRPr="000D6FA8" w:rsidRDefault="00450888" w:rsidP="000D6FA8">
      <w:pPr>
        <w:spacing w:after="0" w:line="240" w:lineRule="auto"/>
        <w:jc w:val="center"/>
        <w:rPr>
          <w:rFonts w:cs="Times New Roman"/>
        </w:rPr>
      </w:pPr>
      <w:r w:rsidRPr="000D6FA8">
        <w:rPr>
          <w:rFonts w:cs="Times New Roman"/>
        </w:rPr>
        <w:t>CONCLUSIONS</w:t>
      </w:r>
    </w:p>
    <w:p w14:paraId="42BA5894" w14:textId="77777777" w:rsidR="00C45E2C" w:rsidRPr="000D6FA8" w:rsidRDefault="00450888" w:rsidP="000D6FA8">
      <w:pPr>
        <w:spacing w:after="0" w:line="240" w:lineRule="auto"/>
        <w:ind w:firstLine="720"/>
        <w:rPr>
          <w:rFonts w:cs="Times New Roman"/>
          <w:rtl/>
        </w:rPr>
      </w:pPr>
      <w:r w:rsidRPr="000D6FA8">
        <w:rPr>
          <w:rFonts w:cs="Times New Roman"/>
        </w:rPr>
        <w:t xml:space="preserve">Nanotechnology in the field of pharmaceutics seeks new models for targeted drug delivery to tumor cells, which is more effective in suppressing cancer progression and while reducing drug side effects. Therefore, it is </w:t>
      </w:r>
      <w:proofErr w:type="spellStart"/>
      <w:r w:rsidRPr="000D6FA8">
        <w:rPr>
          <w:rFonts w:cs="Times New Roman"/>
        </w:rPr>
        <w:t>essentialto</w:t>
      </w:r>
      <w:proofErr w:type="spellEnd"/>
      <w:r w:rsidRPr="000D6FA8">
        <w:rPr>
          <w:rFonts w:cs="Times New Roman"/>
        </w:rPr>
        <w:t xml:space="preserve"> find antitumor compounds that have fewer side effects, and herbal medicines among of these compounds</w:t>
      </w:r>
      <w:r w:rsidRPr="000D6FA8">
        <w:rPr>
          <w:rFonts w:cs="Times New Roman"/>
          <w:rtl/>
        </w:rPr>
        <w:t>.</w:t>
      </w:r>
    </w:p>
    <w:p w14:paraId="01E4F771" w14:textId="77777777" w:rsidR="00C45E2C" w:rsidRPr="000D6FA8" w:rsidRDefault="00450888" w:rsidP="000D6FA8">
      <w:pPr>
        <w:spacing w:after="0" w:line="240" w:lineRule="auto"/>
        <w:ind w:firstLine="720"/>
        <w:rPr>
          <w:rFonts w:cs="Times New Roman"/>
        </w:rPr>
      </w:pPr>
      <w:r w:rsidRPr="000D6FA8">
        <w:rPr>
          <w:rFonts w:cs="Times New Roman"/>
        </w:rPr>
        <w:t xml:space="preserve">In the present study, IONPs were synthesized, coated with </w:t>
      </w:r>
      <w:proofErr w:type="spellStart"/>
      <w:r w:rsidRPr="000D6FA8">
        <w:rPr>
          <w:rFonts w:cs="Times New Roman"/>
        </w:rPr>
        <w:t>HAp</w:t>
      </w:r>
      <w:proofErr w:type="spellEnd"/>
      <w:r w:rsidRPr="000D6FA8">
        <w:rPr>
          <w:rFonts w:cs="Times New Roman"/>
        </w:rPr>
        <w:t>/</w:t>
      </w:r>
      <w:proofErr w:type="spellStart"/>
      <w:r w:rsidRPr="000D6FA8">
        <w:rPr>
          <w:rFonts w:cs="Times New Roman"/>
        </w:rPr>
        <w:t>NaAlg</w:t>
      </w:r>
      <w:proofErr w:type="spellEnd"/>
      <w:r w:rsidRPr="000D6FA8">
        <w:rPr>
          <w:rFonts w:cs="Times New Roman"/>
        </w:rPr>
        <w:t xml:space="preserve">, and then loaded with </w:t>
      </w:r>
      <w:proofErr w:type="spellStart"/>
      <w:r w:rsidRPr="000D6FA8">
        <w:rPr>
          <w:rFonts w:cs="Times New Roman"/>
        </w:rPr>
        <w:t>catechinhydrate</w:t>
      </w:r>
      <w:proofErr w:type="spellEnd"/>
      <w:r w:rsidRPr="000D6FA8">
        <w:rPr>
          <w:rFonts w:cs="Times New Roman"/>
        </w:rPr>
        <w:t xml:space="preserve">. </w:t>
      </w:r>
      <w:proofErr w:type="spellStart"/>
      <w:r w:rsidRPr="000D6FA8">
        <w:rPr>
          <w:rFonts w:cs="Times New Roman"/>
        </w:rPr>
        <w:t>Catechinhydrate</w:t>
      </w:r>
      <w:proofErr w:type="spellEnd"/>
      <w:r w:rsidRPr="000D6FA8">
        <w:rPr>
          <w:rFonts w:cs="Times New Roman"/>
        </w:rPr>
        <w:t xml:space="preserve"> release was measured for 10 days, which showed a faster release in acidic pH (i.e., mimicking tumor microenvironment). Antiproliferative tests showed that </w:t>
      </w:r>
      <w:proofErr w:type="spellStart"/>
      <w:r w:rsidRPr="000D6FA8">
        <w:rPr>
          <w:rFonts w:cs="Times New Roman"/>
        </w:rPr>
        <w:t>IONPs@HAp-NaAlg@CH</w:t>
      </w:r>
      <w:proofErr w:type="spellEnd"/>
      <w:r w:rsidRPr="000D6FA8">
        <w:rPr>
          <w:rFonts w:cs="Times New Roman"/>
        </w:rPr>
        <w:t xml:space="preserve"> had high cytotoxicity against colon and breast cancer cells, with IC</w:t>
      </w:r>
      <w:r w:rsidRPr="000D6FA8">
        <w:rPr>
          <w:rFonts w:cs="Times New Roman"/>
          <w:vertAlign w:val="subscript"/>
        </w:rPr>
        <w:t>50</w:t>
      </w:r>
      <w:r w:rsidRPr="000D6FA8">
        <w:rPr>
          <w:rFonts w:cs="Times New Roman"/>
        </w:rPr>
        <w:t xml:space="preserve"> values lower than that of free </w:t>
      </w:r>
      <w:proofErr w:type="spellStart"/>
      <w:r w:rsidRPr="000D6FA8">
        <w:rPr>
          <w:rFonts w:cs="Times New Roman"/>
        </w:rPr>
        <w:t>catechinhydrate</w:t>
      </w:r>
      <w:proofErr w:type="spellEnd"/>
      <w:r w:rsidRPr="000D6FA8">
        <w:rPr>
          <w:rFonts w:cs="Times New Roman"/>
        </w:rPr>
        <w:t xml:space="preserve">. Flow cytometry results, also confirmed the results of the MTT assay, indicating that </w:t>
      </w:r>
      <w:proofErr w:type="spellStart"/>
      <w:r w:rsidRPr="000D6FA8">
        <w:rPr>
          <w:rFonts w:cs="Times New Roman"/>
        </w:rPr>
        <w:t>catechinhydrate</w:t>
      </w:r>
      <w:proofErr w:type="spellEnd"/>
      <w:r w:rsidRPr="000D6FA8">
        <w:rPr>
          <w:rFonts w:cs="Times New Roman"/>
        </w:rPr>
        <w:t>-coated IONPs increased the rate of apoptosis in the cancer cell lines.</w:t>
      </w:r>
    </w:p>
    <w:p w14:paraId="47F55D14" w14:textId="77777777" w:rsidR="00C45E2C" w:rsidRPr="000D6FA8" w:rsidRDefault="00450888" w:rsidP="000D6FA8">
      <w:pPr>
        <w:spacing w:after="0" w:line="240" w:lineRule="auto"/>
        <w:ind w:firstLine="720"/>
        <w:rPr>
          <w:rFonts w:cs="Times New Roman"/>
        </w:rPr>
      </w:pPr>
      <w:proofErr w:type="spellStart"/>
      <w:r w:rsidRPr="000D6FA8">
        <w:rPr>
          <w:rFonts w:cs="Times New Roman"/>
        </w:rPr>
        <w:t>Catechinhydrate</w:t>
      </w:r>
      <w:proofErr w:type="spellEnd"/>
      <w:r w:rsidRPr="000D6FA8">
        <w:rPr>
          <w:rFonts w:cs="Times New Roman"/>
        </w:rPr>
        <w:t>-coated IONPs showed good cytotoxic effects against both HT-29 and MCF-7 cells, and this effect was more prominent against MCF-7. Therefore, this formulation can be regarded as an antitumor compound for treating various cancers, including colon and breast cancers. Before conducting clinical trials in humans, experimental studies should be performed on large rodents.</w:t>
      </w:r>
    </w:p>
    <w:p w14:paraId="2B00967F" w14:textId="77777777" w:rsidR="00C45E2C" w:rsidRPr="000D6FA8" w:rsidRDefault="00450888" w:rsidP="000D6FA8">
      <w:pPr>
        <w:spacing w:after="0" w:line="240" w:lineRule="auto"/>
        <w:jc w:val="center"/>
        <w:rPr>
          <w:rFonts w:cs="Times New Roman"/>
          <w:color w:val="000000"/>
          <w:lang w:bidi="ar-SA"/>
        </w:rPr>
      </w:pPr>
      <w:commentRangeStart w:id="21"/>
      <w:r w:rsidRPr="000D6FA8">
        <w:rPr>
          <w:rFonts w:cs="Times New Roman"/>
          <w:color w:val="000000"/>
          <w:lang w:bidi="ar-SA"/>
        </w:rPr>
        <w:t xml:space="preserve">FUNDING </w:t>
      </w:r>
      <w:commentRangeEnd w:id="21"/>
      <w:r w:rsidRPr="000D6FA8">
        <w:rPr>
          <w:rFonts w:cs="Times New Roman"/>
        </w:rPr>
        <w:commentReference w:id="21"/>
      </w:r>
    </w:p>
    <w:p w14:paraId="48F71E51" w14:textId="77777777" w:rsidR="00C45E2C" w:rsidRPr="000D6FA8" w:rsidRDefault="00450888" w:rsidP="000D6FA8">
      <w:pPr>
        <w:spacing w:after="0" w:line="240" w:lineRule="auto"/>
        <w:ind w:firstLine="720"/>
        <w:rPr>
          <w:rStyle w:val="A30"/>
          <w:rFonts w:cs="Times New Roman"/>
          <w:sz w:val="22"/>
          <w:szCs w:val="22"/>
        </w:rPr>
      </w:pPr>
      <w:r w:rsidRPr="000D6FA8">
        <w:rPr>
          <w:rFonts w:cs="Times New Roman"/>
          <w:color w:val="000000"/>
          <w:lang w:bidi="ar-SA"/>
        </w:rPr>
        <w:t>This work was supported by regular institutional funding, and no additional grants were obtained.</w:t>
      </w:r>
    </w:p>
    <w:p w14:paraId="4B52EB22" w14:textId="77777777" w:rsidR="00C45E2C" w:rsidRPr="000D6FA8" w:rsidRDefault="00450888" w:rsidP="000D6FA8">
      <w:pPr>
        <w:pStyle w:val="Pa7"/>
        <w:spacing w:line="240" w:lineRule="auto"/>
        <w:jc w:val="center"/>
        <w:rPr>
          <w:color w:val="000000"/>
          <w:sz w:val="22"/>
          <w:szCs w:val="22"/>
          <w:lang w:val="en-US"/>
        </w:rPr>
      </w:pPr>
      <w:commentRangeStart w:id="22"/>
      <w:r w:rsidRPr="000D6FA8">
        <w:rPr>
          <w:color w:val="000000"/>
          <w:sz w:val="22"/>
          <w:szCs w:val="22"/>
          <w:lang w:val="en-US"/>
        </w:rPr>
        <w:t xml:space="preserve">ETHICS APPROVAL AND CONSENT TO PARTICIPATES </w:t>
      </w:r>
      <w:commentRangeEnd w:id="22"/>
      <w:r w:rsidRPr="000D6FA8">
        <w:rPr>
          <w:sz w:val="22"/>
          <w:szCs w:val="22"/>
        </w:rPr>
        <w:commentReference w:id="22"/>
      </w:r>
    </w:p>
    <w:p w14:paraId="4A4F9FC9" w14:textId="77777777" w:rsidR="00C45E2C" w:rsidRPr="000D6FA8" w:rsidRDefault="00450888" w:rsidP="000D6FA8">
      <w:pPr>
        <w:pStyle w:val="Pa8"/>
        <w:spacing w:line="240" w:lineRule="auto"/>
        <w:ind w:firstLine="720"/>
        <w:jc w:val="both"/>
        <w:rPr>
          <w:color w:val="000000"/>
          <w:sz w:val="22"/>
          <w:szCs w:val="22"/>
          <w:lang w:val="en-US"/>
        </w:rPr>
      </w:pPr>
      <w:r w:rsidRPr="000D6FA8">
        <w:rPr>
          <w:rStyle w:val="A40"/>
          <w:sz w:val="22"/>
          <w:szCs w:val="22"/>
          <w:lang w:val="en-US"/>
        </w:rPr>
        <w:t xml:space="preserve">This article does not contain any studies conducted by any authors of this work. This article does not contain any studies involving patients or animals as test objects. </w:t>
      </w:r>
    </w:p>
    <w:p w14:paraId="6BB1B137" w14:textId="77777777" w:rsidR="00C45E2C" w:rsidRPr="000D6FA8" w:rsidRDefault="00450888" w:rsidP="000D6FA8">
      <w:pPr>
        <w:pStyle w:val="Pa13"/>
        <w:spacing w:line="240" w:lineRule="auto"/>
        <w:ind w:firstLine="720"/>
        <w:jc w:val="both"/>
        <w:rPr>
          <w:color w:val="000000"/>
          <w:sz w:val="22"/>
          <w:szCs w:val="22"/>
          <w:lang w:val="en-US"/>
        </w:rPr>
      </w:pPr>
      <w:r w:rsidRPr="000D6FA8">
        <w:rPr>
          <w:rStyle w:val="A40"/>
          <w:sz w:val="22"/>
          <w:szCs w:val="22"/>
          <w:lang w:val="en-US"/>
        </w:rPr>
        <w:t xml:space="preserve">Informed consent was not required for this article. </w:t>
      </w:r>
    </w:p>
    <w:p w14:paraId="1AE88AF6" w14:textId="77777777" w:rsidR="00C45E2C" w:rsidRPr="000D6FA8" w:rsidRDefault="00450888" w:rsidP="000D6FA8">
      <w:pPr>
        <w:pStyle w:val="Pa7"/>
        <w:spacing w:line="240" w:lineRule="auto"/>
        <w:jc w:val="center"/>
        <w:rPr>
          <w:color w:val="000000"/>
          <w:sz w:val="22"/>
          <w:szCs w:val="22"/>
          <w:lang w:val="en-US"/>
        </w:rPr>
      </w:pPr>
      <w:commentRangeStart w:id="23"/>
      <w:r w:rsidRPr="000D6FA8">
        <w:rPr>
          <w:color w:val="000000"/>
          <w:sz w:val="22"/>
          <w:szCs w:val="22"/>
          <w:lang w:val="en-US"/>
        </w:rPr>
        <w:t xml:space="preserve">CONFLICT OF INTEREST </w:t>
      </w:r>
      <w:commentRangeEnd w:id="23"/>
      <w:r w:rsidRPr="000D6FA8">
        <w:rPr>
          <w:sz w:val="22"/>
          <w:szCs w:val="22"/>
        </w:rPr>
        <w:commentReference w:id="23"/>
      </w:r>
    </w:p>
    <w:p w14:paraId="1D694A1B" w14:textId="77777777" w:rsidR="00C45E2C" w:rsidRPr="000D6FA8" w:rsidRDefault="00450888" w:rsidP="000D6FA8">
      <w:pPr>
        <w:spacing w:after="0" w:line="240" w:lineRule="auto"/>
        <w:ind w:firstLine="720"/>
        <w:rPr>
          <w:rStyle w:val="A40"/>
          <w:rFonts w:cs="Times New Roman"/>
          <w:sz w:val="22"/>
          <w:szCs w:val="22"/>
        </w:rPr>
      </w:pPr>
      <w:r w:rsidRPr="000D6FA8">
        <w:rPr>
          <w:rStyle w:val="A40"/>
          <w:rFonts w:cs="Times New Roman"/>
          <w:sz w:val="22"/>
          <w:szCs w:val="22"/>
        </w:rPr>
        <w:t>No conflict of interest was declared by the authors.</w:t>
      </w:r>
    </w:p>
    <w:p w14:paraId="6B4CBAE8" w14:textId="77777777" w:rsidR="00C45E2C" w:rsidRPr="000D6FA8" w:rsidRDefault="00450888" w:rsidP="000D6FA8">
      <w:pPr>
        <w:spacing w:after="0" w:line="240" w:lineRule="auto"/>
        <w:jc w:val="center"/>
        <w:rPr>
          <w:rFonts w:cs="Times New Roman"/>
          <w:color w:val="000000"/>
          <w:lang w:bidi="ar-SA"/>
        </w:rPr>
      </w:pPr>
      <w:commentRangeStart w:id="24"/>
      <w:r w:rsidRPr="000D6FA8">
        <w:rPr>
          <w:rFonts w:cs="Times New Roman"/>
          <w:color w:val="000000"/>
          <w:lang w:bidi="ar-SA"/>
        </w:rPr>
        <w:t xml:space="preserve">AUTHOR CONTRIBUTION </w:t>
      </w:r>
      <w:commentRangeEnd w:id="24"/>
      <w:r w:rsidRPr="000D6FA8">
        <w:rPr>
          <w:rFonts w:cs="Times New Roman"/>
        </w:rPr>
        <w:commentReference w:id="24"/>
      </w:r>
    </w:p>
    <w:p w14:paraId="3C9A8ACC" w14:textId="77777777" w:rsidR="00C45E2C" w:rsidRPr="000D6FA8" w:rsidRDefault="00450888" w:rsidP="000D6FA8">
      <w:pPr>
        <w:spacing w:after="0" w:line="240" w:lineRule="auto"/>
        <w:ind w:firstLine="280"/>
        <w:jc w:val="both"/>
        <w:rPr>
          <w:rFonts w:cs="Times New Roman"/>
          <w:color w:val="C00000"/>
          <w:lang w:bidi="ar-SA"/>
        </w:rPr>
      </w:pPr>
      <w:r w:rsidRPr="000D6FA8">
        <w:rPr>
          <w:rFonts w:cs="Times New Roman"/>
          <w:b/>
          <w:bCs/>
          <w:color w:val="C00000"/>
          <w:lang w:bidi="ar-SA"/>
        </w:rPr>
        <w:t xml:space="preserve">For authors: add AC. Example: </w:t>
      </w:r>
      <w:r w:rsidRPr="000D6FA8">
        <w:rPr>
          <w:rFonts w:cs="Times New Roman"/>
          <w:color w:val="C00000"/>
          <w:lang w:bidi="ar-SA"/>
        </w:rPr>
        <w:t xml:space="preserve">Authors ASK and DAE—selected the literature data on the review topic. Authors ASK, DAE, TSO, and EAK—contributed to manuscript preparation. All authors participated in the discussions. </w:t>
      </w:r>
    </w:p>
    <w:p w14:paraId="0FCB8F73" w14:textId="77777777" w:rsidR="00C45E2C" w:rsidRPr="000D6FA8" w:rsidRDefault="00450888" w:rsidP="000D6FA8">
      <w:pPr>
        <w:spacing w:after="0" w:line="240" w:lineRule="auto"/>
        <w:jc w:val="center"/>
        <w:rPr>
          <w:rFonts w:cs="Times New Roman"/>
          <w:color w:val="000000"/>
          <w:lang w:bidi="ar-SA"/>
        </w:rPr>
      </w:pPr>
      <w:commentRangeStart w:id="25"/>
      <w:r w:rsidRPr="000D6FA8">
        <w:rPr>
          <w:rFonts w:cs="Times New Roman"/>
          <w:color w:val="000000"/>
          <w:lang w:bidi="ar-SA"/>
        </w:rPr>
        <w:t xml:space="preserve">DATA AVAILABILITY </w:t>
      </w:r>
      <w:commentRangeEnd w:id="25"/>
      <w:r w:rsidRPr="000D6FA8">
        <w:rPr>
          <w:rFonts w:cs="Times New Roman"/>
        </w:rPr>
        <w:commentReference w:id="25"/>
      </w:r>
    </w:p>
    <w:p w14:paraId="4940AD7B" w14:textId="77777777" w:rsidR="00C45E2C" w:rsidRPr="000D6FA8" w:rsidRDefault="00450888" w:rsidP="000D6FA8">
      <w:pPr>
        <w:spacing w:after="0" w:line="240" w:lineRule="auto"/>
        <w:ind w:firstLine="720"/>
        <w:rPr>
          <w:rFonts w:cs="Times New Roman"/>
        </w:rPr>
      </w:pPr>
      <w:r w:rsidRPr="000D6FA8">
        <w:rPr>
          <w:rFonts w:cs="Times New Roman"/>
          <w:color w:val="000000"/>
          <w:lang w:bidi="ar-SA"/>
        </w:rPr>
        <w:t>The data that support the findings of this study are available from the corresponding author upon reasonable request.</w:t>
      </w:r>
    </w:p>
    <w:p w14:paraId="514C1D67" w14:textId="77777777" w:rsidR="00C45E2C" w:rsidRPr="000D6FA8" w:rsidRDefault="00450888" w:rsidP="000D6FA8">
      <w:pPr>
        <w:spacing w:after="0" w:line="240" w:lineRule="auto"/>
        <w:jc w:val="center"/>
        <w:rPr>
          <w:rFonts w:cs="Times New Roman"/>
        </w:rPr>
      </w:pPr>
      <w:r w:rsidRPr="000D6FA8">
        <w:rPr>
          <w:rFonts w:cs="Times New Roman"/>
        </w:rPr>
        <w:t>REFERENCES</w:t>
      </w:r>
    </w:p>
    <w:p w14:paraId="7010CA76" w14:textId="77777777" w:rsidR="00C45E2C" w:rsidRPr="000D6FA8" w:rsidRDefault="00450888" w:rsidP="000D6FA8">
      <w:pPr>
        <w:spacing w:after="0" w:line="240" w:lineRule="auto"/>
        <w:rPr>
          <w:rFonts w:cs="Times New Roman"/>
          <w:highlight w:val="yellow"/>
        </w:rPr>
      </w:pPr>
      <w:r w:rsidRPr="000D6FA8">
        <w:rPr>
          <w:rFonts w:cs="Times New Roman"/>
          <w:highlight w:val="yellow"/>
        </w:rPr>
        <w:t xml:space="preserve">Particular attention should be paid to references in the list of references. </w:t>
      </w:r>
    </w:p>
    <w:p w14:paraId="4F340D19" w14:textId="77777777" w:rsidR="00C45E2C" w:rsidRPr="000D6FA8" w:rsidRDefault="00C45E2C" w:rsidP="000D6FA8">
      <w:pPr>
        <w:spacing w:after="0" w:line="240" w:lineRule="auto"/>
        <w:jc w:val="center"/>
        <w:rPr>
          <w:rFonts w:cs="Times New Roman"/>
          <w:highlight w:val="yellow"/>
        </w:rPr>
      </w:pPr>
    </w:p>
    <w:p w14:paraId="1AE75838" w14:textId="77777777" w:rsidR="00C45E2C" w:rsidRPr="000D6FA8" w:rsidRDefault="00450888" w:rsidP="000D6FA8">
      <w:pPr>
        <w:spacing w:after="0" w:line="240" w:lineRule="auto"/>
        <w:rPr>
          <w:rFonts w:cs="Times New Roman"/>
          <w:highlight w:val="yellow"/>
        </w:rPr>
      </w:pPr>
      <w:r w:rsidRPr="000D6FA8">
        <w:rPr>
          <w:rFonts w:cs="Times New Roman"/>
          <w:highlight w:val="yellow"/>
        </w:rPr>
        <w:t>The Journal prohibits et al. All authors must be listed.</w:t>
      </w:r>
    </w:p>
    <w:p w14:paraId="3830118B" w14:textId="77777777" w:rsidR="00C45E2C" w:rsidRPr="000D6FA8" w:rsidRDefault="00450888" w:rsidP="000D6FA8">
      <w:pPr>
        <w:spacing w:after="0" w:line="240" w:lineRule="auto"/>
        <w:rPr>
          <w:rFonts w:cs="Times New Roman"/>
          <w:highlight w:val="yellow"/>
        </w:rPr>
      </w:pPr>
      <w:r w:rsidRPr="000D6FA8">
        <w:rPr>
          <w:rFonts w:cs="Times New Roman"/>
          <w:highlight w:val="yellow"/>
        </w:rPr>
        <w:t>You cannot combine multiple links into one. Each link must have its own serial number.</w:t>
      </w:r>
    </w:p>
    <w:p w14:paraId="271DD9FD" w14:textId="77777777" w:rsidR="00C45E2C" w:rsidRPr="000D6FA8" w:rsidRDefault="00450888" w:rsidP="000D6FA8">
      <w:pPr>
        <w:spacing w:after="0" w:line="240" w:lineRule="auto"/>
        <w:rPr>
          <w:rFonts w:cs="Times New Roman"/>
          <w:highlight w:val="yellow"/>
        </w:rPr>
      </w:pPr>
      <w:r w:rsidRPr="000D6FA8">
        <w:rPr>
          <w:rFonts w:cs="Times New Roman"/>
          <w:highlight w:val="yellow"/>
        </w:rPr>
        <w:t>You cannot give the full name of the Journals - you need to give the official abbreviation.</w:t>
      </w:r>
    </w:p>
    <w:p w14:paraId="3F40863E" w14:textId="77777777" w:rsidR="00C45E2C" w:rsidRPr="000D6FA8" w:rsidRDefault="00450888" w:rsidP="000D6FA8">
      <w:pPr>
        <w:spacing w:after="0" w:line="240" w:lineRule="auto"/>
        <w:rPr>
          <w:rFonts w:cs="Times New Roman"/>
        </w:rPr>
      </w:pPr>
      <w:r w:rsidRPr="000D6FA8">
        <w:rPr>
          <w:rFonts w:cs="Times New Roman"/>
          <w:highlight w:val="yellow"/>
        </w:rPr>
        <w:t>Page spacing is indicated by a dash – rather than a hyphen.</w:t>
      </w:r>
    </w:p>
    <w:p w14:paraId="296ACF5E" w14:textId="77777777" w:rsidR="00C45E2C" w:rsidRPr="000D6FA8" w:rsidRDefault="00450888" w:rsidP="000D6FA8">
      <w:pPr>
        <w:spacing w:after="0" w:line="240" w:lineRule="auto"/>
        <w:rPr>
          <w:rFonts w:cs="Times New Roman"/>
        </w:rPr>
      </w:pPr>
      <w:r w:rsidRPr="000D6FA8">
        <w:rPr>
          <w:rFonts w:cs="Times New Roman"/>
          <w:highlight w:val="yellow"/>
        </w:rPr>
        <w:t>Last name comes first, then initials</w:t>
      </w:r>
    </w:p>
    <w:p w14:paraId="01A210A2" w14:textId="77777777" w:rsidR="00C45E2C" w:rsidRPr="000D6FA8" w:rsidRDefault="00450888" w:rsidP="000D6FA8">
      <w:pPr>
        <w:spacing w:after="0" w:line="240" w:lineRule="auto"/>
        <w:rPr>
          <w:rFonts w:cs="Times New Roman"/>
          <w:highlight w:val="yellow"/>
        </w:rPr>
      </w:pPr>
      <w:r w:rsidRPr="000D6FA8">
        <w:rPr>
          <w:rFonts w:cs="Times New Roman"/>
          <w:highlight w:val="yellow"/>
        </w:rPr>
        <w:t>Pay attention to commas (where they need to be placed)</w:t>
      </w:r>
    </w:p>
    <w:p w14:paraId="4164D544" w14:textId="77777777" w:rsidR="00C45E2C" w:rsidRPr="000D6FA8" w:rsidRDefault="00450888" w:rsidP="000D6FA8">
      <w:pPr>
        <w:spacing w:after="0" w:line="240" w:lineRule="auto"/>
        <w:rPr>
          <w:rFonts w:cs="Times New Roman"/>
        </w:rPr>
      </w:pPr>
      <w:r w:rsidRPr="000D6FA8">
        <w:rPr>
          <w:rFonts w:cs="Times New Roman"/>
          <w:highlight w:val="yellow"/>
        </w:rPr>
        <w:t>There should be no spaces between initials</w:t>
      </w:r>
    </w:p>
    <w:p w14:paraId="5456774E" w14:textId="77777777" w:rsidR="00C45E2C" w:rsidRPr="000D6FA8" w:rsidRDefault="00450888" w:rsidP="000D6FA8">
      <w:pPr>
        <w:spacing w:after="0" w:line="240" w:lineRule="auto"/>
        <w:rPr>
          <w:rFonts w:cs="Times New Roman"/>
        </w:rPr>
      </w:pPr>
      <w:r w:rsidRPr="000D6FA8">
        <w:rPr>
          <w:rFonts w:cs="Times New Roman"/>
          <w:highlight w:val="yellow"/>
        </w:rPr>
        <w:t>Notice where you need to add ", and"</w:t>
      </w:r>
    </w:p>
    <w:p w14:paraId="142BDC55" w14:textId="77777777" w:rsidR="00C45E2C" w:rsidRPr="000D6FA8" w:rsidRDefault="00C45E2C" w:rsidP="000D6FA8">
      <w:pPr>
        <w:spacing w:after="0" w:line="240" w:lineRule="auto"/>
        <w:rPr>
          <w:rFonts w:cs="Times New Roman"/>
        </w:rPr>
      </w:pPr>
    </w:p>
    <w:p w14:paraId="71B0590E" w14:textId="77777777" w:rsidR="00C45E2C" w:rsidRPr="000D6FA8" w:rsidRDefault="00450888" w:rsidP="000D6FA8">
      <w:pPr>
        <w:pStyle w:val="af0"/>
        <w:numPr>
          <w:ilvl w:val="0"/>
          <w:numId w:val="5"/>
        </w:numPr>
        <w:spacing w:after="0" w:line="240" w:lineRule="auto"/>
        <w:ind w:left="360"/>
        <w:rPr>
          <w:rStyle w:val="element-citation"/>
          <w:rFonts w:cs="Times New Roman"/>
          <w:sz w:val="20"/>
          <w:szCs w:val="20"/>
        </w:rPr>
      </w:pPr>
      <w:r w:rsidRPr="000D6FA8">
        <w:rPr>
          <w:rFonts w:cs="Times New Roman"/>
          <w:sz w:val="20"/>
          <w:szCs w:val="20"/>
        </w:rPr>
        <w:t xml:space="preserve">Radhakrishnan, E.K., </w:t>
      </w:r>
      <w:proofErr w:type="spellStart"/>
      <w:r w:rsidRPr="000D6FA8">
        <w:rPr>
          <w:rFonts w:cs="Times New Roman"/>
          <w:sz w:val="20"/>
          <w:szCs w:val="20"/>
        </w:rPr>
        <w:t>Bava</w:t>
      </w:r>
      <w:proofErr w:type="spellEnd"/>
      <w:r w:rsidRPr="000D6FA8">
        <w:rPr>
          <w:rFonts w:cs="Times New Roman"/>
          <w:sz w:val="20"/>
          <w:szCs w:val="20"/>
        </w:rPr>
        <w:t xml:space="preserve">, S.V., Narayanan, S.S., Nath, L.R., </w:t>
      </w:r>
      <w:proofErr w:type="spellStart"/>
      <w:r w:rsidRPr="000D6FA8">
        <w:rPr>
          <w:rFonts w:cs="Times New Roman"/>
          <w:sz w:val="20"/>
          <w:szCs w:val="20"/>
        </w:rPr>
        <w:t>Thulasidasan</w:t>
      </w:r>
      <w:proofErr w:type="spellEnd"/>
      <w:r w:rsidRPr="000D6FA8">
        <w:rPr>
          <w:rFonts w:cs="Times New Roman"/>
          <w:sz w:val="20"/>
          <w:szCs w:val="20"/>
        </w:rPr>
        <w:t xml:space="preserve">, A.K.T., </w:t>
      </w:r>
      <w:proofErr w:type="spellStart"/>
      <w:r w:rsidRPr="000D6FA8">
        <w:rPr>
          <w:rFonts w:cs="Times New Roman"/>
          <w:sz w:val="20"/>
          <w:szCs w:val="20"/>
        </w:rPr>
        <w:t>Soniya</w:t>
      </w:r>
      <w:proofErr w:type="spellEnd"/>
      <w:r w:rsidRPr="000D6FA8">
        <w:rPr>
          <w:rFonts w:cs="Times New Roman"/>
          <w:sz w:val="20"/>
          <w:szCs w:val="20"/>
        </w:rPr>
        <w:t xml:space="preserve">, E.V., and </w:t>
      </w:r>
      <w:proofErr w:type="spellStart"/>
      <w:r w:rsidRPr="000D6FA8">
        <w:rPr>
          <w:rFonts w:cs="Times New Roman"/>
          <w:sz w:val="20"/>
          <w:szCs w:val="20"/>
        </w:rPr>
        <w:t>Anto</w:t>
      </w:r>
      <w:proofErr w:type="spellEnd"/>
      <w:r w:rsidRPr="000D6FA8">
        <w:rPr>
          <w:rStyle w:val="element-citation"/>
          <w:rFonts w:cs="Times New Roman"/>
          <w:sz w:val="20"/>
          <w:szCs w:val="20"/>
        </w:rPr>
        <w:t xml:space="preserve">, </w:t>
      </w:r>
      <w:r w:rsidRPr="000D6FA8">
        <w:rPr>
          <w:rFonts w:cs="Times New Roman"/>
          <w:sz w:val="20"/>
          <w:szCs w:val="20"/>
        </w:rPr>
        <w:t xml:space="preserve">R.J., </w:t>
      </w:r>
      <w:r w:rsidRPr="000D6FA8">
        <w:rPr>
          <w:rFonts w:cs="Times New Roman"/>
          <w:i/>
          <w:iCs/>
          <w:sz w:val="20"/>
          <w:szCs w:val="20"/>
        </w:rPr>
        <w:t>PLOS ONE</w:t>
      </w:r>
      <w:r w:rsidRPr="000D6FA8">
        <w:rPr>
          <w:rFonts w:cs="Times New Roman"/>
          <w:sz w:val="20"/>
          <w:szCs w:val="20"/>
        </w:rPr>
        <w:t xml:space="preserve">, 2014, vol. 9, p. 104401. </w:t>
      </w:r>
      <w:bookmarkStart w:id="26" w:name="_Hlk135585983"/>
      <w:r w:rsidRPr="000D6FA8">
        <w:rPr>
          <w:rFonts w:cs="Times New Roman"/>
          <w:sz w:val="20"/>
          <w:szCs w:val="20"/>
        </w:rPr>
        <w:t>https://</w:t>
      </w:r>
      <w:bookmarkEnd w:id="26"/>
      <w:r w:rsidRPr="000D6FA8">
        <w:rPr>
          <w:rFonts w:cs="Times New Roman"/>
          <w:sz w:val="20"/>
          <w:szCs w:val="20"/>
        </w:rPr>
        <w:t>doi.org/10.1371/journal.pone.0104401</w:t>
      </w:r>
    </w:p>
    <w:p w14:paraId="1555666C"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Style w:val="element-citation"/>
          <w:rFonts w:cs="Times New Roman"/>
          <w:sz w:val="20"/>
          <w:szCs w:val="20"/>
        </w:rPr>
        <w:t xml:space="preserve">Wang, Y., Yu, J., Cui, R., Lin, J., and Ding, X., </w:t>
      </w:r>
      <w:r w:rsidRPr="000D6FA8">
        <w:rPr>
          <w:rStyle w:val="ref-journal"/>
          <w:rFonts w:cs="Times New Roman"/>
          <w:i/>
          <w:iCs/>
          <w:sz w:val="20"/>
          <w:szCs w:val="20"/>
        </w:rPr>
        <w:t>J. Lab. Automat.</w:t>
      </w:r>
      <w:r w:rsidRPr="000D6FA8">
        <w:rPr>
          <w:rStyle w:val="ref-journal"/>
          <w:rFonts w:cs="Times New Roman"/>
          <w:sz w:val="20"/>
          <w:szCs w:val="20"/>
        </w:rPr>
        <w:t xml:space="preserve">, 2016, </w:t>
      </w:r>
      <w:r w:rsidRPr="000D6FA8">
        <w:rPr>
          <w:rStyle w:val="element-citation"/>
          <w:rFonts w:cs="Times New Roman"/>
          <w:sz w:val="20"/>
          <w:szCs w:val="20"/>
        </w:rPr>
        <w:t xml:space="preserve">vol. </w:t>
      </w:r>
      <w:r w:rsidRPr="000D6FA8">
        <w:rPr>
          <w:rFonts w:cs="Times New Roman"/>
          <w:sz w:val="20"/>
          <w:szCs w:val="20"/>
        </w:rPr>
        <w:t>21, pp. 723–731. https://doi.org/10.1177/2211068216655524</w:t>
      </w:r>
    </w:p>
    <w:p w14:paraId="08470C4A"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Anjum, F., </w:t>
      </w:r>
      <w:proofErr w:type="spellStart"/>
      <w:r w:rsidRPr="000D6FA8">
        <w:rPr>
          <w:rFonts w:cs="Times New Roman"/>
          <w:sz w:val="20"/>
          <w:szCs w:val="20"/>
        </w:rPr>
        <w:t>Razvi</w:t>
      </w:r>
      <w:proofErr w:type="spellEnd"/>
      <w:r w:rsidRPr="000D6FA8">
        <w:rPr>
          <w:rFonts w:cs="Times New Roman"/>
          <w:sz w:val="20"/>
          <w:szCs w:val="20"/>
        </w:rPr>
        <w:t xml:space="preserve">, N., and Masood, M.A., </w:t>
      </w:r>
      <w:r w:rsidRPr="000D6FA8">
        <w:rPr>
          <w:rFonts w:cs="Times New Roman"/>
          <w:i/>
          <w:iCs/>
          <w:sz w:val="20"/>
          <w:szCs w:val="20"/>
        </w:rPr>
        <w:t xml:space="preserve">MOJ Drug. Des. Develop. </w:t>
      </w:r>
      <w:proofErr w:type="spellStart"/>
      <w:r w:rsidRPr="000D6FA8">
        <w:rPr>
          <w:rFonts w:cs="Times New Roman"/>
          <w:i/>
          <w:iCs/>
          <w:sz w:val="20"/>
          <w:szCs w:val="20"/>
        </w:rPr>
        <w:t>Ther</w:t>
      </w:r>
      <w:proofErr w:type="spellEnd"/>
      <w:r w:rsidRPr="000D6FA8">
        <w:rPr>
          <w:rFonts w:cs="Times New Roman"/>
          <w:i/>
          <w:iCs/>
          <w:sz w:val="20"/>
          <w:szCs w:val="20"/>
        </w:rPr>
        <w:t>.</w:t>
      </w:r>
      <w:r w:rsidRPr="000D6FA8">
        <w:rPr>
          <w:rFonts w:cs="Times New Roman"/>
          <w:sz w:val="20"/>
          <w:szCs w:val="20"/>
        </w:rPr>
        <w:t>, 2017, vol. 1, pp. 35–38. https://doi.org/10.15406/mojddt.2017.01.00006</w:t>
      </w:r>
    </w:p>
    <w:p w14:paraId="28AF1833"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eastAsia="Times New Roman" w:cs="Times New Roman"/>
          <w:sz w:val="20"/>
          <w:szCs w:val="20"/>
        </w:rPr>
        <w:t>Abdel-</w:t>
      </w:r>
      <w:proofErr w:type="spellStart"/>
      <w:r w:rsidRPr="000D6FA8">
        <w:rPr>
          <w:rFonts w:eastAsia="Times New Roman" w:cs="Times New Roman"/>
          <w:sz w:val="20"/>
          <w:szCs w:val="20"/>
        </w:rPr>
        <w:t>Moneim</w:t>
      </w:r>
      <w:proofErr w:type="spellEnd"/>
      <w:r w:rsidRPr="000D6FA8">
        <w:rPr>
          <w:rFonts w:eastAsia="Times New Roman" w:cs="Times New Roman"/>
          <w:sz w:val="20"/>
          <w:szCs w:val="20"/>
        </w:rPr>
        <w:t xml:space="preserve">, A., and Magdy, A., </w:t>
      </w:r>
      <w:r w:rsidRPr="000D6FA8">
        <w:rPr>
          <w:rFonts w:cs="Times New Roman"/>
          <w:i/>
          <w:iCs/>
          <w:sz w:val="20"/>
          <w:szCs w:val="20"/>
        </w:rPr>
        <w:t>Eur. J. Biomed. Pharm. Sci.</w:t>
      </w:r>
      <w:r w:rsidRPr="000D6FA8">
        <w:rPr>
          <w:rFonts w:cs="Times New Roman"/>
          <w:sz w:val="20"/>
          <w:szCs w:val="20"/>
        </w:rPr>
        <w:t>, 2016,</w:t>
      </w:r>
      <w:r w:rsidRPr="000D6FA8">
        <w:rPr>
          <w:rFonts w:eastAsia="Times New Roman" w:cs="Times New Roman"/>
          <w:sz w:val="20"/>
          <w:szCs w:val="20"/>
        </w:rPr>
        <w:t xml:space="preserve"> vol. 3, pp. 45–62.</w:t>
      </w:r>
    </w:p>
    <w:p w14:paraId="60402189"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eastAsia="Times New Roman" w:cs="Times New Roman"/>
          <w:sz w:val="20"/>
          <w:szCs w:val="20"/>
        </w:rPr>
        <w:t xml:space="preserve">Khan, T., Ali, M., Khan, A., Nisar, P., Jan, S.A., and Afridi, S., </w:t>
      </w:r>
      <w:r w:rsidRPr="000D6FA8">
        <w:rPr>
          <w:rFonts w:eastAsia="Times New Roman" w:cs="Times New Roman"/>
          <w:i/>
          <w:iCs/>
          <w:sz w:val="20"/>
          <w:szCs w:val="20"/>
        </w:rPr>
        <w:t>Biomolecules</w:t>
      </w:r>
      <w:r w:rsidRPr="000D6FA8">
        <w:rPr>
          <w:rFonts w:eastAsia="Times New Roman" w:cs="Times New Roman"/>
          <w:sz w:val="20"/>
          <w:szCs w:val="20"/>
        </w:rPr>
        <w:t>, 2020, vol. 10, pp. 47–77.</w:t>
      </w:r>
    </w:p>
    <w:p w14:paraId="175369C7" w14:textId="77777777" w:rsidR="00C45E2C" w:rsidRPr="000D6FA8" w:rsidRDefault="00450888" w:rsidP="000D6FA8">
      <w:pPr>
        <w:pStyle w:val="af0"/>
        <w:numPr>
          <w:ilvl w:val="0"/>
          <w:numId w:val="5"/>
        </w:numPr>
        <w:spacing w:after="0" w:line="240" w:lineRule="auto"/>
        <w:ind w:left="360"/>
        <w:rPr>
          <w:rFonts w:cs="Times New Roman"/>
          <w:color w:val="242021"/>
          <w:sz w:val="20"/>
          <w:szCs w:val="20"/>
        </w:rPr>
      </w:pPr>
      <w:r w:rsidRPr="000D6FA8">
        <w:rPr>
          <w:rFonts w:cs="Times New Roman"/>
          <w:sz w:val="20"/>
          <w:szCs w:val="20"/>
        </w:rPr>
        <w:t xml:space="preserve">Poonam, S., and Chandana, M., </w:t>
      </w:r>
      <w:r w:rsidRPr="000D6FA8">
        <w:rPr>
          <w:rFonts w:cs="Times New Roman"/>
          <w:i/>
          <w:iCs/>
          <w:sz w:val="20"/>
          <w:szCs w:val="20"/>
        </w:rPr>
        <w:t>Int. J. Pharm. Tech. Res.</w:t>
      </w:r>
      <w:r w:rsidRPr="000D6FA8">
        <w:rPr>
          <w:rFonts w:cs="Times New Roman"/>
          <w:sz w:val="20"/>
          <w:szCs w:val="20"/>
        </w:rPr>
        <w:t>, 2015,</w:t>
      </w:r>
      <w:r w:rsidRPr="000D6FA8">
        <w:rPr>
          <w:rStyle w:val="fontstyle01"/>
          <w:rFonts w:ascii="Times New Roman" w:hAnsi="Times New Roman" w:cs="Times New Roman"/>
          <w:sz w:val="20"/>
          <w:szCs w:val="20"/>
        </w:rPr>
        <w:t xml:space="preserve"> vol. 8, pp. 131–141.</w:t>
      </w:r>
    </w:p>
    <w:p w14:paraId="760DA512"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Li, J., Lee, I.W., Shin, G.H., Chen, X., and Park, H.J., </w:t>
      </w:r>
      <w:r w:rsidRPr="000D6FA8">
        <w:rPr>
          <w:rFonts w:cs="Times New Roman"/>
          <w:i/>
          <w:iCs/>
          <w:sz w:val="20"/>
          <w:szCs w:val="20"/>
        </w:rPr>
        <w:t xml:space="preserve">Eur. J. Pharm. </w:t>
      </w:r>
      <w:proofErr w:type="spellStart"/>
      <w:r w:rsidRPr="000D6FA8">
        <w:rPr>
          <w:rFonts w:cs="Times New Roman"/>
          <w:i/>
          <w:iCs/>
          <w:sz w:val="20"/>
          <w:szCs w:val="20"/>
        </w:rPr>
        <w:t>Biopharm</w:t>
      </w:r>
      <w:proofErr w:type="spellEnd"/>
      <w:r w:rsidRPr="000D6FA8">
        <w:rPr>
          <w:rFonts w:cs="Times New Roman"/>
          <w:i/>
          <w:iCs/>
          <w:sz w:val="20"/>
          <w:szCs w:val="20"/>
        </w:rPr>
        <w:t>.</w:t>
      </w:r>
      <w:r w:rsidRPr="000D6FA8">
        <w:rPr>
          <w:rFonts w:cs="Times New Roman"/>
          <w:sz w:val="20"/>
          <w:szCs w:val="20"/>
        </w:rPr>
        <w:t xml:space="preserve">, 2015, vol. 94, pp. 322–332. </w:t>
      </w:r>
    </w:p>
    <w:p w14:paraId="0482A312"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eastAsia="TimesNewRoman" w:cs="Times New Roman"/>
          <w:sz w:val="20"/>
          <w:szCs w:val="20"/>
        </w:rPr>
        <w:t>Hosseinimehr</w:t>
      </w:r>
      <w:proofErr w:type="spellEnd"/>
      <w:r w:rsidRPr="000D6FA8">
        <w:rPr>
          <w:rFonts w:eastAsia="TimesNewRoman" w:cs="Times New Roman"/>
          <w:sz w:val="20"/>
          <w:szCs w:val="20"/>
        </w:rPr>
        <w:t xml:space="preserve">, S.J., </w:t>
      </w:r>
      <w:r w:rsidRPr="000D6FA8">
        <w:rPr>
          <w:rFonts w:cs="Times New Roman"/>
          <w:i/>
          <w:iCs/>
          <w:sz w:val="20"/>
          <w:szCs w:val="20"/>
        </w:rPr>
        <w:t>J. Clin. Exc.</w:t>
      </w:r>
      <w:r w:rsidRPr="000D6FA8">
        <w:rPr>
          <w:rFonts w:cs="Times New Roman"/>
          <w:sz w:val="20"/>
          <w:szCs w:val="20"/>
        </w:rPr>
        <w:t>, 2014, vol. 2, pp. 50–63.</w:t>
      </w:r>
    </w:p>
    <w:p w14:paraId="22B6A303"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Alshatwi</w:t>
      </w:r>
      <w:proofErr w:type="spellEnd"/>
      <w:r w:rsidRPr="000D6FA8">
        <w:rPr>
          <w:rFonts w:cs="Times New Roman"/>
          <w:sz w:val="20"/>
          <w:szCs w:val="20"/>
        </w:rPr>
        <w:t xml:space="preserve">, A.A., </w:t>
      </w:r>
      <w:r w:rsidRPr="000D6FA8">
        <w:rPr>
          <w:rFonts w:cs="Times New Roman"/>
          <w:i/>
          <w:iCs/>
          <w:sz w:val="20"/>
          <w:szCs w:val="20"/>
        </w:rPr>
        <w:t>J. Exp. Clin. Cancer Res.</w:t>
      </w:r>
      <w:r w:rsidRPr="000D6FA8">
        <w:rPr>
          <w:rFonts w:cs="Times New Roman"/>
          <w:sz w:val="20"/>
          <w:szCs w:val="20"/>
        </w:rPr>
        <w:t>, 2010, vol. 29, p. 167.</w:t>
      </w:r>
    </w:p>
    <w:p w14:paraId="539869C7" w14:textId="77777777" w:rsidR="00C45E2C" w:rsidRPr="000D6FA8" w:rsidRDefault="00450888" w:rsidP="000D6FA8">
      <w:pPr>
        <w:pStyle w:val="af0"/>
        <w:numPr>
          <w:ilvl w:val="0"/>
          <w:numId w:val="5"/>
        </w:numPr>
        <w:spacing w:after="0" w:line="240" w:lineRule="auto"/>
        <w:ind w:left="360"/>
        <w:rPr>
          <w:rStyle w:val="fontstyle21"/>
          <w:rFonts w:ascii="Times New Roman" w:hAnsi="Times New Roman" w:cs="Times New Roman"/>
          <w:color w:val="auto"/>
        </w:rPr>
      </w:pPr>
      <w:r w:rsidRPr="000D6FA8">
        <w:rPr>
          <w:rFonts w:cs="Times New Roman"/>
          <w:sz w:val="20"/>
          <w:szCs w:val="20"/>
        </w:rPr>
        <w:t xml:space="preserve">Paul, A.S., Das, J., </w:t>
      </w:r>
      <w:proofErr w:type="spellStart"/>
      <w:r w:rsidRPr="000D6FA8">
        <w:rPr>
          <w:rFonts w:cs="Times New Roman"/>
          <w:sz w:val="20"/>
          <w:szCs w:val="20"/>
        </w:rPr>
        <w:t>Samadder</w:t>
      </w:r>
      <w:proofErr w:type="spellEnd"/>
      <w:r w:rsidRPr="000D6FA8">
        <w:rPr>
          <w:rFonts w:cs="Times New Roman"/>
          <w:sz w:val="20"/>
          <w:szCs w:val="20"/>
        </w:rPr>
        <w:t xml:space="preserve">, A., and </w:t>
      </w:r>
      <w:proofErr w:type="spellStart"/>
      <w:r w:rsidRPr="000D6FA8">
        <w:rPr>
          <w:rFonts w:cs="Times New Roman"/>
          <w:sz w:val="20"/>
          <w:szCs w:val="20"/>
        </w:rPr>
        <w:t>Khuda-Bukhsh</w:t>
      </w:r>
      <w:proofErr w:type="spellEnd"/>
      <w:r w:rsidRPr="000D6FA8">
        <w:rPr>
          <w:rFonts w:cs="Times New Roman"/>
          <w:sz w:val="20"/>
          <w:szCs w:val="20"/>
        </w:rPr>
        <w:t xml:space="preserve">, A.R., </w:t>
      </w:r>
      <w:proofErr w:type="spellStart"/>
      <w:r w:rsidRPr="000D6FA8">
        <w:rPr>
          <w:rFonts w:cs="Times New Roman"/>
          <w:i/>
          <w:iCs/>
          <w:sz w:val="20"/>
          <w:szCs w:val="20"/>
        </w:rPr>
        <w:t>Toxicol</w:t>
      </w:r>
      <w:proofErr w:type="spellEnd"/>
      <w:r w:rsidRPr="000D6FA8">
        <w:rPr>
          <w:rFonts w:cs="Times New Roman"/>
          <w:i/>
          <w:iCs/>
          <w:sz w:val="20"/>
          <w:szCs w:val="20"/>
        </w:rPr>
        <w:t>. Lett.</w:t>
      </w:r>
      <w:r w:rsidRPr="000D6FA8">
        <w:rPr>
          <w:rFonts w:cs="Times New Roman"/>
          <w:sz w:val="20"/>
          <w:szCs w:val="20"/>
        </w:rPr>
        <w:t xml:space="preserve">, 2013, vol. </w:t>
      </w:r>
      <w:r w:rsidRPr="000D6FA8">
        <w:rPr>
          <w:rStyle w:val="fontstyle21"/>
          <w:rFonts w:ascii="Times New Roman" w:hAnsi="Times New Roman" w:cs="Times New Roman"/>
          <w:color w:val="auto"/>
        </w:rPr>
        <w:t>222, pp. 10–22.</w:t>
      </w:r>
    </w:p>
    <w:p w14:paraId="191EE045"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Heydari</w:t>
      </w:r>
      <w:proofErr w:type="spellEnd"/>
      <w:r w:rsidRPr="000D6FA8">
        <w:rPr>
          <w:rFonts w:cs="Times New Roman"/>
          <w:sz w:val="20"/>
          <w:szCs w:val="20"/>
        </w:rPr>
        <w:t xml:space="preserve"> Sheikh Hossein, H., </w:t>
      </w:r>
      <w:proofErr w:type="spellStart"/>
      <w:r w:rsidRPr="000D6FA8">
        <w:rPr>
          <w:rFonts w:cs="Times New Roman"/>
          <w:sz w:val="20"/>
          <w:szCs w:val="20"/>
        </w:rPr>
        <w:t>Zarrabi</w:t>
      </w:r>
      <w:proofErr w:type="spellEnd"/>
      <w:r w:rsidRPr="000D6FA8">
        <w:rPr>
          <w:rFonts w:cs="Times New Roman"/>
          <w:sz w:val="20"/>
          <w:szCs w:val="20"/>
        </w:rPr>
        <w:t xml:space="preserve">, A., and </w:t>
      </w:r>
      <w:proofErr w:type="spellStart"/>
      <w:r w:rsidRPr="000D6FA8">
        <w:rPr>
          <w:rFonts w:cs="Times New Roman"/>
          <w:sz w:val="20"/>
          <w:szCs w:val="20"/>
        </w:rPr>
        <w:t>Zarepour</w:t>
      </w:r>
      <w:proofErr w:type="spellEnd"/>
      <w:r w:rsidRPr="000D6FA8">
        <w:rPr>
          <w:rFonts w:cs="Times New Roman"/>
          <w:sz w:val="20"/>
          <w:szCs w:val="20"/>
        </w:rPr>
        <w:t xml:space="preserve">, A., </w:t>
      </w:r>
      <w:r w:rsidRPr="000D6FA8">
        <w:rPr>
          <w:rFonts w:cs="Times New Roman"/>
          <w:i/>
          <w:iCs/>
          <w:sz w:val="20"/>
          <w:szCs w:val="20"/>
        </w:rPr>
        <w:t xml:space="preserve">J. </w:t>
      </w:r>
      <w:proofErr w:type="spellStart"/>
      <w:r w:rsidRPr="000D6FA8">
        <w:rPr>
          <w:rFonts w:cs="Times New Roman"/>
          <w:i/>
          <w:iCs/>
          <w:sz w:val="20"/>
          <w:szCs w:val="20"/>
        </w:rPr>
        <w:t>Babol</w:t>
      </w:r>
      <w:proofErr w:type="spellEnd"/>
      <w:r w:rsidRPr="000D6FA8">
        <w:rPr>
          <w:rFonts w:cs="Times New Roman"/>
          <w:i/>
          <w:iCs/>
          <w:sz w:val="20"/>
          <w:szCs w:val="20"/>
        </w:rPr>
        <w:t>. Univ. Med. Sci.</w:t>
      </w:r>
      <w:r w:rsidRPr="000D6FA8">
        <w:rPr>
          <w:rFonts w:cs="Times New Roman"/>
          <w:sz w:val="20"/>
          <w:szCs w:val="20"/>
        </w:rPr>
        <w:t>, 2017, vol. 19, pp. 64–70.</w:t>
      </w:r>
    </w:p>
    <w:p w14:paraId="508E7CE6"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color w:val="222222"/>
          <w:sz w:val="20"/>
          <w:szCs w:val="20"/>
        </w:rPr>
        <w:t>Ramezani</w:t>
      </w:r>
      <w:proofErr w:type="spellEnd"/>
      <w:r w:rsidRPr="000D6FA8">
        <w:rPr>
          <w:rFonts w:cs="Times New Roman"/>
          <w:color w:val="222222"/>
          <w:sz w:val="20"/>
          <w:szCs w:val="20"/>
        </w:rPr>
        <w:t xml:space="preserve"> Ali Akbari, K., and </w:t>
      </w:r>
      <w:r w:rsidRPr="000D6FA8">
        <w:rPr>
          <w:rFonts w:cs="Times New Roman"/>
          <w:color w:val="000000"/>
          <w:sz w:val="20"/>
          <w:szCs w:val="20"/>
        </w:rPr>
        <w:t xml:space="preserve">Abdi Ali, A., </w:t>
      </w:r>
      <w:proofErr w:type="spellStart"/>
      <w:r w:rsidRPr="000D6FA8">
        <w:rPr>
          <w:rFonts w:cs="Times New Roman"/>
          <w:i/>
          <w:iCs/>
          <w:color w:val="000000"/>
          <w:sz w:val="20"/>
          <w:szCs w:val="20"/>
        </w:rPr>
        <w:t>Nanomed</w:t>
      </w:r>
      <w:proofErr w:type="spellEnd"/>
      <w:r w:rsidRPr="000D6FA8">
        <w:rPr>
          <w:rFonts w:cs="Times New Roman"/>
          <w:i/>
          <w:iCs/>
          <w:color w:val="000000"/>
          <w:sz w:val="20"/>
          <w:szCs w:val="20"/>
        </w:rPr>
        <w:t xml:space="preserve"> J.</w:t>
      </w:r>
      <w:r w:rsidRPr="000D6FA8">
        <w:rPr>
          <w:rFonts w:cs="Times New Roman"/>
          <w:color w:val="000000"/>
          <w:sz w:val="20"/>
          <w:szCs w:val="20"/>
        </w:rPr>
        <w:t xml:space="preserve">, 2017, vol. 4, pp. 37–43. </w:t>
      </w:r>
    </w:p>
    <w:p w14:paraId="055A687D"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Manatunga</w:t>
      </w:r>
      <w:proofErr w:type="spellEnd"/>
      <w:r w:rsidRPr="000D6FA8">
        <w:rPr>
          <w:rFonts w:cs="Times New Roman"/>
          <w:sz w:val="20"/>
          <w:szCs w:val="20"/>
        </w:rPr>
        <w:t xml:space="preserve">, D.C., de Silva, R.M., de Silva, K.M.N., de Silva, N., Bhandari, S., and Yap, Y.K., </w:t>
      </w:r>
      <w:r w:rsidRPr="000D6FA8">
        <w:rPr>
          <w:rFonts w:cs="Times New Roman"/>
          <w:i/>
          <w:iCs/>
          <w:sz w:val="20"/>
          <w:szCs w:val="20"/>
        </w:rPr>
        <w:t xml:space="preserve">Eur. J. Pharm. </w:t>
      </w:r>
      <w:proofErr w:type="spellStart"/>
      <w:r w:rsidRPr="000D6FA8">
        <w:rPr>
          <w:rFonts w:cs="Times New Roman"/>
          <w:i/>
          <w:iCs/>
          <w:sz w:val="20"/>
          <w:szCs w:val="20"/>
        </w:rPr>
        <w:t>Biopharm</w:t>
      </w:r>
      <w:proofErr w:type="spellEnd"/>
      <w:r w:rsidRPr="000D6FA8">
        <w:rPr>
          <w:rFonts w:cs="Times New Roman"/>
          <w:i/>
          <w:iCs/>
          <w:sz w:val="20"/>
          <w:szCs w:val="20"/>
        </w:rPr>
        <w:t>.</w:t>
      </w:r>
      <w:r w:rsidRPr="000D6FA8">
        <w:rPr>
          <w:rFonts w:cs="Times New Roman"/>
          <w:sz w:val="20"/>
          <w:szCs w:val="20"/>
        </w:rPr>
        <w:t>, 2017, vol. 117, pp. 29–38. http://dx.doi.org/10.1016/j.ejpb.2017.03.014</w:t>
      </w:r>
    </w:p>
    <w:p w14:paraId="78672A38"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Salehi, M., Ai, A., </w:t>
      </w:r>
      <w:proofErr w:type="spellStart"/>
      <w:r w:rsidRPr="000D6FA8">
        <w:rPr>
          <w:rFonts w:cs="Times New Roman"/>
          <w:sz w:val="20"/>
          <w:szCs w:val="20"/>
        </w:rPr>
        <w:t>Ehterami</w:t>
      </w:r>
      <w:proofErr w:type="spellEnd"/>
      <w:r w:rsidRPr="000D6FA8">
        <w:rPr>
          <w:rFonts w:cs="Times New Roman"/>
          <w:sz w:val="20"/>
          <w:szCs w:val="20"/>
        </w:rPr>
        <w:t xml:space="preserve">, A., </w:t>
      </w:r>
      <w:proofErr w:type="spellStart"/>
      <w:r w:rsidRPr="000D6FA8">
        <w:rPr>
          <w:rFonts w:cs="Times New Roman"/>
          <w:sz w:val="20"/>
          <w:szCs w:val="20"/>
        </w:rPr>
        <w:t>Einabadi</w:t>
      </w:r>
      <w:proofErr w:type="spellEnd"/>
      <w:r w:rsidRPr="000D6FA8">
        <w:rPr>
          <w:rFonts w:cs="Times New Roman"/>
          <w:sz w:val="20"/>
          <w:szCs w:val="20"/>
        </w:rPr>
        <w:t xml:space="preserve">, M., </w:t>
      </w:r>
      <w:proofErr w:type="spellStart"/>
      <w:r w:rsidRPr="000D6FA8">
        <w:rPr>
          <w:rFonts w:cs="Times New Roman"/>
          <w:sz w:val="20"/>
          <w:szCs w:val="20"/>
        </w:rPr>
        <w:t>Taslimi</w:t>
      </w:r>
      <w:proofErr w:type="spellEnd"/>
      <w:r w:rsidRPr="000D6FA8">
        <w:rPr>
          <w:rFonts w:cs="Times New Roman"/>
          <w:sz w:val="20"/>
          <w:szCs w:val="20"/>
        </w:rPr>
        <w:t xml:space="preserve">, A.R., and Ai, A., </w:t>
      </w:r>
      <w:proofErr w:type="spellStart"/>
      <w:r w:rsidRPr="000D6FA8">
        <w:rPr>
          <w:rFonts w:cs="Times New Roman"/>
          <w:i/>
          <w:iCs/>
          <w:sz w:val="20"/>
          <w:szCs w:val="20"/>
        </w:rPr>
        <w:t>Nanomed</w:t>
      </w:r>
      <w:proofErr w:type="spellEnd"/>
      <w:r w:rsidRPr="000D6FA8">
        <w:rPr>
          <w:rFonts w:cs="Times New Roman"/>
          <w:i/>
          <w:iCs/>
          <w:sz w:val="20"/>
          <w:szCs w:val="20"/>
        </w:rPr>
        <w:t xml:space="preserve"> J.</w:t>
      </w:r>
      <w:r w:rsidRPr="000D6FA8">
        <w:rPr>
          <w:rFonts w:cs="Times New Roman"/>
          <w:sz w:val="20"/>
          <w:szCs w:val="20"/>
        </w:rPr>
        <w:t xml:space="preserve">, 2020, vol. 7, pp. 115–123. http:// </w:t>
      </w:r>
      <w:proofErr w:type="spellStart"/>
      <w:r w:rsidRPr="000D6FA8">
        <w:rPr>
          <w:rFonts w:cs="Times New Roman"/>
          <w:sz w:val="20"/>
          <w:szCs w:val="20"/>
        </w:rPr>
        <w:t>doi</w:t>
      </w:r>
      <w:proofErr w:type="spellEnd"/>
      <w:r w:rsidRPr="000D6FA8">
        <w:rPr>
          <w:rFonts w:cs="Times New Roman"/>
          <w:sz w:val="20"/>
          <w:szCs w:val="20"/>
        </w:rPr>
        <w:t>: 10.22038/nmj.2020.07.004</w:t>
      </w:r>
    </w:p>
    <w:p w14:paraId="28CBA9FF" w14:textId="77777777" w:rsidR="00C45E2C" w:rsidRPr="000D6FA8" w:rsidRDefault="00450888" w:rsidP="000D6FA8">
      <w:pPr>
        <w:pStyle w:val="Default"/>
        <w:numPr>
          <w:ilvl w:val="0"/>
          <w:numId w:val="5"/>
        </w:numPr>
        <w:ind w:left="360"/>
        <w:rPr>
          <w:rFonts w:ascii="Times New Roman" w:eastAsiaTheme="minorHAnsi" w:hAnsi="Times New Roman" w:cs="Times New Roman"/>
          <w:color w:val="auto"/>
          <w:sz w:val="20"/>
          <w:szCs w:val="20"/>
        </w:rPr>
      </w:pPr>
      <w:r w:rsidRPr="000D6FA8">
        <w:rPr>
          <w:rFonts w:ascii="Times New Roman" w:hAnsi="Times New Roman" w:cs="Times New Roman"/>
          <w:color w:val="auto"/>
          <w:sz w:val="20"/>
          <w:szCs w:val="20"/>
        </w:rPr>
        <w:t xml:space="preserve">Patil, N., Bhaskar, R., </w:t>
      </w:r>
      <w:proofErr w:type="spellStart"/>
      <w:r w:rsidRPr="000D6FA8">
        <w:rPr>
          <w:rFonts w:ascii="Times New Roman" w:hAnsi="Times New Roman" w:cs="Times New Roman"/>
          <w:color w:val="auto"/>
          <w:sz w:val="20"/>
          <w:szCs w:val="20"/>
        </w:rPr>
        <w:t>Vyavhare</w:t>
      </w:r>
      <w:proofErr w:type="spellEnd"/>
      <w:r w:rsidRPr="000D6FA8">
        <w:rPr>
          <w:rFonts w:ascii="Times New Roman" w:hAnsi="Times New Roman" w:cs="Times New Roman"/>
          <w:color w:val="auto"/>
          <w:sz w:val="20"/>
          <w:szCs w:val="20"/>
        </w:rPr>
        <w:t xml:space="preserve">, V., </w:t>
      </w:r>
      <w:proofErr w:type="spellStart"/>
      <w:r w:rsidRPr="000D6FA8">
        <w:rPr>
          <w:rFonts w:ascii="Times New Roman" w:hAnsi="Times New Roman" w:cs="Times New Roman"/>
          <w:color w:val="auto"/>
          <w:sz w:val="20"/>
          <w:szCs w:val="20"/>
        </w:rPr>
        <w:t>Dhadge</w:t>
      </w:r>
      <w:proofErr w:type="spellEnd"/>
      <w:r w:rsidRPr="000D6FA8">
        <w:rPr>
          <w:rFonts w:ascii="Times New Roman" w:hAnsi="Times New Roman" w:cs="Times New Roman"/>
          <w:color w:val="auto"/>
          <w:sz w:val="20"/>
          <w:szCs w:val="20"/>
        </w:rPr>
        <w:t xml:space="preserve">, R., </w:t>
      </w:r>
      <w:proofErr w:type="spellStart"/>
      <w:r w:rsidRPr="000D6FA8">
        <w:rPr>
          <w:rFonts w:ascii="Times New Roman" w:hAnsi="Times New Roman" w:cs="Times New Roman"/>
          <w:color w:val="auto"/>
          <w:sz w:val="20"/>
          <w:szCs w:val="20"/>
        </w:rPr>
        <w:t>Khaire</w:t>
      </w:r>
      <w:proofErr w:type="spellEnd"/>
      <w:r w:rsidRPr="000D6FA8">
        <w:rPr>
          <w:rFonts w:ascii="Times New Roman" w:hAnsi="Times New Roman" w:cs="Times New Roman"/>
          <w:color w:val="auto"/>
          <w:sz w:val="20"/>
          <w:szCs w:val="20"/>
        </w:rPr>
        <w:t xml:space="preserve">, V., and Patil, Y., </w:t>
      </w:r>
      <w:r w:rsidRPr="000D6FA8">
        <w:rPr>
          <w:rFonts w:ascii="Times New Roman" w:hAnsi="Times New Roman" w:cs="Times New Roman"/>
          <w:i/>
          <w:iCs/>
          <w:color w:val="auto"/>
          <w:sz w:val="20"/>
          <w:szCs w:val="20"/>
        </w:rPr>
        <w:t xml:space="preserve">Int. J. </w:t>
      </w:r>
      <w:proofErr w:type="spellStart"/>
      <w:r w:rsidRPr="000D6FA8">
        <w:rPr>
          <w:rFonts w:ascii="Times New Roman" w:hAnsi="Times New Roman" w:cs="Times New Roman"/>
          <w:i/>
          <w:iCs/>
          <w:color w:val="auto"/>
          <w:sz w:val="20"/>
          <w:szCs w:val="20"/>
        </w:rPr>
        <w:t>Curr</w:t>
      </w:r>
      <w:proofErr w:type="spellEnd"/>
      <w:r w:rsidRPr="000D6FA8">
        <w:rPr>
          <w:rFonts w:ascii="Times New Roman" w:hAnsi="Times New Roman" w:cs="Times New Roman"/>
          <w:i/>
          <w:iCs/>
          <w:color w:val="auto"/>
          <w:sz w:val="20"/>
          <w:szCs w:val="20"/>
        </w:rPr>
        <w:t>. Pharm. Res.</w:t>
      </w:r>
      <w:r w:rsidRPr="000D6FA8">
        <w:rPr>
          <w:rFonts w:ascii="Times New Roman" w:hAnsi="Times New Roman" w:cs="Times New Roman"/>
          <w:color w:val="auto"/>
          <w:sz w:val="20"/>
          <w:szCs w:val="20"/>
        </w:rPr>
        <w:t>, 2021, vol. 13, pp. 11–16.</w:t>
      </w:r>
    </w:p>
    <w:p w14:paraId="284554A9"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Manikkam</w:t>
      </w:r>
      <w:proofErr w:type="spellEnd"/>
      <w:r w:rsidRPr="000D6FA8">
        <w:rPr>
          <w:rFonts w:cs="Times New Roman"/>
          <w:sz w:val="20"/>
          <w:szCs w:val="20"/>
        </w:rPr>
        <w:t xml:space="preserve">, R., and </w:t>
      </w:r>
      <w:proofErr w:type="spellStart"/>
      <w:r w:rsidRPr="000D6FA8">
        <w:rPr>
          <w:rFonts w:cs="Times New Roman"/>
          <w:sz w:val="20"/>
          <w:szCs w:val="20"/>
        </w:rPr>
        <w:t>Pitchai</w:t>
      </w:r>
      <w:proofErr w:type="spellEnd"/>
      <w:r w:rsidRPr="000D6FA8">
        <w:rPr>
          <w:rFonts w:cs="Times New Roman"/>
          <w:sz w:val="20"/>
          <w:szCs w:val="20"/>
        </w:rPr>
        <w:t xml:space="preserve">, D., </w:t>
      </w:r>
      <w:r w:rsidRPr="000D6FA8">
        <w:rPr>
          <w:rFonts w:cs="Times New Roman"/>
          <w:i/>
          <w:iCs/>
          <w:sz w:val="20"/>
          <w:szCs w:val="20"/>
        </w:rPr>
        <w:t>World J. Pharm. Sci.</w:t>
      </w:r>
      <w:r w:rsidRPr="000D6FA8">
        <w:rPr>
          <w:rFonts w:cs="Times New Roman"/>
          <w:sz w:val="20"/>
          <w:szCs w:val="20"/>
        </w:rPr>
        <w:t>, 2014, vol. 2, pp. 1553–1577.</w:t>
      </w:r>
    </w:p>
    <w:p w14:paraId="06CD93A4"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eastAsia="TimesNewRoman" w:cs="Times New Roman"/>
          <w:sz w:val="20"/>
          <w:szCs w:val="20"/>
        </w:rPr>
        <w:t>Akrami</w:t>
      </w:r>
      <w:proofErr w:type="spellEnd"/>
      <w:r w:rsidRPr="000D6FA8">
        <w:rPr>
          <w:rFonts w:eastAsia="TimesNewRoman" w:cs="Times New Roman"/>
          <w:sz w:val="20"/>
          <w:szCs w:val="20"/>
        </w:rPr>
        <w:t xml:space="preserve">, M., </w:t>
      </w:r>
      <w:proofErr w:type="spellStart"/>
      <w:r w:rsidRPr="000D6FA8">
        <w:rPr>
          <w:rFonts w:eastAsia="TimesNewRoman" w:cs="Times New Roman"/>
          <w:sz w:val="20"/>
          <w:szCs w:val="20"/>
        </w:rPr>
        <w:t>Khoobib</w:t>
      </w:r>
      <w:proofErr w:type="spellEnd"/>
      <w:r w:rsidRPr="000D6FA8">
        <w:rPr>
          <w:rFonts w:eastAsia="TimesNewRoman" w:cs="Times New Roman"/>
          <w:sz w:val="20"/>
          <w:szCs w:val="20"/>
        </w:rPr>
        <w:t xml:space="preserve">, M., </w:t>
      </w:r>
      <w:proofErr w:type="spellStart"/>
      <w:r w:rsidRPr="000D6FA8">
        <w:rPr>
          <w:rFonts w:eastAsia="TimesNewRoman" w:cs="Times New Roman"/>
          <w:sz w:val="20"/>
          <w:szCs w:val="20"/>
        </w:rPr>
        <w:t>Khalilvand-Sedaghehb</w:t>
      </w:r>
      <w:proofErr w:type="spellEnd"/>
      <w:r w:rsidRPr="000D6FA8">
        <w:rPr>
          <w:rFonts w:eastAsia="TimesNewRoman" w:cs="Times New Roman"/>
          <w:sz w:val="20"/>
          <w:szCs w:val="20"/>
        </w:rPr>
        <w:t xml:space="preserve">, M., </w:t>
      </w:r>
      <w:proofErr w:type="spellStart"/>
      <w:r w:rsidRPr="000D6FA8">
        <w:rPr>
          <w:rFonts w:eastAsia="TimesNewRoman" w:cs="Times New Roman"/>
          <w:sz w:val="20"/>
          <w:szCs w:val="20"/>
        </w:rPr>
        <w:t>Haririana</w:t>
      </w:r>
      <w:proofErr w:type="spellEnd"/>
      <w:r w:rsidRPr="000D6FA8">
        <w:rPr>
          <w:rFonts w:eastAsia="TimesNewRoman" w:cs="Times New Roman"/>
          <w:sz w:val="20"/>
          <w:szCs w:val="20"/>
        </w:rPr>
        <w:t xml:space="preserve">, I., </w:t>
      </w:r>
      <w:proofErr w:type="spellStart"/>
      <w:r w:rsidRPr="000D6FA8">
        <w:rPr>
          <w:rFonts w:eastAsia="TimesNewRoman" w:cs="Times New Roman"/>
          <w:sz w:val="20"/>
          <w:szCs w:val="20"/>
        </w:rPr>
        <w:t>Bahadord</w:t>
      </w:r>
      <w:proofErr w:type="spellEnd"/>
      <w:r w:rsidRPr="000D6FA8">
        <w:rPr>
          <w:rFonts w:eastAsia="TimesNewRoman" w:cs="Times New Roman"/>
          <w:sz w:val="20"/>
          <w:szCs w:val="20"/>
        </w:rPr>
        <w:t xml:space="preserve">, A., and </w:t>
      </w:r>
      <w:proofErr w:type="spellStart"/>
      <w:r w:rsidRPr="000D6FA8">
        <w:rPr>
          <w:rFonts w:eastAsia="TimesNewRoman" w:cs="Times New Roman"/>
          <w:sz w:val="20"/>
          <w:szCs w:val="20"/>
        </w:rPr>
        <w:t>Faramarzie</w:t>
      </w:r>
      <w:proofErr w:type="spellEnd"/>
      <w:r w:rsidRPr="000D6FA8">
        <w:rPr>
          <w:rFonts w:eastAsia="TimesNewRoman" w:cs="Times New Roman"/>
          <w:sz w:val="20"/>
          <w:szCs w:val="20"/>
        </w:rPr>
        <w:t xml:space="preserve">, M.A., </w:t>
      </w:r>
      <w:r w:rsidRPr="000D6FA8">
        <w:rPr>
          <w:rFonts w:cs="Times New Roman"/>
          <w:i/>
          <w:iCs/>
          <w:sz w:val="20"/>
          <w:szCs w:val="20"/>
        </w:rPr>
        <w:t>RSC Adv.</w:t>
      </w:r>
      <w:r w:rsidRPr="000D6FA8">
        <w:rPr>
          <w:rFonts w:eastAsia="TimesNewRoman" w:cs="Times New Roman"/>
          <w:sz w:val="20"/>
          <w:szCs w:val="20"/>
        </w:rPr>
        <w:t>, 2015, vol. 5, pp. 88096–88107</w:t>
      </w:r>
      <w:r w:rsidRPr="000D6FA8">
        <w:rPr>
          <w:rFonts w:cs="Times New Roman"/>
          <w:sz w:val="20"/>
          <w:szCs w:val="20"/>
        </w:rPr>
        <w:t>. https://doi.org/10.1039/C5RA13838H</w:t>
      </w:r>
    </w:p>
    <w:p w14:paraId="17A5AF8E"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Zeng, L., Yan, J., Luo, L., Ma, M., and Zhu, H., </w:t>
      </w:r>
      <w:r w:rsidRPr="000D6FA8">
        <w:rPr>
          <w:rFonts w:cs="Times New Roman"/>
          <w:i/>
          <w:iCs/>
          <w:sz w:val="20"/>
          <w:szCs w:val="20"/>
        </w:rPr>
        <w:t>Sci. Rep.</w:t>
      </w:r>
      <w:r w:rsidRPr="000D6FA8">
        <w:rPr>
          <w:rFonts w:cs="Times New Roman"/>
          <w:sz w:val="20"/>
          <w:szCs w:val="20"/>
        </w:rPr>
        <w:t>, 2017, vol. 7, p. 45521. https://doi.org/10.1038/srep45521</w:t>
      </w:r>
    </w:p>
    <w:p w14:paraId="4A4C9E2C" w14:textId="77777777" w:rsidR="00C45E2C" w:rsidRPr="000D6FA8" w:rsidRDefault="00450888" w:rsidP="000D6FA8">
      <w:pPr>
        <w:pStyle w:val="af0"/>
        <w:numPr>
          <w:ilvl w:val="0"/>
          <w:numId w:val="5"/>
        </w:numPr>
        <w:spacing w:after="0" w:line="240" w:lineRule="auto"/>
        <w:ind w:left="360"/>
        <w:rPr>
          <w:rFonts w:eastAsia="FreeSerif" w:cs="Times New Roman"/>
          <w:sz w:val="20"/>
          <w:szCs w:val="20"/>
        </w:rPr>
      </w:pPr>
      <w:proofErr w:type="spellStart"/>
      <w:r w:rsidRPr="000D6FA8">
        <w:rPr>
          <w:rFonts w:eastAsia="FreeSerif" w:cs="Times New Roman"/>
          <w:sz w:val="20"/>
          <w:szCs w:val="20"/>
        </w:rPr>
        <w:t>Manatunga</w:t>
      </w:r>
      <w:proofErr w:type="spellEnd"/>
      <w:r w:rsidRPr="000D6FA8">
        <w:rPr>
          <w:rFonts w:eastAsia="FreeSerif" w:cs="Times New Roman"/>
          <w:sz w:val="20"/>
          <w:szCs w:val="20"/>
        </w:rPr>
        <w:t xml:space="preserve">, D.C., de Silva, R.M., Nalin de Silva, K.M. </w:t>
      </w:r>
      <w:proofErr w:type="spellStart"/>
      <w:r w:rsidRPr="000D6FA8">
        <w:rPr>
          <w:rFonts w:eastAsia="FreeSerif" w:cs="Times New Roman"/>
          <w:sz w:val="20"/>
          <w:szCs w:val="20"/>
        </w:rPr>
        <w:t>Neelika</w:t>
      </w:r>
      <w:proofErr w:type="spellEnd"/>
      <w:r w:rsidRPr="000D6FA8">
        <w:rPr>
          <w:rFonts w:eastAsia="FreeSerif" w:cs="Times New Roman"/>
          <w:sz w:val="20"/>
          <w:szCs w:val="20"/>
        </w:rPr>
        <w:t xml:space="preserve"> </w:t>
      </w:r>
      <w:proofErr w:type="spellStart"/>
      <w:r w:rsidRPr="000D6FA8">
        <w:rPr>
          <w:rFonts w:eastAsia="FreeSerif" w:cs="Times New Roman"/>
          <w:sz w:val="20"/>
          <w:szCs w:val="20"/>
        </w:rPr>
        <w:t>Malavige</w:t>
      </w:r>
      <w:proofErr w:type="spellEnd"/>
      <w:r w:rsidRPr="000D6FA8">
        <w:rPr>
          <w:rFonts w:eastAsia="FreeSerif" w:cs="Times New Roman"/>
          <w:sz w:val="20"/>
          <w:szCs w:val="20"/>
        </w:rPr>
        <w:t xml:space="preserve">, G., Wijeratne, D.T., and Williams, G.R., </w:t>
      </w:r>
      <w:r w:rsidRPr="000D6FA8">
        <w:rPr>
          <w:rFonts w:cs="Times New Roman"/>
          <w:i/>
          <w:iCs/>
          <w:sz w:val="20"/>
          <w:szCs w:val="20"/>
        </w:rPr>
        <w:t xml:space="preserve">Eur. J. Pharm. </w:t>
      </w:r>
      <w:proofErr w:type="spellStart"/>
      <w:r w:rsidRPr="000D6FA8">
        <w:rPr>
          <w:rFonts w:cs="Times New Roman"/>
          <w:i/>
          <w:iCs/>
          <w:sz w:val="20"/>
          <w:szCs w:val="20"/>
        </w:rPr>
        <w:t>Biopharm</w:t>
      </w:r>
      <w:proofErr w:type="spellEnd"/>
      <w:r w:rsidRPr="000D6FA8">
        <w:rPr>
          <w:rFonts w:eastAsia="FreeSerif" w:cs="Times New Roman"/>
          <w:i/>
          <w:iCs/>
          <w:sz w:val="20"/>
          <w:szCs w:val="20"/>
        </w:rPr>
        <w:t>.</w:t>
      </w:r>
      <w:r w:rsidRPr="000D6FA8">
        <w:rPr>
          <w:rFonts w:eastAsia="FreeSerif" w:cs="Times New Roman"/>
          <w:sz w:val="20"/>
          <w:szCs w:val="20"/>
        </w:rPr>
        <w:t>, 2018, vol. 128, pp.18–26. https://doi.org/10.1016/j.ejpb.2018.04.00</w:t>
      </w:r>
      <w:r w:rsidRPr="000D6FA8">
        <w:rPr>
          <w:rFonts w:cs="Times New Roman"/>
          <w:sz w:val="20"/>
          <w:szCs w:val="20"/>
        </w:rPr>
        <w:t>1</w:t>
      </w:r>
    </w:p>
    <w:p w14:paraId="785CD1AD"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Jegan</w:t>
      </w:r>
      <w:proofErr w:type="spellEnd"/>
      <w:r w:rsidRPr="000D6FA8">
        <w:rPr>
          <w:rFonts w:cs="Times New Roman"/>
          <w:sz w:val="20"/>
          <w:szCs w:val="20"/>
        </w:rPr>
        <w:t xml:space="preserve">, A., </w:t>
      </w:r>
      <w:proofErr w:type="spellStart"/>
      <w:r w:rsidRPr="000D6FA8">
        <w:rPr>
          <w:rFonts w:cs="Times New Roman"/>
          <w:sz w:val="20"/>
          <w:szCs w:val="20"/>
        </w:rPr>
        <w:t>Ramasubbu</w:t>
      </w:r>
      <w:proofErr w:type="spellEnd"/>
      <w:r w:rsidRPr="000D6FA8">
        <w:rPr>
          <w:rFonts w:cs="Times New Roman"/>
          <w:sz w:val="20"/>
          <w:szCs w:val="20"/>
        </w:rPr>
        <w:t xml:space="preserve">, A., Saravanan, S., and </w:t>
      </w:r>
      <w:proofErr w:type="spellStart"/>
      <w:r w:rsidRPr="000D6FA8">
        <w:rPr>
          <w:rFonts w:cs="Times New Roman"/>
          <w:sz w:val="20"/>
          <w:szCs w:val="20"/>
        </w:rPr>
        <w:t>Vasanthkumar</w:t>
      </w:r>
      <w:proofErr w:type="spellEnd"/>
      <w:r w:rsidRPr="000D6FA8">
        <w:rPr>
          <w:rFonts w:cs="Times New Roman"/>
          <w:sz w:val="20"/>
          <w:szCs w:val="20"/>
        </w:rPr>
        <w:t xml:space="preserve">, S., </w:t>
      </w:r>
      <w:r w:rsidRPr="000D6FA8">
        <w:rPr>
          <w:rStyle w:val="ad"/>
          <w:rFonts w:cs="Times New Roman"/>
          <w:b w:val="0"/>
          <w:bCs w:val="0"/>
          <w:i/>
          <w:iCs/>
          <w:sz w:val="20"/>
          <w:szCs w:val="20"/>
        </w:rPr>
        <w:t xml:space="preserve">Int. J. Nano </w:t>
      </w:r>
      <w:proofErr w:type="spellStart"/>
      <w:r w:rsidRPr="000D6FA8">
        <w:rPr>
          <w:rStyle w:val="ad"/>
          <w:rFonts w:cs="Times New Roman"/>
          <w:b w:val="0"/>
          <w:bCs w:val="0"/>
          <w:i/>
          <w:iCs/>
          <w:sz w:val="20"/>
          <w:szCs w:val="20"/>
        </w:rPr>
        <w:t>Dimens</w:t>
      </w:r>
      <w:proofErr w:type="spellEnd"/>
      <w:r w:rsidRPr="000D6FA8">
        <w:rPr>
          <w:rStyle w:val="ad"/>
          <w:rFonts w:cs="Times New Roman"/>
          <w:b w:val="0"/>
          <w:bCs w:val="0"/>
          <w:i/>
          <w:iCs/>
          <w:sz w:val="20"/>
          <w:szCs w:val="20"/>
        </w:rPr>
        <w:t>.</w:t>
      </w:r>
      <w:r w:rsidRPr="000D6FA8">
        <w:rPr>
          <w:rStyle w:val="ad"/>
          <w:rFonts w:cs="Times New Roman"/>
          <w:b w:val="0"/>
          <w:bCs w:val="0"/>
          <w:sz w:val="20"/>
          <w:szCs w:val="20"/>
        </w:rPr>
        <w:t>, 2011,</w:t>
      </w:r>
      <w:r w:rsidRPr="000D6FA8">
        <w:rPr>
          <w:rFonts w:cs="Times New Roman"/>
          <w:sz w:val="20"/>
          <w:szCs w:val="20"/>
        </w:rPr>
        <w:t xml:space="preserve"> vol. 2, pp. 105–110. </w:t>
      </w:r>
    </w:p>
    <w:p w14:paraId="1BE4D5EE"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Ahn</w:t>
      </w:r>
      <w:proofErr w:type="spellEnd"/>
      <w:r w:rsidRPr="000D6FA8">
        <w:rPr>
          <w:rFonts w:cs="Times New Roman"/>
          <w:sz w:val="20"/>
          <w:szCs w:val="20"/>
        </w:rPr>
        <w:t xml:space="preserve">, S., </w:t>
      </w:r>
      <w:proofErr w:type="spellStart"/>
      <w:r w:rsidRPr="000D6FA8">
        <w:rPr>
          <w:rFonts w:cs="Times New Roman"/>
          <w:sz w:val="20"/>
          <w:szCs w:val="20"/>
        </w:rPr>
        <w:t>Seo</w:t>
      </w:r>
      <w:proofErr w:type="spellEnd"/>
      <w:r w:rsidRPr="000D6FA8">
        <w:rPr>
          <w:rFonts w:cs="Times New Roman"/>
          <w:sz w:val="20"/>
          <w:szCs w:val="20"/>
        </w:rPr>
        <w:t xml:space="preserve">, E., Kim, K., and Lee, S.J., </w:t>
      </w:r>
      <w:r w:rsidRPr="000D6FA8">
        <w:rPr>
          <w:rFonts w:cs="Times New Roman"/>
          <w:i/>
          <w:iCs/>
          <w:sz w:val="20"/>
          <w:szCs w:val="20"/>
        </w:rPr>
        <w:t>Sci. Rep.</w:t>
      </w:r>
      <w:r w:rsidRPr="000D6FA8">
        <w:rPr>
          <w:rFonts w:cs="Times New Roman"/>
          <w:sz w:val="20"/>
          <w:szCs w:val="20"/>
        </w:rPr>
        <w:t>, 2013, vol. 3, p. 1997. https://doi.org/10.1038/srep01997</w:t>
      </w:r>
    </w:p>
    <w:p w14:paraId="34EFDD82"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Painter, P.C., Snyder, R.W., </w:t>
      </w:r>
      <w:proofErr w:type="spellStart"/>
      <w:r w:rsidRPr="000D6FA8">
        <w:rPr>
          <w:rFonts w:cs="Times New Roman"/>
          <w:sz w:val="20"/>
          <w:szCs w:val="20"/>
        </w:rPr>
        <w:t>Starsinic</w:t>
      </w:r>
      <w:proofErr w:type="spellEnd"/>
      <w:r w:rsidRPr="000D6FA8">
        <w:rPr>
          <w:rFonts w:cs="Times New Roman"/>
          <w:sz w:val="20"/>
          <w:szCs w:val="20"/>
        </w:rPr>
        <w:t xml:space="preserve">, M., Coleman, M.M., Kuehn, D.W., and Davis, A., </w:t>
      </w:r>
      <w:r w:rsidRPr="000D6FA8">
        <w:rPr>
          <w:rFonts w:cs="Times New Roman"/>
          <w:i/>
          <w:iCs/>
          <w:sz w:val="20"/>
          <w:szCs w:val="20"/>
        </w:rPr>
        <w:t xml:space="preserve">Appl. </w:t>
      </w:r>
      <w:proofErr w:type="spellStart"/>
      <w:r w:rsidRPr="000D6FA8">
        <w:rPr>
          <w:rFonts w:cs="Times New Roman"/>
          <w:i/>
          <w:iCs/>
          <w:sz w:val="20"/>
          <w:szCs w:val="20"/>
        </w:rPr>
        <w:t>Spectrosc</w:t>
      </w:r>
      <w:proofErr w:type="spellEnd"/>
      <w:r w:rsidRPr="000D6FA8">
        <w:rPr>
          <w:rFonts w:cs="Times New Roman"/>
          <w:i/>
          <w:iCs/>
          <w:sz w:val="20"/>
          <w:szCs w:val="20"/>
        </w:rPr>
        <w:t>.</w:t>
      </w:r>
      <w:r w:rsidRPr="000D6FA8">
        <w:rPr>
          <w:rFonts w:cs="Times New Roman"/>
          <w:sz w:val="20"/>
          <w:szCs w:val="20"/>
        </w:rPr>
        <w:t>, 2018, vol. 35, pp. 475–485.</w:t>
      </w:r>
    </w:p>
    <w:p w14:paraId="71119A17"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Cai, H. An, X., Cui, J., Li, J., Wen, S., and Li, K., </w:t>
      </w:r>
      <w:r w:rsidRPr="000D6FA8">
        <w:rPr>
          <w:rFonts w:cs="Times New Roman"/>
          <w:i/>
          <w:iCs/>
          <w:sz w:val="20"/>
          <w:szCs w:val="20"/>
        </w:rPr>
        <w:t>ACS Appl. Mater. Int.</w:t>
      </w:r>
      <w:r w:rsidRPr="000D6FA8">
        <w:rPr>
          <w:rFonts w:cs="Times New Roman"/>
          <w:sz w:val="20"/>
          <w:szCs w:val="20"/>
        </w:rPr>
        <w:t>,</w:t>
      </w:r>
      <w:r w:rsidRPr="000D6FA8">
        <w:rPr>
          <w:rFonts w:eastAsia="TimesNewRoman" w:cs="Times New Roman"/>
          <w:sz w:val="20"/>
          <w:szCs w:val="20"/>
        </w:rPr>
        <w:t xml:space="preserve"> 2013, vol. </w:t>
      </w:r>
      <w:r w:rsidRPr="000D6FA8">
        <w:rPr>
          <w:rFonts w:cs="Times New Roman"/>
          <w:sz w:val="20"/>
          <w:szCs w:val="20"/>
        </w:rPr>
        <w:t>13, pp. 1722–1731. http://dx.doi.org/10.1021/am302883m</w:t>
      </w:r>
    </w:p>
    <w:p w14:paraId="4B516AB4" w14:textId="77777777" w:rsidR="00C45E2C" w:rsidRPr="000D6FA8" w:rsidRDefault="00450888" w:rsidP="000D6FA8">
      <w:pPr>
        <w:pStyle w:val="af0"/>
        <w:numPr>
          <w:ilvl w:val="0"/>
          <w:numId w:val="5"/>
        </w:numPr>
        <w:spacing w:after="0" w:line="240" w:lineRule="auto"/>
        <w:ind w:left="360"/>
        <w:rPr>
          <w:rFonts w:cs="Times New Roman"/>
          <w:sz w:val="20"/>
          <w:szCs w:val="20"/>
        </w:rPr>
      </w:pPr>
      <w:proofErr w:type="spellStart"/>
      <w:r w:rsidRPr="000D6FA8">
        <w:rPr>
          <w:rFonts w:cs="Times New Roman"/>
          <w:sz w:val="20"/>
          <w:szCs w:val="20"/>
        </w:rPr>
        <w:t>Bano</w:t>
      </w:r>
      <w:proofErr w:type="spellEnd"/>
      <w:r w:rsidRPr="000D6FA8">
        <w:rPr>
          <w:rFonts w:cs="Times New Roman"/>
          <w:sz w:val="20"/>
          <w:szCs w:val="20"/>
        </w:rPr>
        <w:t xml:space="preserve">, S., Afzal, M., </w:t>
      </w:r>
      <w:proofErr w:type="spellStart"/>
      <w:r w:rsidRPr="000D6FA8">
        <w:rPr>
          <w:rFonts w:cs="Times New Roman"/>
          <w:sz w:val="20"/>
          <w:szCs w:val="20"/>
        </w:rPr>
        <w:t>Waraich</w:t>
      </w:r>
      <w:proofErr w:type="spellEnd"/>
      <w:r w:rsidRPr="000D6FA8">
        <w:rPr>
          <w:rFonts w:cs="Times New Roman"/>
          <w:sz w:val="20"/>
          <w:szCs w:val="20"/>
        </w:rPr>
        <w:t xml:space="preserve">, M.M., Alamgir, K., and Nazir, S., </w:t>
      </w:r>
      <w:r w:rsidRPr="000D6FA8">
        <w:rPr>
          <w:rFonts w:cs="Times New Roman"/>
          <w:i/>
          <w:iCs/>
          <w:sz w:val="20"/>
          <w:szCs w:val="20"/>
        </w:rPr>
        <w:t>Int. J. Pharm.</w:t>
      </w:r>
      <w:r w:rsidRPr="000D6FA8">
        <w:rPr>
          <w:rFonts w:cs="Times New Roman"/>
          <w:sz w:val="20"/>
          <w:szCs w:val="20"/>
        </w:rPr>
        <w:t>, 2016, vol. 513, pp. 554–563. http://doi:http://dx.doi.org/10.1016/j.ijpharm.2016.09.051</w:t>
      </w:r>
    </w:p>
    <w:p w14:paraId="0D774918" w14:textId="77777777" w:rsidR="00C45E2C" w:rsidRPr="000D6FA8" w:rsidRDefault="00450888" w:rsidP="000D6FA8">
      <w:pPr>
        <w:pStyle w:val="af0"/>
        <w:numPr>
          <w:ilvl w:val="0"/>
          <w:numId w:val="5"/>
        </w:numPr>
        <w:spacing w:after="0" w:line="240" w:lineRule="auto"/>
        <w:ind w:left="360"/>
        <w:rPr>
          <w:rFonts w:cs="Times New Roman"/>
          <w:sz w:val="20"/>
          <w:szCs w:val="20"/>
        </w:rPr>
      </w:pPr>
      <w:r w:rsidRPr="000D6FA8">
        <w:rPr>
          <w:rFonts w:cs="Times New Roman"/>
          <w:sz w:val="20"/>
          <w:szCs w:val="20"/>
        </w:rPr>
        <w:t xml:space="preserve">Liao, S.H., Liu, C.H., </w:t>
      </w:r>
      <w:proofErr w:type="spellStart"/>
      <w:r w:rsidRPr="000D6FA8">
        <w:rPr>
          <w:rFonts w:cs="Times New Roman"/>
          <w:sz w:val="20"/>
          <w:szCs w:val="20"/>
        </w:rPr>
        <w:t>Bastakoti</w:t>
      </w:r>
      <w:proofErr w:type="spellEnd"/>
      <w:r w:rsidRPr="000D6FA8">
        <w:rPr>
          <w:rFonts w:cs="Times New Roman"/>
          <w:sz w:val="20"/>
          <w:szCs w:val="20"/>
        </w:rPr>
        <w:t xml:space="preserve">, B.P., Suzuki, N., Chang, Y., and Yamauchi, Y., </w:t>
      </w:r>
      <w:r w:rsidRPr="000D6FA8">
        <w:rPr>
          <w:rFonts w:cs="Times New Roman"/>
          <w:i/>
          <w:iCs/>
          <w:sz w:val="20"/>
          <w:szCs w:val="20"/>
        </w:rPr>
        <w:t xml:space="preserve">Int. J. </w:t>
      </w:r>
      <w:proofErr w:type="spellStart"/>
      <w:r w:rsidRPr="000D6FA8">
        <w:rPr>
          <w:rFonts w:cs="Times New Roman"/>
          <w:i/>
          <w:iCs/>
          <w:sz w:val="20"/>
          <w:szCs w:val="20"/>
        </w:rPr>
        <w:t>Nanomed</w:t>
      </w:r>
      <w:proofErr w:type="spellEnd"/>
      <w:r w:rsidRPr="000D6FA8">
        <w:rPr>
          <w:rFonts w:cs="Times New Roman"/>
          <w:i/>
          <w:iCs/>
          <w:sz w:val="20"/>
          <w:szCs w:val="20"/>
        </w:rPr>
        <w:t>.</w:t>
      </w:r>
      <w:r w:rsidRPr="000D6FA8">
        <w:rPr>
          <w:rFonts w:cs="Times New Roman"/>
          <w:sz w:val="20"/>
          <w:szCs w:val="20"/>
        </w:rPr>
        <w:t xml:space="preserve">, 2015, vol. 10, pp. 3315–3328. </w:t>
      </w:r>
    </w:p>
    <w:p w14:paraId="343BDF0F" w14:textId="77777777" w:rsidR="00C45E2C" w:rsidRPr="000D6FA8" w:rsidRDefault="00C45E2C" w:rsidP="000D6FA8">
      <w:pPr>
        <w:spacing w:after="0" w:line="240" w:lineRule="auto"/>
        <w:rPr>
          <w:rFonts w:cs="Times New Roman"/>
        </w:rPr>
      </w:pPr>
    </w:p>
    <w:p w14:paraId="77E904E8" w14:textId="77777777" w:rsidR="00C45E2C" w:rsidRPr="000D6FA8" w:rsidRDefault="00C45E2C" w:rsidP="000D6FA8">
      <w:pPr>
        <w:spacing w:after="0" w:line="240" w:lineRule="auto"/>
        <w:rPr>
          <w:rFonts w:cs="Times New Roman"/>
          <w:b/>
          <w:bCs/>
        </w:rPr>
      </w:pPr>
    </w:p>
    <w:p w14:paraId="416E3CE8" w14:textId="77777777" w:rsidR="00C45E2C" w:rsidRPr="000D6FA8" w:rsidRDefault="00C45E2C" w:rsidP="000D6FA8">
      <w:pPr>
        <w:spacing w:after="0" w:line="240" w:lineRule="auto"/>
        <w:rPr>
          <w:rFonts w:cs="Times New Roman"/>
          <w:rtl/>
        </w:rPr>
      </w:pPr>
    </w:p>
    <w:p w14:paraId="3D23573D" w14:textId="77777777" w:rsidR="00C45E2C" w:rsidRPr="000D6FA8" w:rsidRDefault="00C45E2C" w:rsidP="000D6FA8">
      <w:pPr>
        <w:spacing w:after="0" w:line="240" w:lineRule="auto"/>
        <w:rPr>
          <w:rFonts w:cs="Times New Roman"/>
          <w:rtl/>
        </w:rPr>
      </w:pPr>
    </w:p>
    <w:p w14:paraId="0FD69987" w14:textId="77777777" w:rsidR="00C45E2C" w:rsidRPr="000D6FA8" w:rsidRDefault="00C45E2C" w:rsidP="000D6FA8">
      <w:pPr>
        <w:spacing w:after="0" w:line="240" w:lineRule="auto"/>
        <w:rPr>
          <w:rFonts w:cs="Times New Roman"/>
          <w:rtl/>
        </w:rPr>
      </w:pPr>
    </w:p>
    <w:p w14:paraId="36CC85C4" w14:textId="77777777" w:rsidR="00C45E2C" w:rsidRPr="000D6FA8" w:rsidRDefault="00C45E2C" w:rsidP="000D6FA8">
      <w:pPr>
        <w:spacing w:after="0" w:line="240" w:lineRule="auto"/>
        <w:rPr>
          <w:rFonts w:cs="Times New Roman"/>
          <w:rtl/>
        </w:rPr>
      </w:pPr>
    </w:p>
    <w:p w14:paraId="5F34931B" w14:textId="77777777" w:rsidR="00C45E2C" w:rsidRPr="000D6FA8" w:rsidRDefault="00C45E2C" w:rsidP="000D6FA8">
      <w:pPr>
        <w:spacing w:after="0" w:line="240" w:lineRule="auto"/>
        <w:rPr>
          <w:rFonts w:cs="Times New Roman"/>
          <w:rtl/>
        </w:rPr>
      </w:pPr>
    </w:p>
    <w:p w14:paraId="7EFC6A04" w14:textId="77777777" w:rsidR="00C45E2C" w:rsidRPr="000D6FA8" w:rsidRDefault="00C45E2C" w:rsidP="000D6FA8">
      <w:pPr>
        <w:spacing w:after="0" w:line="240" w:lineRule="auto"/>
        <w:rPr>
          <w:rFonts w:cs="Times New Roman"/>
          <w:rtl/>
        </w:rPr>
      </w:pPr>
    </w:p>
    <w:p w14:paraId="347C1B48" w14:textId="77777777" w:rsidR="00C45E2C" w:rsidRPr="000D6FA8" w:rsidRDefault="00C45E2C" w:rsidP="000D6FA8">
      <w:pPr>
        <w:spacing w:after="0" w:line="240" w:lineRule="auto"/>
        <w:rPr>
          <w:rFonts w:cs="Times New Roman"/>
          <w:rtl/>
        </w:rPr>
      </w:pPr>
    </w:p>
    <w:p w14:paraId="182F6E81" w14:textId="77777777" w:rsidR="00C45E2C" w:rsidRPr="000D6FA8" w:rsidRDefault="00C45E2C" w:rsidP="000D6FA8">
      <w:pPr>
        <w:spacing w:after="0" w:line="240" w:lineRule="auto"/>
        <w:rPr>
          <w:rFonts w:cs="Times New Roman"/>
          <w:rtl/>
        </w:rPr>
      </w:pPr>
    </w:p>
    <w:p w14:paraId="6EAEFA11" w14:textId="77777777" w:rsidR="00C45E2C" w:rsidRPr="000D6FA8" w:rsidRDefault="00C45E2C" w:rsidP="000D6FA8">
      <w:pPr>
        <w:spacing w:after="0" w:line="240" w:lineRule="auto"/>
        <w:rPr>
          <w:rFonts w:cs="Times New Roman"/>
          <w:rtl/>
        </w:rPr>
      </w:pPr>
    </w:p>
    <w:p w14:paraId="49BC48A6" w14:textId="77777777" w:rsidR="00C45E2C" w:rsidRPr="000D6FA8" w:rsidRDefault="00C45E2C" w:rsidP="000D6FA8">
      <w:pPr>
        <w:spacing w:after="0" w:line="240" w:lineRule="auto"/>
        <w:rPr>
          <w:rFonts w:cs="Times New Roman"/>
          <w:rtl/>
        </w:rPr>
      </w:pPr>
    </w:p>
    <w:p w14:paraId="573BE67D" w14:textId="77777777" w:rsidR="00C45E2C" w:rsidRPr="000D6FA8" w:rsidRDefault="00C45E2C" w:rsidP="000D6FA8">
      <w:pPr>
        <w:spacing w:after="0" w:line="240" w:lineRule="auto"/>
        <w:rPr>
          <w:rFonts w:cs="Times New Roman"/>
          <w:rtl/>
        </w:rPr>
      </w:pPr>
    </w:p>
    <w:p w14:paraId="0A90E3B3" w14:textId="77777777" w:rsidR="000D6FA8" w:rsidRDefault="000D6FA8">
      <w:pPr>
        <w:rPr>
          <w:rFonts w:cs="Times New Roman"/>
          <w:b/>
          <w:bCs/>
        </w:rPr>
      </w:pPr>
      <w:r>
        <w:rPr>
          <w:rFonts w:cs="Times New Roman"/>
          <w:b/>
          <w:bCs/>
        </w:rPr>
        <w:br w:type="page"/>
      </w:r>
    </w:p>
    <w:p w14:paraId="30062F9D" w14:textId="3FE68BE0" w:rsidR="00C45E2C" w:rsidRPr="000D6FA8" w:rsidRDefault="00450888" w:rsidP="000D6FA8">
      <w:pPr>
        <w:spacing w:after="0" w:line="240" w:lineRule="auto"/>
        <w:rPr>
          <w:rStyle w:val="fontstyle01"/>
          <w:rFonts w:ascii="Times New Roman" w:hAnsi="Times New Roman" w:cs="Times New Roman"/>
          <w:color w:val="auto"/>
          <w:sz w:val="20"/>
          <w:szCs w:val="20"/>
        </w:rPr>
      </w:pPr>
      <w:r w:rsidRPr="000D6FA8">
        <w:rPr>
          <w:rFonts w:cs="Times New Roman"/>
          <w:b/>
          <w:bCs/>
          <w:sz w:val="20"/>
          <w:szCs w:val="20"/>
        </w:rPr>
        <w:t>Table 1.</w:t>
      </w:r>
      <w:r w:rsidRPr="000D6FA8">
        <w:rPr>
          <w:rFonts w:cs="Times New Roman"/>
          <w:sz w:val="20"/>
          <w:szCs w:val="20"/>
        </w:rPr>
        <w:t xml:space="preserve"> The IC</w:t>
      </w:r>
      <w:r w:rsidRPr="000D6FA8">
        <w:rPr>
          <w:rFonts w:cs="Times New Roman"/>
          <w:sz w:val="20"/>
          <w:szCs w:val="20"/>
          <w:vertAlign w:val="subscript"/>
        </w:rPr>
        <w:t>50</w:t>
      </w:r>
      <w:r w:rsidRPr="000D6FA8">
        <w:rPr>
          <w:rFonts w:cs="Times New Roman"/>
          <w:sz w:val="20"/>
          <w:szCs w:val="20"/>
        </w:rPr>
        <w:t xml:space="preserve"> values of free </w:t>
      </w:r>
      <w:proofErr w:type="spellStart"/>
      <w:r w:rsidRPr="000D6FA8">
        <w:rPr>
          <w:rFonts w:cs="Times New Roman"/>
          <w:sz w:val="20"/>
          <w:szCs w:val="20"/>
        </w:rPr>
        <w:t>catechinhydrate</w:t>
      </w:r>
      <w:proofErr w:type="spellEnd"/>
      <w:r w:rsidRPr="000D6FA8">
        <w:rPr>
          <w:rFonts w:cs="Times New Roman"/>
          <w:sz w:val="20"/>
          <w:szCs w:val="20"/>
        </w:rPr>
        <w:t xml:space="preserve"> and </w:t>
      </w:r>
      <w:proofErr w:type="spellStart"/>
      <w:r w:rsidRPr="000D6FA8">
        <w:rPr>
          <w:rFonts w:cs="Times New Roman"/>
          <w:sz w:val="20"/>
          <w:szCs w:val="20"/>
        </w:rPr>
        <w:t>catechinhydrate</w:t>
      </w:r>
      <w:proofErr w:type="spellEnd"/>
      <w:r w:rsidRPr="000D6FA8">
        <w:rPr>
          <w:rFonts w:cs="Times New Roman"/>
          <w:sz w:val="20"/>
          <w:szCs w:val="20"/>
        </w:rPr>
        <w:t xml:space="preserve"> loaded coated IONPs against the HT-29 cell line after 24, 48, and 72 h</w:t>
      </w:r>
      <w:r w:rsidRPr="000D6FA8">
        <w:rPr>
          <w:rStyle w:val="fontstyle01"/>
          <w:rFonts w:ascii="Times New Roman" w:hAnsi="Times New Roman" w:cs="Times New Roman"/>
          <w:color w:val="auto"/>
          <w:sz w:val="20"/>
          <w:szCs w:val="20"/>
        </w:rPr>
        <w:t xml:space="preserve"> </w:t>
      </w:r>
      <w:r w:rsidRPr="000D6FA8">
        <w:rPr>
          <w:rFonts w:cs="Times New Roman"/>
          <w:sz w:val="20"/>
          <w:szCs w:val="20"/>
        </w:rPr>
        <w:t>of incubation</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1129"/>
        <w:gridCol w:w="1985"/>
        <w:gridCol w:w="2551"/>
      </w:tblGrid>
      <w:tr w:rsidR="00C45E2C" w:rsidRPr="000D6FA8" w14:paraId="32CEBA16" w14:textId="77777777">
        <w:trPr>
          <w:trHeight w:val="507"/>
        </w:trPr>
        <w:tc>
          <w:tcPr>
            <w:tcW w:w="5665" w:type="dxa"/>
            <w:gridSpan w:val="3"/>
            <w:tcBorders>
              <w:top w:val="single" w:sz="4" w:space="0" w:color="auto"/>
              <w:bottom w:val="single" w:sz="4" w:space="0" w:color="auto"/>
            </w:tcBorders>
            <w:shd w:val="clear" w:color="auto" w:fill="auto"/>
            <w:vAlign w:val="center"/>
          </w:tcPr>
          <w:p w14:paraId="785D6A94"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IC</w:t>
            </w:r>
            <w:r w:rsidRPr="000D6FA8">
              <w:rPr>
                <w:rFonts w:cs="Times New Roman"/>
                <w:sz w:val="20"/>
                <w:szCs w:val="20"/>
                <w:vertAlign w:val="subscript"/>
              </w:rPr>
              <w:t>50</w:t>
            </w:r>
            <w:r w:rsidRPr="000D6FA8">
              <w:rPr>
                <w:rFonts w:cs="Times New Roman"/>
                <w:sz w:val="20"/>
                <w:szCs w:val="20"/>
              </w:rPr>
              <w:t xml:space="preserve"> (g/mL)</w:t>
            </w:r>
            <w:r w:rsidRPr="00477B88">
              <w:rPr>
                <w:rFonts w:cs="Times New Roman"/>
                <w:sz w:val="20"/>
                <w:szCs w:val="20"/>
                <w:vertAlign w:val="superscript"/>
              </w:rPr>
              <w:t>a</w:t>
            </w:r>
            <w:r w:rsidRPr="000D6FA8">
              <w:rPr>
                <w:rFonts w:cs="Times New Roman"/>
                <w:sz w:val="20"/>
                <w:szCs w:val="20"/>
              </w:rPr>
              <w:t xml:space="preserve"> </w:t>
            </w:r>
            <w:r w:rsidRPr="000D6FA8">
              <w:rPr>
                <w:rFonts w:cs="Times New Roman"/>
                <w:sz w:val="20"/>
                <w:szCs w:val="20"/>
              </w:rPr>
              <w:br/>
              <w:t>HT-29 cell line</w:t>
            </w:r>
          </w:p>
        </w:tc>
      </w:tr>
      <w:tr w:rsidR="00C45E2C" w:rsidRPr="000D6FA8" w14:paraId="0448F364" w14:textId="77777777">
        <w:trPr>
          <w:trHeight w:val="472"/>
        </w:trPr>
        <w:tc>
          <w:tcPr>
            <w:tcW w:w="1129" w:type="dxa"/>
            <w:tcBorders>
              <w:top w:val="single" w:sz="4" w:space="0" w:color="auto"/>
              <w:bottom w:val="single" w:sz="4" w:space="0" w:color="auto"/>
            </w:tcBorders>
            <w:shd w:val="clear" w:color="auto" w:fill="auto"/>
            <w:vAlign w:val="center"/>
          </w:tcPr>
          <w:p w14:paraId="3FC59D75" w14:textId="77777777" w:rsidR="00C45E2C" w:rsidRPr="000D6FA8" w:rsidRDefault="00450888" w:rsidP="000D6FA8">
            <w:pPr>
              <w:spacing w:after="0" w:line="240" w:lineRule="auto"/>
              <w:jc w:val="center"/>
              <w:rPr>
                <w:rFonts w:cs="Times New Roman"/>
                <w:sz w:val="20"/>
                <w:szCs w:val="20"/>
              </w:rPr>
            </w:pPr>
            <w:r w:rsidRPr="000D6FA8">
              <w:rPr>
                <w:rFonts w:cs="Times New Roman"/>
                <w:sz w:val="20"/>
                <w:szCs w:val="20"/>
              </w:rPr>
              <w:t>Time (h)</w:t>
            </w:r>
          </w:p>
        </w:tc>
        <w:tc>
          <w:tcPr>
            <w:tcW w:w="1985" w:type="dxa"/>
            <w:tcBorders>
              <w:top w:val="single" w:sz="4" w:space="0" w:color="auto"/>
              <w:bottom w:val="single" w:sz="4" w:space="0" w:color="auto"/>
            </w:tcBorders>
            <w:shd w:val="clear" w:color="auto" w:fill="auto"/>
            <w:vAlign w:val="center"/>
          </w:tcPr>
          <w:p w14:paraId="1B366593" w14:textId="77777777" w:rsidR="00C45E2C" w:rsidRPr="000D6FA8" w:rsidRDefault="00450888" w:rsidP="000D6FA8">
            <w:pPr>
              <w:spacing w:after="0" w:line="240" w:lineRule="auto"/>
              <w:jc w:val="center"/>
              <w:rPr>
                <w:rFonts w:cs="Times New Roman"/>
                <w:sz w:val="20"/>
                <w:szCs w:val="20"/>
              </w:rPr>
            </w:pPr>
            <w:proofErr w:type="spellStart"/>
            <w:r w:rsidRPr="000D6FA8">
              <w:rPr>
                <w:rFonts w:cs="Times New Roman"/>
                <w:sz w:val="20"/>
                <w:szCs w:val="20"/>
              </w:rPr>
              <w:t>Catechinhydrate</w:t>
            </w:r>
            <w:proofErr w:type="spellEnd"/>
          </w:p>
        </w:tc>
        <w:tc>
          <w:tcPr>
            <w:tcW w:w="2551" w:type="dxa"/>
            <w:tcBorders>
              <w:top w:val="single" w:sz="4" w:space="0" w:color="auto"/>
              <w:bottom w:val="single" w:sz="4" w:space="0" w:color="auto"/>
            </w:tcBorders>
            <w:shd w:val="clear" w:color="auto" w:fill="auto"/>
            <w:vAlign w:val="center"/>
          </w:tcPr>
          <w:p w14:paraId="10E38A9A" w14:textId="77777777" w:rsidR="00C45E2C" w:rsidRPr="000D6FA8" w:rsidRDefault="00450888" w:rsidP="000D6FA8">
            <w:pPr>
              <w:spacing w:after="0" w:line="240" w:lineRule="auto"/>
              <w:jc w:val="center"/>
              <w:rPr>
                <w:rFonts w:cs="Times New Roman"/>
                <w:sz w:val="20"/>
                <w:szCs w:val="20"/>
              </w:rPr>
            </w:pPr>
            <w:proofErr w:type="spellStart"/>
            <w:r w:rsidRPr="000D6FA8">
              <w:rPr>
                <w:rFonts w:cs="Times New Roman"/>
                <w:sz w:val="20"/>
                <w:szCs w:val="20"/>
              </w:rPr>
              <w:t>Catechinhydrate</w:t>
            </w:r>
            <w:proofErr w:type="spellEnd"/>
            <w:r w:rsidRPr="000D6FA8">
              <w:rPr>
                <w:rFonts w:cs="Times New Roman"/>
                <w:sz w:val="20"/>
                <w:szCs w:val="20"/>
              </w:rPr>
              <w:t xml:space="preserve"> loaded coated ION NPs</w:t>
            </w:r>
          </w:p>
        </w:tc>
      </w:tr>
      <w:tr w:rsidR="00C45E2C" w:rsidRPr="000D6FA8" w14:paraId="6ADAF7AF" w14:textId="77777777">
        <w:trPr>
          <w:trHeight w:val="489"/>
        </w:trPr>
        <w:tc>
          <w:tcPr>
            <w:tcW w:w="1129" w:type="dxa"/>
            <w:tcBorders>
              <w:top w:val="single" w:sz="4" w:space="0" w:color="auto"/>
            </w:tcBorders>
            <w:shd w:val="clear" w:color="auto" w:fill="auto"/>
            <w:vAlign w:val="center"/>
          </w:tcPr>
          <w:p w14:paraId="7DADF4B4"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24</w:t>
            </w:r>
          </w:p>
        </w:tc>
        <w:tc>
          <w:tcPr>
            <w:tcW w:w="1985" w:type="dxa"/>
            <w:tcBorders>
              <w:top w:val="single" w:sz="4" w:space="0" w:color="auto"/>
            </w:tcBorders>
            <w:shd w:val="clear" w:color="auto" w:fill="auto"/>
            <w:vAlign w:val="center"/>
          </w:tcPr>
          <w:p w14:paraId="15919222"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1.17</w:t>
            </w:r>
            <w:r w:rsidRPr="000D6FA8">
              <w:rPr>
                <w:rFonts w:cs="Times New Roman"/>
                <w:sz w:val="20"/>
                <w:szCs w:val="20"/>
                <w:rtl/>
              </w:rPr>
              <w:t xml:space="preserve"> ± </w:t>
            </w:r>
            <w:r w:rsidRPr="000D6FA8">
              <w:rPr>
                <w:rFonts w:cs="Times New Roman"/>
                <w:sz w:val="20"/>
                <w:szCs w:val="20"/>
              </w:rPr>
              <w:t>134.90</w:t>
            </w:r>
          </w:p>
        </w:tc>
        <w:tc>
          <w:tcPr>
            <w:tcW w:w="2551" w:type="dxa"/>
            <w:tcBorders>
              <w:top w:val="single" w:sz="4" w:space="0" w:color="auto"/>
            </w:tcBorders>
            <w:shd w:val="clear" w:color="auto" w:fill="auto"/>
            <w:vAlign w:val="center"/>
          </w:tcPr>
          <w:p w14:paraId="0C9FD5D5"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1.16</w:t>
            </w:r>
            <w:r w:rsidRPr="000D6FA8">
              <w:rPr>
                <w:rFonts w:cs="Times New Roman"/>
                <w:sz w:val="20"/>
                <w:szCs w:val="20"/>
                <w:rtl/>
              </w:rPr>
              <w:t xml:space="preserve"> ± </w:t>
            </w:r>
            <w:r w:rsidRPr="000D6FA8">
              <w:rPr>
                <w:rFonts w:cs="Times New Roman"/>
                <w:sz w:val="20"/>
                <w:szCs w:val="20"/>
              </w:rPr>
              <w:t>93.63</w:t>
            </w:r>
          </w:p>
        </w:tc>
      </w:tr>
      <w:tr w:rsidR="00C45E2C" w:rsidRPr="000D6FA8" w14:paraId="06BDE409" w14:textId="77777777">
        <w:trPr>
          <w:trHeight w:val="472"/>
        </w:trPr>
        <w:tc>
          <w:tcPr>
            <w:tcW w:w="1129" w:type="dxa"/>
            <w:shd w:val="clear" w:color="auto" w:fill="auto"/>
            <w:vAlign w:val="center"/>
          </w:tcPr>
          <w:p w14:paraId="6D5CF453"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48</w:t>
            </w:r>
          </w:p>
        </w:tc>
        <w:tc>
          <w:tcPr>
            <w:tcW w:w="1985" w:type="dxa"/>
            <w:shd w:val="clear" w:color="auto" w:fill="auto"/>
            <w:vAlign w:val="center"/>
          </w:tcPr>
          <w:p w14:paraId="221608D1"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1.15</w:t>
            </w:r>
            <w:r w:rsidRPr="000D6FA8">
              <w:rPr>
                <w:rFonts w:cs="Times New Roman"/>
                <w:sz w:val="20"/>
                <w:szCs w:val="20"/>
                <w:rtl/>
              </w:rPr>
              <w:t xml:space="preserve"> ± </w:t>
            </w:r>
            <w:r w:rsidRPr="000D6FA8">
              <w:rPr>
                <w:rFonts w:cs="Times New Roman"/>
                <w:sz w:val="20"/>
                <w:szCs w:val="20"/>
              </w:rPr>
              <w:t>98.63</w:t>
            </w:r>
          </w:p>
        </w:tc>
        <w:tc>
          <w:tcPr>
            <w:tcW w:w="2551" w:type="dxa"/>
            <w:shd w:val="clear" w:color="auto" w:fill="auto"/>
            <w:vAlign w:val="center"/>
          </w:tcPr>
          <w:p w14:paraId="425D0CB9"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1.14</w:t>
            </w:r>
            <w:r w:rsidRPr="000D6FA8">
              <w:rPr>
                <w:rFonts w:cs="Times New Roman"/>
                <w:sz w:val="20"/>
                <w:szCs w:val="20"/>
                <w:rtl/>
              </w:rPr>
              <w:t xml:space="preserve"> ± </w:t>
            </w:r>
            <w:r w:rsidRPr="000D6FA8">
              <w:rPr>
                <w:rFonts w:cs="Times New Roman"/>
                <w:sz w:val="20"/>
                <w:szCs w:val="20"/>
              </w:rPr>
              <w:t>69.02</w:t>
            </w:r>
          </w:p>
        </w:tc>
      </w:tr>
      <w:tr w:rsidR="00C45E2C" w:rsidRPr="000D6FA8" w14:paraId="45B6A041" w14:textId="77777777">
        <w:trPr>
          <w:trHeight w:val="472"/>
        </w:trPr>
        <w:tc>
          <w:tcPr>
            <w:tcW w:w="1129" w:type="dxa"/>
            <w:shd w:val="clear" w:color="auto" w:fill="auto"/>
            <w:vAlign w:val="center"/>
          </w:tcPr>
          <w:p w14:paraId="3DE1E40B"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72</w:t>
            </w:r>
          </w:p>
        </w:tc>
        <w:tc>
          <w:tcPr>
            <w:tcW w:w="1985" w:type="dxa"/>
            <w:shd w:val="clear" w:color="auto" w:fill="auto"/>
            <w:vAlign w:val="center"/>
          </w:tcPr>
          <w:p w14:paraId="1DF64B5F"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1.14</w:t>
            </w:r>
            <w:r w:rsidRPr="000D6FA8">
              <w:rPr>
                <w:rFonts w:cs="Times New Roman"/>
                <w:sz w:val="20"/>
                <w:szCs w:val="20"/>
                <w:rtl/>
              </w:rPr>
              <w:t xml:space="preserve"> ± </w:t>
            </w:r>
            <w:r w:rsidRPr="000D6FA8">
              <w:rPr>
                <w:rFonts w:cs="Times New Roman"/>
                <w:sz w:val="20"/>
                <w:szCs w:val="20"/>
              </w:rPr>
              <w:t>69.78</w:t>
            </w:r>
          </w:p>
        </w:tc>
        <w:tc>
          <w:tcPr>
            <w:tcW w:w="2551" w:type="dxa"/>
            <w:shd w:val="clear" w:color="auto" w:fill="auto"/>
            <w:vAlign w:val="center"/>
          </w:tcPr>
          <w:p w14:paraId="0CB63908"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1.13</w:t>
            </w:r>
            <w:r w:rsidRPr="000D6FA8">
              <w:rPr>
                <w:rFonts w:cs="Times New Roman"/>
                <w:sz w:val="20"/>
                <w:szCs w:val="20"/>
                <w:rtl/>
              </w:rPr>
              <w:t xml:space="preserve"> ± </w:t>
            </w:r>
            <w:r w:rsidRPr="000D6FA8">
              <w:rPr>
                <w:rFonts w:cs="Times New Roman"/>
                <w:sz w:val="20"/>
                <w:szCs w:val="20"/>
              </w:rPr>
              <w:t>49.64</w:t>
            </w:r>
          </w:p>
        </w:tc>
      </w:tr>
    </w:tbl>
    <w:p w14:paraId="0A2EA7DF" w14:textId="77777777" w:rsidR="00C45E2C" w:rsidRPr="000D6FA8" w:rsidRDefault="00450888" w:rsidP="000D6FA8">
      <w:pPr>
        <w:spacing w:after="0" w:line="240" w:lineRule="auto"/>
        <w:rPr>
          <w:rStyle w:val="fontstyle01"/>
          <w:rFonts w:ascii="Times New Roman" w:eastAsia="Times New Roman" w:hAnsi="Times New Roman" w:cs="Times New Roman"/>
          <w:color w:val="auto"/>
        </w:rPr>
      </w:pPr>
      <w:r w:rsidRPr="000D6FA8">
        <w:rPr>
          <w:rFonts w:eastAsia="Times New Roman" w:cs="Times New Roman"/>
          <w:sz w:val="18"/>
          <w:szCs w:val="18"/>
          <w:vertAlign w:val="superscript"/>
        </w:rPr>
        <w:t>a</w:t>
      </w:r>
      <w:r w:rsidRPr="000D6FA8">
        <w:rPr>
          <w:rFonts w:cs="Times New Roman"/>
          <w:sz w:val="18"/>
          <w:szCs w:val="18"/>
        </w:rPr>
        <w:t xml:space="preserve"> Showing </w:t>
      </w:r>
      <w:r w:rsidRPr="000D6FA8">
        <w:rPr>
          <w:rFonts w:eastAsia="Times New Roman" w:cs="Times New Roman"/>
          <w:sz w:val="18"/>
          <w:szCs w:val="18"/>
        </w:rPr>
        <w:t>mean ± SD (</w:t>
      </w:r>
      <w:r w:rsidRPr="000D6FA8">
        <w:rPr>
          <w:rFonts w:eastAsia="Times New Roman" w:cs="Times New Roman"/>
          <w:i/>
          <w:iCs/>
          <w:sz w:val="18"/>
          <w:szCs w:val="18"/>
        </w:rPr>
        <w:t>n</w:t>
      </w:r>
      <w:r w:rsidRPr="000D6FA8">
        <w:rPr>
          <w:rFonts w:eastAsia="Times New Roman" w:cs="Times New Roman"/>
          <w:sz w:val="18"/>
          <w:szCs w:val="18"/>
        </w:rPr>
        <w:t xml:space="preserve"> = 3).</w:t>
      </w:r>
    </w:p>
    <w:p w14:paraId="3AEAC9B6" w14:textId="77777777" w:rsidR="00C45E2C" w:rsidRPr="000D6FA8" w:rsidRDefault="00C45E2C" w:rsidP="000D6FA8">
      <w:pPr>
        <w:spacing w:after="0" w:line="240" w:lineRule="auto"/>
        <w:rPr>
          <w:rFonts w:cs="Times New Roman"/>
          <w:color w:val="000000"/>
        </w:rPr>
      </w:pPr>
    </w:p>
    <w:p w14:paraId="5C4931B1" w14:textId="77777777" w:rsidR="00C45E2C" w:rsidRPr="000D6FA8" w:rsidRDefault="00450888" w:rsidP="000D6FA8">
      <w:pPr>
        <w:spacing w:after="0" w:line="240" w:lineRule="auto"/>
        <w:rPr>
          <w:rStyle w:val="fontstyle01"/>
          <w:rFonts w:ascii="Times New Roman" w:hAnsi="Times New Roman" w:cs="Times New Roman"/>
          <w:color w:val="auto"/>
          <w:sz w:val="20"/>
          <w:szCs w:val="20"/>
        </w:rPr>
      </w:pPr>
      <w:r w:rsidRPr="000D6FA8">
        <w:rPr>
          <w:rFonts w:cs="Times New Roman"/>
          <w:b/>
          <w:bCs/>
          <w:sz w:val="20"/>
          <w:szCs w:val="20"/>
        </w:rPr>
        <w:t xml:space="preserve">Table 2. </w:t>
      </w:r>
      <w:r w:rsidRPr="000D6FA8">
        <w:rPr>
          <w:rFonts w:cs="Times New Roman"/>
          <w:sz w:val="20"/>
          <w:szCs w:val="20"/>
        </w:rPr>
        <w:t>The IC</w:t>
      </w:r>
      <w:r w:rsidRPr="000D6FA8">
        <w:rPr>
          <w:rFonts w:cs="Times New Roman"/>
          <w:sz w:val="20"/>
          <w:szCs w:val="20"/>
          <w:vertAlign w:val="subscript"/>
        </w:rPr>
        <w:t>50</w:t>
      </w:r>
      <w:r w:rsidRPr="000D6FA8">
        <w:rPr>
          <w:rFonts w:cs="Times New Roman"/>
          <w:sz w:val="20"/>
          <w:szCs w:val="20"/>
        </w:rPr>
        <w:t xml:space="preserve"> values of free </w:t>
      </w:r>
      <w:proofErr w:type="spellStart"/>
      <w:r w:rsidRPr="000D6FA8">
        <w:rPr>
          <w:rFonts w:cs="Times New Roman"/>
          <w:sz w:val="20"/>
          <w:szCs w:val="20"/>
        </w:rPr>
        <w:t>catechinhydrate</w:t>
      </w:r>
      <w:proofErr w:type="spellEnd"/>
      <w:r w:rsidRPr="000D6FA8">
        <w:rPr>
          <w:rFonts w:cs="Times New Roman"/>
          <w:sz w:val="20"/>
          <w:szCs w:val="20"/>
        </w:rPr>
        <w:t xml:space="preserve"> and </w:t>
      </w:r>
      <w:proofErr w:type="spellStart"/>
      <w:r w:rsidRPr="000D6FA8">
        <w:rPr>
          <w:rFonts w:cs="Times New Roman"/>
          <w:sz w:val="20"/>
          <w:szCs w:val="20"/>
        </w:rPr>
        <w:t>catechinhydrate</w:t>
      </w:r>
      <w:proofErr w:type="spellEnd"/>
      <w:r w:rsidRPr="000D6FA8">
        <w:rPr>
          <w:rFonts w:cs="Times New Roman"/>
          <w:sz w:val="20"/>
          <w:szCs w:val="20"/>
        </w:rPr>
        <w:t xml:space="preserve"> loaded coated IONPs against the MCF-7 cell line after 24, 48, and 72 h</w:t>
      </w:r>
      <w:r w:rsidRPr="000D6FA8">
        <w:rPr>
          <w:rStyle w:val="fontstyle01"/>
          <w:rFonts w:ascii="Times New Roman" w:hAnsi="Times New Roman" w:cs="Times New Roman"/>
          <w:color w:val="auto"/>
          <w:sz w:val="20"/>
          <w:szCs w:val="20"/>
        </w:rPr>
        <w:t xml:space="preserve"> </w:t>
      </w:r>
      <w:r w:rsidRPr="000D6FA8">
        <w:rPr>
          <w:rFonts w:cs="Times New Roman"/>
          <w:sz w:val="20"/>
          <w:szCs w:val="20"/>
        </w:rPr>
        <w:t>of incubation</w:t>
      </w:r>
    </w:p>
    <w:tbl>
      <w:tblPr>
        <w:tblW w:w="0" w:type="auto"/>
        <w:tblBorders>
          <w:top w:val="single" w:sz="4" w:space="0" w:color="auto"/>
          <w:bottom w:val="single" w:sz="4" w:space="0" w:color="auto"/>
          <w:insideV w:val="single" w:sz="4" w:space="0" w:color="auto"/>
        </w:tblBorders>
        <w:tblLook w:val="04A0" w:firstRow="1" w:lastRow="0" w:firstColumn="1" w:lastColumn="0" w:noHBand="0" w:noVBand="1"/>
      </w:tblPr>
      <w:tblGrid>
        <w:gridCol w:w="1129"/>
        <w:gridCol w:w="1985"/>
        <w:gridCol w:w="2551"/>
      </w:tblGrid>
      <w:tr w:rsidR="00C45E2C" w:rsidRPr="000D6FA8" w14:paraId="6218C3A6" w14:textId="77777777">
        <w:trPr>
          <w:trHeight w:val="507"/>
        </w:trPr>
        <w:tc>
          <w:tcPr>
            <w:tcW w:w="5665" w:type="dxa"/>
            <w:gridSpan w:val="3"/>
            <w:tcBorders>
              <w:top w:val="single" w:sz="4" w:space="0" w:color="auto"/>
              <w:bottom w:val="single" w:sz="4" w:space="0" w:color="auto"/>
            </w:tcBorders>
            <w:shd w:val="clear" w:color="auto" w:fill="auto"/>
            <w:vAlign w:val="center"/>
          </w:tcPr>
          <w:p w14:paraId="7F0446B0"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IC</w:t>
            </w:r>
            <w:r w:rsidRPr="000D6FA8">
              <w:rPr>
                <w:rFonts w:cs="Times New Roman"/>
                <w:sz w:val="20"/>
                <w:szCs w:val="20"/>
                <w:vertAlign w:val="subscript"/>
              </w:rPr>
              <w:t>50</w:t>
            </w:r>
            <w:r w:rsidRPr="000D6FA8">
              <w:rPr>
                <w:rFonts w:cs="Times New Roman"/>
                <w:sz w:val="20"/>
                <w:szCs w:val="20"/>
              </w:rPr>
              <w:t xml:space="preserve"> (g/mL)</w:t>
            </w:r>
            <w:r w:rsidRPr="000D6FA8">
              <w:rPr>
                <w:rFonts w:cs="Times New Roman"/>
                <w:sz w:val="20"/>
                <w:szCs w:val="20"/>
                <w:vertAlign w:val="superscript"/>
              </w:rPr>
              <w:t>a</w:t>
            </w:r>
            <w:r w:rsidRPr="000D6FA8">
              <w:rPr>
                <w:rFonts w:cs="Times New Roman"/>
                <w:sz w:val="20"/>
                <w:szCs w:val="20"/>
              </w:rPr>
              <w:t xml:space="preserve"> </w:t>
            </w:r>
            <w:r w:rsidRPr="000D6FA8">
              <w:rPr>
                <w:rFonts w:cs="Times New Roman"/>
                <w:sz w:val="20"/>
                <w:szCs w:val="20"/>
              </w:rPr>
              <w:br/>
              <w:t>MCF-7 cell line</w:t>
            </w:r>
          </w:p>
        </w:tc>
      </w:tr>
      <w:tr w:rsidR="00C45E2C" w:rsidRPr="000D6FA8" w14:paraId="4B615E5F" w14:textId="77777777">
        <w:trPr>
          <w:trHeight w:val="472"/>
        </w:trPr>
        <w:tc>
          <w:tcPr>
            <w:tcW w:w="1129" w:type="dxa"/>
            <w:tcBorders>
              <w:top w:val="single" w:sz="4" w:space="0" w:color="auto"/>
              <w:bottom w:val="single" w:sz="4" w:space="0" w:color="auto"/>
            </w:tcBorders>
            <w:shd w:val="clear" w:color="auto" w:fill="auto"/>
            <w:vAlign w:val="center"/>
          </w:tcPr>
          <w:p w14:paraId="6B169EEE"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Time (h)</w:t>
            </w:r>
          </w:p>
        </w:tc>
        <w:tc>
          <w:tcPr>
            <w:tcW w:w="1985" w:type="dxa"/>
            <w:tcBorders>
              <w:top w:val="single" w:sz="4" w:space="0" w:color="auto"/>
              <w:bottom w:val="single" w:sz="4" w:space="0" w:color="auto"/>
            </w:tcBorders>
            <w:shd w:val="clear" w:color="auto" w:fill="auto"/>
            <w:vAlign w:val="center"/>
          </w:tcPr>
          <w:p w14:paraId="5DDBF251" w14:textId="77777777" w:rsidR="00C45E2C" w:rsidRPr="000D6FA8" w:rsidRDefault="00450888" w:rsidP="000D6FA8">
            <w:pPr>
              <w:spacing w:after="0" w:line="240" w:lineRule="auto"/>
              <w:jc w:val="center"/>
              <w:rPr>
                <w:rFonts w:cs="Times New Roman"/>
                <w:sz w:val="20"/>
                <w:szCs w:val="20"/>
              </w:rPr>
            </w:pPr>
            <w:proofErr w:type="spellStart"/>
            <w:r w:rsidRPr="000D6FA8">
              <w:rPr>
                <w:rFonts w:cs="Times New Roman"/>
                <w:sz w:val="20"/>
                <w:szCs w:val="20"/>
              </w:rPr>
              <w:t>Catechinhydrate</w:t>
            </w:r>
            <w:proofErr w:type="spellEnd"/>
          </w:p>
        </w:tc>
        <w:tc>
          <w:tcPr>
            <w:tcW w:w="2551" w:type="dxa"/>
            <w:tcBorders>
              <w:top w:val="single" w:sz="4" w:space="0" w:color="auto"/>
              <w:bottom w:val="single" w:sz="4" w:space="0" w:color="auto"/>
            </w:tcBorders>
            <w:shd w:val="clear" w:color="auto" w:fill="auto"/>
            <w:vAlign w:val="center"/>
          </w:tcPr>
          <w:p w14:paraId="59EBEFF5" w14:textId="77777777" w:rsidR="00C45E2C" w:rsidRPr="000D6FA8" w:rsidRDefault="00450888" w:rsidP="000D6FA8">
            <w:pPr>
              <w:spacing w:after="0" w:line="240" w:lineRule="auto"/>
              <w:jc w:val="center"/>
              <w:rPr>
                <w:rFonts w:cs="Times New Roman"/>
                <w:sz w:val="20"/>
                <w:szCs w:val="20"/>
              </w:rPr>
            </w:pPr>
            <w:proofErr w:type="spellStart"/>
            <w:r w:rsidRPr="000D6FA8">
              <w:rPr>
                <w:rFonts w:cs="Times New Roman"/>
                <w:sz w:val="20"/>
                <w:szCs w:val="20"/>
              </w:rPr>
              <w:t>Catechinhydrate</w:t>
            </w:r>
            <w:proofErr w:type="spellEnd"/>
            <w:r w:rsidRPr="000D6FA8">
              <w:rPr>
                <w:rFonts w:cs="Times New Roman"/>
                <w:sz w:val="20"/>
                <w:szCs w:val="20"/>
              </w:rPr>
              <w:t xml:space="preserve"> loaded coated ION NPs</w:t>
            </w:r>
          </w:p>
        </w:tc>
      </w:tr>
      <w:tr w:rsidR="00C45E2C" w:rsidRPr="000D6FA8" w14:paraId="1D25501B" w14:textId="77777777">
        <w:trPr>
          <w:trHeight w:val="489"/>
        </w:trPr>
        <w:tc>
          <w:tcPr>
            <w:tcW w:w="1129" w:type="dxa"/>
            <w:tcBorders>
              <w:top w:val="single" w:sz="4" w:space="0" w:color="auto"/>
            </w:tcBorders>
            <w:shd w:val="clear" w:color="auto" w:fill="auto"/>
            <w:vAlign w:val="center"/>
          </w:tcPr>
          <w:p w14:paraId="716E5094"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24</w:t>
            </w:r>
          </w:p>
        </w:tc>
        <w:tc>
          <w:tcPr>
            <w:tcW w:w="1985" w:type="dxa"/>
            <w:tcBorders>
              <w:top w:val="single" w:sz="4" w:space="0" w:color="auto"/>
            </w:tcBorders>
            <w:shd w:val="clear" w:color="auto" w:fill="auto"/>
            <w:vAlign w:val="center"/>
          </w:tcPr>
          <w:p w14:paraId="30163773"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1.18</w:t>
            </w:r>
            <w:r w:rsidRPr="000D6FA8">
              <w:rPr>
                <w:rFonts w:cs="Times New Roman"/>
                <w:sz w:val="20"/>
                <w:szCs w:val="20"/>
                <w:rtl/>
              </w:rPr>
              <w:t xml:space="preserve"> ± </w:t>
            </w:r>
            <w:r w:rsidRPr="000D6FA8">
              <w:rPr>
                <w:rFonts w:cs="Times New Roman"/>
                <w:sz w:val="20"/>
                <w:szCs w:val="20"/>
              </w:rPr>
              <w:t>103.75</w:t>
            </w:r>
          </w:p>
        </w:tc>
        <w:tc>
          <w:tcPr>
            <w:tcW w:w="2551" w:type="dxa"/>
            <w:tcBorders>
              <w:top w:val="single" w:sz="4" w:space="0" w:color="auto"/>
            </w:tcBorders>
            <w:shd w:val="clear" w:color="auto" w:fill="auto"/>
            <w:vAlign w:val="center"/>
          </w:tcPr>
          <w:p w14:paraId="5F5A1004"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1.14</w:t>
            </w:r>
            <w:r w:rsidRPr="000D6FA8">
              <w:rPr>
                <w:rFonts w:cs="Times New Roman"/>
                <w:sz w:val="20"/>
                <w:szCs w:val="20"/>
                <w:rtl/>
              </w:rPr>
              <w:t xml:space="preserve"> ± </w:t>
            </w:r>
            <w:r w:rsidRPr="000D6FA8">
              <w:rPr>
                <w:rFonts w:cs="Times New Roman"/>
                <w:sz w:val="20"/>
                <w:szCs w:val="20"/>
              </w:rPr>
              <w:t>68.52</w:t>
            </w:r>
          </w:p>
        </w:tc>
      </w:tr>
      <w:tr w:rsidR="00C45E2C" w:rsidRPr="000D6FA8" w14:paraId="6E234806" w14:textId="77777777">
        <w:trPr>
          <w:trHeight w:val="472"/>
        </w:trPr>
        <w:tc>
          <w:tcPr>
            <w:tcW w:w="1129" w:type="dxa"/>
            <w:shd w:val="clear" w:color="auto" w:fill="auto"/>
            <w:vAlign w:val="center"/>
          </w:tcPr>
          <w:p w14:paraId="3B7EEFCE"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48</w:t>
            </w:r>
          </w:p>
        </w:tc>
        <w:tc>
          <w:tcPr>
            <w:tcW w:w="1985" w:type="dxa"/>
            <w:shd w:val="clear" w:color="auto" w:fill="auto"/>
            <w:vAlign w:val="center"/>
          </w:tcPr>
          <w:p w14:paraId="0FC27D11"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1.16</w:t>
            </w:r>
            <w:r w:rsidRPr="000D6FA8">
              <w:rPr>
                <w:rFonts w:cs="Times New Roman"/>
                <w:sz w:val="20"/>
                <w:szCs w:val="20"/>
                <w:rtl/>
              </w:rPr>
              <w:t xml:space="preserve"> ± </w:t>
            </w:r>
            <w:r w:rsidRPr="000D6FA8">
              <w:rPr>
                <w:rFonts w:cs="Times New Roman"/>
                <w:sz w:val="20"/>
                <w:szCs w:val="20"/>
              </w:rPr>
              <w:t>74.64</w:t>
            </w:r>
          </w:p>
        </w:tc>
        <w:tc>
          <w:tcPr>
            <w:tcW w:w="2551" w:type="dxa"/>
            <w:shd w:val="clear" w:color="auto" w:fill="auto"/>
            <w:vAlign w:val="center"/>
          </w:tcPr>
          <w:p w14:paraId="3344B6BD"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1.11</w:t>
            </w:r>
            <w:r w:rsidRPr="000D6FA8">
              <w:rPr>
                <w:rFonts w:cs="Times New Roman"/>
                <w:sz w:val="20"/>
                <w:szCs w:val="20"/>
                <w:rtl/>
              </w:rPr>
              <w:t xml:space="preserve"> ± </w:t>
            </w:r>
            <w:r w:rsidRPr="000D6FA8">
              <w:rPr>
                <w:rFonts w:cs="Times New Roman"/>
                <w:sz w:val="20"/>
                <w:szCs w:val="20"/>
              </w:rPr>
              <w:t>54.57</w:t>
            </w:r>
          </w:p>
        </w:tc>
      </w:tr>
      <w:tr w:rsidR="00C45E2C" w:rsidRPr="000D6FA8" w14:paraId="61A847E9" w14:textId="77777777">
        <w:trPr>
          <w:trHeight w:val="472"/>
        </w:trPr>
        <w:tc>
          <w:tcPr>
            <w:tcW w:w="1129" w:type="dxa"/>
            <w:shd w:val="clear" w:color="auto" w:fill="auto"/>
            <w:vAlign w:val="center"/>
          </w:tcPr>
          <w:p w14:paraId="5A8F0670"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72</w:t>
            </w:r>
          </w:p>
        </w:tc>
        <w:tc>
          <w:tcPr>
            <w:tcW w:w="1985" w:type="dxa"/>
            <w:shd w:val="clear" w:color="auto" w:fill="auto"/>
            <w:vAlign w:val="center"/>
          </w:tcPr>
          <w:p w14:paraId="3BF6E50F"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 xml:space="preserve"> 1.12</w:t>
            </w:r>
            <w:r w:rsidRPr="000D6FA8">
              <w:rPr>
                <w:rFonts w:cs="Times New Roman"/>
                <w:sz w:val="20"/>
                <w:szCs w:val="20"/>
                <w:rtl/>
              </w:rPr>
              <w:t xml:space="preserve"> ± </w:t>
            </w:r>
            <w:r w:rsidRPr="000D6FA8">
              <w:rPr>
                <w:rFonts w:cs="Times New Roman"/>
                <w:sz w:val="20"/>
                <w:szCs w:val="20"/>
              </w:rPr>
              <w:t>49.38</w:t>
            </w:r>
          </w:p>
        </w:tc>
        <w:tc>
          <w:tcPr>
            <w:tcW w:w="2551" w:type="dxa"/>
            <w:shd w:val="clear" w:color="auto" w:fill="auto"/>
            <w:vAlign w:val="center"/>
          </w:tcPr>
          <w:p w14:paraId="09BE3948" w14:textId="77777777" w:rsidR="00C45E2C" w:rsidRPr="000D6FA8" w:rsidRDefault="00450888" w:rsidP="000D6FA8">
            <w:pPr>
              <w:spacing w:after="0" w:line="240" w:lineRule="auto"/>
              <w:jc w:val="center"/>
              <w:rPr>
                <w:rFonts w:cs="Times New Roman"/>
                <w:sz w:val="20"/>
                <w:szCs w:val="20"/>
                <w:rtl/>
              </w:rPr>
            </w:pPr>
            <w:r w:rsidRPr="000D6FA8">
              <w:rPr>
                <w:rFonts w:cs="Times New Roman"/>
                <w:sz w:val="20"/>
                <w:szCs w:val="20"/>
              </w:rPr>
              <w:t>1.21</w:t>
            </w:r>
            <w:r w:rsidRPr="000D6FA8">
              <w:rPr>
                <w:rFonts w:cs="Times New Roman"/>
                <w:sz w:val="20"/>
                <w:szCs w:val="20"/>
                <w:rtl/>
              </w:rPr>
              <w:t xml:space="preserve"> ± </w:t>
            </w:r>
            <w:r w:rsidRPr="000D6FA8">
              <w:rPr>
                <w:rFonts w:cs="Times New Roman"/>
                <w:sz w:val="20"/>
                <w:szCs w:val="20"/>
              </w:rPr>
              <w:t>34.65</w:t>
            </w:r>
          </w:p>
        </w:tc>
      </w:tr>
    </w:tbl>
    <w:p w14:paraId="0FDB9DCC" w14:textId="77777777" w:rsidR="00C45E2C" w:rsidRPr="000D6FA8" w:rsidRDefault="00450888" w:rsidP="000D6FA8">
      <w:pPr>
        <w:spacing w:after="0" w:line="240" w:lineRule="auto"/>
        <w:rPr>
          <w:rStyle w:val="fontstyle01"/>
          <w:rFonts w:ascii="Times New Roman" w:eastAsia="Times New Roman" w:hAnsi="Times New Roman" w:cs="Times New Roman"/>
          <w:color w:val="auto"/>
        </w:rPr>
      </w:pPr>
      <w:r w:rsidRPr="000D6FA8">
        <w:rPr>
          <w:rFonts w:eastAsia="Times New Roman" w:cs="Times New Roman"/>
          <w:sz w:val="18"/>
          <w:szCs w:val="18"/>
          <w:vertAlign w:val="superscript"/>
        </w:rPr>
        <w:t>a</w:t>
      </w:r>
      <w:r w:rsidRPr="000D6FA8">
        <w:rPr>
          <w:rFonts w:cs="Times New Roman"/>
          <w:sz w:val="18"/>
          <w:szCs w:val="18"/>
        </w:rPr>
        <w:t xml:space="preserve"> Showing </w:t>
      </w:r>
      <w:r w:rsidRPr="000D6FA8">
        <w:rPr>
          <w:rFonts w:eastAsia="Times New Roman" w:cs="Times New Roman"/>
          <w:sz w:val="18"/>
          <w:szCs w:val="18"/>
        </w:rPr>
        <w:t>mean ± SD (</w:t>
      </w:r>
      <w:r w:rsidRPr="000D6FA8">
        <w:rPr>
          <w:rFonts w:eastAsia="Times New Roman" w:cs="Times New Roman"/>
          <w:i/>
          <w:iCs/>
          <w:sz w:val="18"/>
          <w:szCs w:val="18"/>
        </w:rPr>
        <w:t>n</w:t>
      </w:r>
      <w:r w:rsidRPr="000D6FA8">
        <w:rPr>
          <w:rFonts w:eastAsia="Times New Roman" w:cs="Times New Roman"/>
          <w:sz w:val="18"/>
          <w:szCs w:val="18"/>
        </w:rPr>
        <w:t xml:space="preserve"> = 3).</w:t>
      </w:r>
    </w:p>
    <w:p w14:paraId="77416104" w14:textId="77777777" w:rsidR="00C45E2C" w:rsidRPr="000D6FA8" w:rsidRDefault="00C45E2C" w:rsidP="000D6FA8">
      <w:pPr>
        <w:spacing w:after="0" w:line="240" w:lineRule="auto"/>
        <w:rPr>
          <w:rFonts w:cs="Times New Roman"/>
          <w:color w:val="000000"/>
        </w:rPr>
      </w:pPr>
    </w:p>
    <w:p w14:paraId="2233C25A" w14:textId="77777777" w:rsidR="00C45E2C" w:rsidRPr="000D6FA8" w:rsidRDefault="00C45E2C" w:rsidP="000D6FA8">
      <w:pPr>
        <w:spacing w:after="0" w:line="240" w:lineRule="auto"/>
        <w:rPr>
          <w:rFonts w:cs="Times New Roman"/>
        </w:rPr>
      </w:pPr>
    </w:p>
    <w:p w14:paraId="36B3BFC0" w14:textId="77777777" w:rsidR="00C45E2C" w:rsidRPr="000D6FA8" w:rsidRDefault="00C45E2C" w:rsidP="000D6FA8">
      <w:pPr>
        <w:spacing w:after="0" w:line="240" w:lineRule="auto"/>
        <w:rPr>
          <w:rFonts w:cs="Times New Roman"/>
        </w:rPr>
      </w:pPr>
    </w:p>
    <w:p w14:paraId="28D00669" w14:textId="77777777" w:rsidR="00C45E2C" w:rsidRPr="000D6FA8" w:rsidRDefault="00C45E2C" w:rsidP="000D6FA8">
      <w:pPr>
        <w:spacing w:after="0" w:line="240" w:lineRule="auto"/>
        <w:rPr>
          <w:rFonts w:cs="Times New Roman"/>
        </w:rPr>
      </w:pPr>
    </w:p>
    <w:p w14:paraId="4F92C5EE" w14:textId="77777777" w:rsidR="00C45E2C" w:rsidRPr="000D6FA8" w:rsidRDefault="00C45E2C" w:rsidP="000D6FA8">
      <w:pPr>
        <w:pStyle w:val="Default"/>
        <w:rPr>
          <w:rFonts w:ascii="Times New Roman" w:hAnsi="Times New Roman" w:cs="Times New Roman"/>
          <w:b/>
          <w:bCs/>
          <w:color w:val="auto"/>
          <w:sz w:val="22"/>
          <w:szCs w:val="22"/>
        </w:rPr>
      </w:pPr>
    </w:p>
    <w:p w14:paraId="4CC028DB" w14:textId="77777777" w:rsidR="00C45E2C" w:rsidRPr="000D6FA8" w:rsidRDefault="00450888" w:rsidP="000D6FA8">
      <w:pPr>
        <w:spacing w:after="0" w:line="240" w:lineRule="auto"/>
        <w:rPr>
          <w:rStyle w:val="fontstyle01"/>
          <w:rFonts w:ascii="Times New Roman" w:eastAsiaTheme="minorEastAsia" w:hAnsi="Times New Roman" w:cs="Times New Roman"/>
          <w:b/>
          <w:bCs/>
          <w:color w:val="auto"/>
        </w:rPr>
      </w:pPr>
      <w:r w:rsidRPr="000D6FA8">
        <w:rPr>
          <w:rFonts w:cs="Times New Roman"/>
          <w:b/>
          <w:bCs/>
          <w:sz w:val="18"/>
          <w:szCs w:val="18"/>
        </w:rPr>
        <w:br w:type="page" w:clear="all"/>
      </w:r>
    </w:p>
    <w:p w14:paraId="712C3D90" w14:textId="77777777" w:rsidR="000D6FA8" w:rsidRDefault="000D6FA8" w:rsidP="000D6FA8">
      <w:pPr>
        <w:pStyle w:val="docdata"/>
        <w:spacing w:before="0" w:beforeAutospacing="0" w:after="0" w:afterAutospacing="0"/>
        <w:jc w:val="center"/>
      </w:pPr>
      <w:r>
        <w:rPr>
          <w:b/>
          <w:bCs/>
          <w:color w:val="000000"/>
          <w:sz w:val="18"/>
          <w:szCs w:val="18"/>
          <w:shd w:val="clear" w:color="auto" w:fill="FFFF00"/>
        </w:rPr>
        <w:t>All figures and schemes must be provided separately as an archive. Schemes must be typed in the ChemDraw program (+ source files with the *cdx extension must be provided); figures can be provided in any editable format: Photoshop, Adobe Illustrator, CorelDraw, PowerPoint and others (the main thing is that we can make corrections to the inscriptions).</w:t>
      </w:r>
    </w:p>
    <w:p w14:paraId="3709B1A8" w14:textId="77777777" w:rsidR="000D6FA8" w:rsidRPr="000D6FA8" w:rsidRDefault="000D6FA8" w:rsidP="000D6FA8">
      <w:pPr>
        <w:spacing w:after="0" w:line="240" w:lineRule="auto"/>
        <w:rPr>
          <w:rStyle w:val="fontstyle01"/>
          <w:rFonts w:ascii="Times New Roman" w:hAnsi="Times New Roman" w:cs="Times New Roman"/>
          <w:lang w:val="ru-US"/>
        </w:rPr>
      </w:pPr>
    </w:p>
    <w:p w14:paraId="712BF69C" w14:textId="4942B679" w:rsidR="000D6FA8" w:rsidRPr="000D6FA8" w:rsidRDefault="00450888" w:rsidP="000D6FA8">
      <w:pPr>
        <w:spacing w:after="0" w:line="240" w:lineRule="auto"/>
        <w:rPr>
          <w:rFonts w:cs="Times New Roman"/>
          <w:color w:val="242021"/>
          <w:sz w:val="18"/>
          <w:szCs w:val="18"/>
        </w:rPr>
      </w:pPr>
      <w:r w:rsidRPr="000D6FA8">
        <w:rPr>
          <w:rStyle w:val="fontstyle01"/>
          <w:rFonts w:ascii="Times New Roman" w:hAnsi="Times New Roman" w:cs="Times New Roman"/>
          <w:noProof/>
        </w:rPr>
        <mc:AlternateContent>
          <mc:Choice Requires="wpg">
            <w:drawing>
              <wp:inline distT="0" distB="0" distL="0" distR="0" wp14:anchorId="1F5F0EDC" wp14:editId="1CC9CBAA">
                <wp:extent cx="1114425" cy="857250"/>
                <wp:effectExtent l="0" t="0" r="9525" b="0"/>
                <wp:docPr id="1" name="Picture 3" descr="C:\Users\RAYAN TASVIR\Desktop\green-tea-extract-500x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RAYAN TASVIR\Desktop\green-tea-extract-500x500.jpg"/>
                        <pic:cNvPicPr>
                          <a:picLocks noChangeAspect="1"/>
                        </pic:cNvPicPr>
                      </pic:nvPicPr>
                      <pic:blipFill>
                        <a:blip r:embed="rId11"/>
                        <a:stretch/>
                      </pic:blipFill>
                      <pic:spPr bwMode="auto">
                        <a:xfrm rot="10800000" flipV="1">
                          <a:off x="0" y="0"/>
                          <a:ext cx="1114425" cy="857250"/>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0" o:spid="_x0000_s0" type="#_x0000_t75" style="width:87.75pt;height:67.50pt;mso-wrap-distance-left:0.00pt;mso-wrap-distance-top:0.00pt;mso-wrap-distance-right:0.00pt;mso-wrap-distance-bottom:0.00pt;rotation:180;flip:y;" stroked="f">
                <v:path textboxrect="0,0,0,0"/>
                <v:imagedata r:id="rId12" o:title=""/>
              </v:shape>
            </w:pict>
          </mc:Fallback>
        </mc:AlternateContent>
      </w:r>
      <w:r w:rsidRPr="000D6FA8">
        <w:rPr>
          <w:rStyle w:val="fontstyle01"/>
          <w:rFonts w:ascii="Times New Roman" w:hAnsi="Times New Roman" w:cs="Times New Roman"/>
          <w:noProof/>
        </w:rPr>
        <mc:AlternateContent>
          <mc:Choice Requires="wpg">
            <w:drawing>
              <wp:inline distT="0" distB="0" distL="0" distR="0" wp14:anchorId="04970603" wp14:editId="30CE5EFB">
                <wp:extent cx="1850065" cy="1112003"/>
                <wp:effectExtent l="0" t="0" r="4445" b="5715"/>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13"/>
                        <a:stretch/>
                      </pic:blipFill>
                      <pic:spPr bwMode="auto">
                        <a:xfrm>
                          <a:off x="0" y="0"/>
                          <a:ext cx="1933090" cy="1161906"/>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 o:spid="_x0000_s1" type="#_x0000_t75" style="width:145.67pt;height:87.56pt;mso-wrap-distance-left:0.00pt;mso-wrap-distance-top:0.00pt;mso-wrap-distance-right:0.00pt;mso-wrap-distance-bottom:0.00pt;" stroked="f" strokeweight="0.75pt">
                <v:path textboxrect="0,0,0,0"/>
                <v:imagedata r:id="rId14" o:title=""/>
              </v:shape>
            </w:pict>
          </mc:Fallback>
        </mc:AlternateContent>
      </w:r>
    </w:p>
    <w:p w14:paraId="3B9C14CB" w14:textId="2BAEEFA2" w:rsidR="00C45E2C" w:rsidRPr="000D6FA8" w:rsidRDefault="00450888" w:rsidP="000D6FA8">
      <w:pPr>
        <w:pStyle w:val="Default"/>
        <w:rPr>
          <w:rFonts w:ascii="Times New Roman" w:hAnsi="Times New Roman" w:cs="Times New Roman"/>
          <w:color w:val="auto"/>
          <w:sz w:val="18"/>
          <w:szCs w:val="18"/>
        </w:rPr>
      </w:pPr>
      <w:r w:rsidRPr="000D6FA8">
        <w:rPr>
          <w:rFonts w:ascii="Times New Roman" w:hAnsi="Times New Roman" w:cs="Times New Roman"/>
          <w:b/>
          <w:bCs/>
          <w:color w:val="auto"/>
          <w:sz w:val="18"/>
          <w:szCs w:val="18"/>
        </w:rPr>
        <w:t>Fig. 1.</w:t>
      </w:r>
      <w:r w:rsidRPr="000D6FA8">
        <w:rPr>
          <w:rFonts w:ascii="Times New Roman" w:hAnsi="Times New Roman" w:cs="Times New Roman"/>
          <w:color w:val="auto"/>
          <w:sz w:val="18"/>
          <w:szCs w:val="18"/>
        </w:rPr>
        <w:t xml:space="preserve"> Molecular structure of catechin hydrate.</w:t>
      </w:r>
    </w:p>
    <w:p w14:paraId="6DD69307" w14:textId="77777777" w:rsidR="00C45E2C" w:rsidRPr="000D6FA8" w:rsidRDefault="00C45E2C" w:rsidP="000D6FA8">
      <w:pPr>
        <w:spacing w:after="0" w:line="240" w:lineRule="auto"/>
        <w:rPr>
          <w:rStyle w:val="fontstyle01"/>
          <w:rFonts w:ascii="Times New Roman" w:hAnsi="Times New Roman" w:cs="Times New Roman"/>
        </w:rPr>
      </w:pPr>
    </w:p>
    <w:p w14:paraId="5BD357DF"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55DEE83E"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781E9E5E" wp14:editId="49AE7E86">
                <wp:extent cx="3880236" cy="2233495"/>
                <wp:effectExtent l="0" t="0" r="6350" b="1905"/>
                <wp:docPr id="3"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5"/>
                        <a:stretch/>
                      </pic:blipFill>
                      <pic:spPr bwMode="auto">
                        <a:xfrm>
                          <a:off x="0" y="0"/>
                          <a:ext cx="3987947" cy="229549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2" o:spid="_x0000_s2" type="#_x0000_t75" style="width:305.53pt;height:175.87pt;mso-wrap-distance-left:0.00pt;mso-wrap-distance-top:0.00pt;mso-wrap-distance-right:0.00pt;mso-wrap-distance-bottom:0.00pt;" stroked="f">
                <v:path textboxrect="0,0,0,0"/>
                <v:imagedata r:id="rId16" o:title=""/>
              </v:shape>
            </w:pict>
          </mc:Fallback>
        </mc:AlternateContent>
      </w:r>
    </w:p>
    <w:p w14:paraId="63807161"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(b)</w:t>
      </w:r>
    </w:p>
    <w:p w14:paraId="518A94CB"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4638B69E" wp14:editId="08C2A05F">
                <wp:extent cx="3896139" cy="3018577"/>
                <wp:effectExtent l="0" t="0" r="3175" b="4445"/>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17"/>
                        <a:stretch/>
                      </pic:blipFill>
                      <pic:spPr bwMode="auto">
                        <a:xfrm>
                          <a:off x="0" y="0"/>
                          <a:ext cx="3987785" cy="3089581"/>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3" o:spid="_x0000_s3" type="#_x0000_t75" style="width:306.78pt;height:237.68pt;mso-wrap-distance-left:0.00pt;mso-wrap-distance-top:0.00pt;mso-wrap-distance-right:0.00pt;mso-wrap-distance-bottom:0.00pt;" stroked="f" strokeweight="0.75pt">
                <v:path textboxrect="0,0,0,0"/>
                <v:imagedata r:id="rId18" o:title=""/>
              </v:shape>
            </w:pict>
          </mc:Fallback>
        </mc:AlternateContent>
      </w:r>
    </w:p>
    <w:p w14:paraId="4C7B0191" w14:textId="77777777" w:rsidR="00C45E2C" w:rsidRPr="000D6FA8" w:rsidRDefault="00450888" w:rsidP="000D6FA8">
      <w:pPr>
        <w:spacing w:after="0" w:line="240" w:lineRule="auto"/>
        <w:rPr>
          <w:rFonts w:cs="Times New Roman"/>
          <w:color w:val="242021"/>
          <w:sz w:val="18"/>
          <w:szCs w:val="18"/>
        </w:rPr>
      </w:pPr>
      <w:r w:rsidRPr="000D6FA8">
        <w:rPr>
          <w:rFonts w:cs="Times New Roman"/>
          <w:b/>
          <w:bCs/>
          <w:sz w:val="18"/>
          <w:szCs w:val="18"/>
        </w:rPr>
        <w:t>Fig. 2.</w:t>
      </w:r>
      <w:r w:rsidRPr="000D6FA8">
        <w:rPr>
          <w:rFonts w:cs="Times New Roman"/>
          <w:sz w:val="18"/>
          <w:szCs w:val="18"/>
        </w:rPr>
        <w:t xml:space="preserve"> (a) SEM images and (b) TEM images of </w:t>
      </w:r>
      <w:r w:rsidRPr="000D6FA8">
        <w:rPr>
          <w:rStyle w:val="fontstyle01"/>
          <w:rFonts w:ascii="Times New Roman" w:hAnsi="Times New Roman" w:cs="Times New Roman"/>
        </w:rPr>
        <w:t>iron oxide nanoparticles.</w:t>
      </w:r>
    </w:p>
    <w:p w14:paraId="25F7FF01"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w:drawing>
          <wp:inline distT="0" distB="0" distL="0" distR="0" wp14:anchorId="2D8F0F3D" wp14:editId="64486FE0">
            <wp:extent cx="6440556" cy="3037398"/>
            <wp:effectExtent l="0" t="0" r="11430" b="10795"/>
            <wp:docPr id="5" name="Chart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35FE8F59" w14:textId="77777777" w:rsidR="00C45E2C" w:rsidRPr="000D6FA8" w:rsidRDefault="00450888" w:rsidP="000D6FA8">
      <w:pPr>
        <w:spacing w:after="0" w:line="240" w:lineRule="auto"/>
        <w:rPr>
          <w:rFonts w:cs="Times New Roman"/>
          <w:color w:val="242021"/>
          <w:sz w:val="18"/>
          <w:szCs w:val="18"/>
        </w:rPr>
      </w:pPr>
      <w:r w:rsidRPr="000D6FA8">
        <w:rPr>
          <w:rFonts w:cs="Times New Roman"/>
          <w:b/>
          <w:bCs/>
          <w:sz w:val="18"/>
          <w:szCs w:val="18"/>
        </w:rPr>
        <w:t>Fig. 3.</w:t>
      </w:r>
      <w:r w:rsidRPr="000D6FA8">
        <w:rPr>
          <w:rFonts w:cs="Times New Roman"/>
          <w:sz w:val="18"/>
          <w:szCs w:val="18"/>
        </w:rPr>
        <w:t xml:space="preserve"> Comparison of the FTIR spectra of HAP and </w:t>
      </w:r>
      <w:proofErr w:type="spellStart"/>
      <w:r w:rsidRPr="000D6FA8">
        <w:rPr>
          <w:rFonts w:cs="Times New Roman"/>
          <w:sz w:val="18"/>
          <w:szCs w:val="18"/>
        </w:rPr>
        <w:t>NaAlg</w:t>
      </w:r>
      <w:proofErr w:type="spellEnd"/>
      <w:r w:rsidRPr="000D6FA8">
        <w:rPr>
          <w:rFonts w:cs="Times New Roman"/>
          <w:sz w:val="18"/>
          <w:szCs w:val="18"/>
        </w:rPr>
        <w:t xml:space="preserve"> (green), Fe</w:t>
      </w:r>
      <w:r w:rsidRPr="000D6FA8">
        <w:rPr>
          <w:rFonts w:cs="Times New Roman"/>
          <w:sz w:val="18"/>
          <w:szCs w:val="18"/>
          <w:vertAlign w:val="subscript"/>
        </w:rPr>
        <w:t>3</w:t>
      </w:r>
      <w:r w:rsidRPr="000D6FA8">
        <w:rPr>
          <w:rFonts w:cs="Times New Roman"/>
          <w:sz w:val="18"/>
          <w:szCs w:val="18"/>
        </w:rPr>
        <w:t>O</w:t>
      </w:r>
      <w:r w:rsidRPr="000D6FA8">
        <w:rPr>
          <w:rFonts w:cs="Times New Roman"/>
          <w:sz w:val="18"/>
          <w:szCs w:val="18"/>
          <w:vertAlign w:val="subscript"/>
        </w:rPr>
        <w:t>4</w:t>
      </w:r>
      <w:r w:rsidRPr="000D6FA8">
        <w:rPr>
          <w:rFonts w:cs="Times New Roman"/>
          <w:sz w:val="18"/>
          <w:szCs w:val="18"/>
        </w:rPr>
        <w:t>-Iron (</w:t>
      </w:r>
      <w:r w:rsidRPr="000D6FA8">
        <w:rPr>
          <w:rFonts w:cs="Times New Roman"/>
          <w:b/>
          <w:bCs/>
          <w:sz w:val="18"/>
          <w:szCs w:val="18"/>
        </w:rPr>
        <w:t>III</w:t>
      </w:r>
      <w:r w:rsidRPr="000D6FA8">
        <w:rPr>
          <w:rFonts w:cs="Times New Roman"/>
          <w:sz w:val="18"/>
          <w:szCs w:val="18"/>
        </w:rPr>
        <w:t>) oxide/HAP-</w:t>
      </w:r>
      <w:proofErr w:type="spellStart"/>
      <w:r w:rsidRPr="000D6FA8">
        <w:rPr>
          <w:rFonts w:cs="Times New Roman"/>
          <w:sz w:val="18"/>
          <w:szCs w:val="18"/>
        </w:rPr>
        <w:t>NaAlg</w:t>
      </w:r>
      <w:proofErr w:type="spellEnd"/>
      <w:r w:rsidRPr="000D6FA8">
        <w:rPr>
          <w:rFonts w:cs="Times New Roman"/>
          <w:sz w:val="18"/>
          <w:szCs w:val="18"/>
        </w:rPr>
        <w:t xml:space="preserve"> (yellow), catechin (red), and catechin/Fe</w:t>
      </w:r>
      <w:r w:rsidRPr="000D6FA8">
        <w:rPr>
          <w:rFonts w:cs="Times New Roman"/>
          <w:sz w:val="18"/>
          <w:szCs w:val="18"/>
          <w:vertAlign w:val="subscript"/>
        </w:rPr>
        <w:t>3</w:t>
      </w:r>
      <w:r w:rsidRPr="000D6FA8">
        <w:rPr>
          <w:rFonts w:cs="Times New Roman"/>
          <w:sz w:val="18"/>
          <w:szCs w:val="18"/>
        </w:rPr>
        <w:t>O</w:t>
      </w:r>
      <w:r w:rsidRPr="000D6FA8">
        <w:rPr>
          <w:rFonts w:cs="Times New Roman"/>
          <w:sz w:val="18"/>
          <w:szCs w:val="18"/>
          <w:vertAlign w:val="subscript"/>
        </w:rPr>
        <w:t>4</w:t>
      </w:r>
      <w:r w:rsidRPr="000D6FA8">
        <w:rPr>
          <w:rFonts w:cs="Times New Roman"/>
          <w:sz w:val="18"/>
          <w:szCs w:val="18"/>
        </w:rPr>
        <w:t>-Iron (</w:t>
      </w:r>
      <w:r w:rsidRPr="000D6FA8">
        <w:rPr>
          <w:rFonts w:cs="Times New Roman"/>
          <w:b/>
          <w:bCs/>
          <w:sz w:val="18"/>
          <w:szCs w:val="18"/>
        </w:rPr>
        <w:t>III</w:t>
      </w:r>
      <w:r w:rsidRPr="000D6FA8">
        <w:rPr>
          <w:rFonts w:cs="Times New Roman"/>
          <w:sz w:val="18"/>
          <w:szCs w:val="18"/>
        </w:rPr>
        <w:t>) oxide -HAP-</w:t>
      </w:r>
      <w:proofErr w:type="spellStart"/>
      <w:r w:rsidRPr="000D6FA8">
        <w:rPr>
          <w:rFonts w:cs="Times New Roman"/>
          <w:sz w:val="18"/>
          <w:szCs w:val="18"/>
        </w:rPr>
        <w:t>NaAlg</w:t>
      </w:r>
      <w:proofErr w:type="spellEnd"/>
      <w:r w:rsidRPr="000D6FA8">
        <w:rPr>
          <w:rFonts w:cs="Times New Roman"/>
          <w:sz w:val="18"/>
          <w:szCs w:val="18"/>
        </w:rPr>
        <w:t xml:space="preserve"> (</w:t>
      </w:r>
      <w:r w:rsidRPr="000D6FA8">
        <w:rPr>
          <w:rStyle w:val="tlid-translation"/>
          <w:rFonts w:cs="Times New Roman"/>
          <w:sz w:val="18"/>
          <w:szCs w:val="18"/>
        </w:rPr>
        <w:t>blue</w:t>
      </w:r>
      <w:r w:rsidRPr="000D6FA8">
        <w:rPr>
          <w:rFonts w:cs="Times New Roman"/>
          <w:sz w:val="18"/>
          <w:szCs w:val="18"/>
        </w:rPr>
        <w:t>).</w:t>
      </w:r>
    </w:p>
    <w:p w14:paraId="01CE15D7" w14:textId="77777777" w:rsidR="00C45E2C" w:rsidRPr="000D6FA8" w:rsidRDefault="00C45E2C" w:rsidP="000D6FA8">
      <w:pPr>
        <w:spacing w:after="0" w:line="240" w:lineRule="auto"/>
        <w:rPr>
          <w:rStyle w:val="fontstyle01"/>
          <w:rFonts w:ascii="Times New Roman" w:hAnsi="Times New Roman" w:cs="Times New Roman"/>
        </w:rPr>
      </w:pPr>
    </w:p>
    <w:p w14:paraId="5A2877AD"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5D8405E2"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49F8C09D" wp14:editId="67021183">
                <wp:extent cx="3936095" cy="1801639"/>
                <wp:effectExtent l="0" t="0" r="1270" b="1905"/>
                <wp:docPr id="6"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0"/>
                        <a:stretch/>
                      </pic:blipFill>
                      <pic:spPr bwMode="auto">
                        <a:xfrm>
                          <a:off x="0" y="0"/>
                          <a:ext cx="3978697" cy="1821139"/>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4" o:spid="_x0000_s4" type="#_x0000_t75" style="width:309.93pt;height:141.86pt;mso-wrap-distance-left:0.00pt;mso-wrap-distance-top:0.00pt;mso-wrap-distance-right:0.00pt;mso-wrap-distance-bottom:0.00pt;" stroked="f" strokeweight="0.75pt">
                <v:path textboxrect="0,0,0,0"/>
                <v:imagedata r:id="rId21" o:title=""/>
              </v:shape>
            </w:pict>
          </mc:Fallback>
        </mc:AlternateContent>
      </w:r>
      <w:r w:rsidRPr="000D6FA8">
        <w:rPr>
          <w:rStyle w:val="fontstyle01"/>
          <w:rFonts w:ascii="Times New Roman" w:hAnsi="Times New Roman" w:cs="Times New Roman"/>
        </w:rPr>
        <w:t xml:space="preserve"> </w:t>
      </w:r>
    </w:p>
    <w:p w14:paraId="2CE29E5F"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(b)</w:t>
      </w:r>
    </w:p>
    <w:p w14:paraId="0CE2723D"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5566BD8F" wp14:editId="6182F129">
                <wp:extent cx="3275937" cy="2552065"/>
                <wp:effectExtent l="0" t="0" r="0" b="0"/>
                <wp:docPr id="7"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2"/>
                        <a:stretch/>
                      </pic:blipFill>
                      <pic:spPr bwMode="auto">
                        <a:xfrm>
                          <a:off x="0" y="0"/>
                          <a:ext cx="3323360" cy="2589009"/>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5" o:spid="_x0000_s5" type="#_x0000_t75" style="width:257.95pt;height:200.95pt;mso-wrap-distance-left:0.00pt;mso-wrap-distance-top:0.00pt;mso-wrap-distance-right:0.00pt;mso-wrap-distance-bottom:0.00pt;" stroked="f" strokeweight="0.75pt">
                <v:path textboxrect="0,0,0,0"/>
                <v:imagedata r:id="rId23" o:title=""/>
              </v:shape>
            </w:pict>
          </mc:Fallback>
        </mc:AlternateContent>
      </w:r>
    </w:p>
    <w:p w14:paraId="66454BD3" w14:textId="77777777" w:rsidR="00C45E2C" w:rsidRPr="000D6FA8" w:rsidRDefault="00450888" w:rsidP="000D6FA8">
      <w:pPr>
        <w:spacing w:after="0" w:line="240" w:lineRule="auto"/>
        <w:rPr>
          <w:rFonts w:cs="Times New Roman"/>
          <w:sz w:val="18"/>
          <w:szCs w:val="18"/>
        </w:rPr>
      </w:pPr>
      <w:r w:rsidRPr="000D6FA8">
        <w:rPr>
          <w:rFonts w:cs="Times New Roman"/>
          <w:b/>
          <w:bCs/>
          <w:sz w:val="18"/>
          <w:szCs w:val="18"/>
        </w:rPr>
        <w:t xml:space="preserve">Fig. 4. </w:t>
      </w:r>
      <w:r w:rsidRPr="000D6FA8">
        <w:rPr>
          <w:rFonts w:cs="Times New Roman"/>
          <w:sz w:val="18"/>
          <w:szCs w:val="18"/>
        </w:rPr>
        <w:t>(a) The X-ray diffraction pattern of IONP</w:t>
      </w:r>
      <w:r w:rsidRPr="000D6FA8">
        <w:rPr>
          <w:rFonts w:cs="Times New Roman"/>
          <w:sz w:val="18"/>
          <w:szCs w:val="18"/>
          <w:vertAlign w:val="subscript"/>
        </w:rPr>
        <w:t>S</w:t>
      </w:r>
      <w:r w:rsidRPr="000D6FA8">
        <w:rPr>
          <w:rFonts w:cs="Times New Roman"/>
          <w:sz w:val="18"/>
          <w:szCs w:val="18"/>
        </w:rPr>
        <w:t xml:space="preserve"> and (b) phases of the nanoparticles synthesized.</w:t>
      </w:r>
    </w:p>
    <w:p w14:paraId="0B7ACA4D"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776AA668" wp14:editId="517ECEEE">
                <wp:extent cx="3178171" cy="2402958"/>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24"/>
                        <a:stretch/>
                      </pic:blipFill>
                      <pic:spPr bwMode="auto">
                        <a:xfrm>
                          <a:off x="0" y="0"/>
                          <a:ext cx="3232394" cy="2443956"/>
                        </a:xfrm>
                        <a:prstGeom prst="rect">
                          <a:avLst/>
                        </a:prstGeom>
                        <a:noFill/>
                        <a:ln w="9525">
                          <a:noFill/>
                          <a:miter lim="800000"/>
                          <a:headEnd/>
                          <a:tailEnd/>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6" o:spid="_x0000_s6" type="#_x0000_t75" style="width:250.25pt;height:189.21pt;mso-wrap-distance-left:0.00pt;mso-wrap-distance-top:0.00pt;mso-wrap-distance-right:0.00pt;mso-wrap-distance-bottom:0.00pt;" stroked="f" strokeweight="0.75pt">
                <v:path textboxrect="0,0,0,0"/>
                <v:imagedata r:id="rId25" o:title=""/>
              </v:shape>
            </w:pict>
          </mc:Fallback>
        </mc:AlternateContent>
      </w:r>
    </w:p>
    <w:p w14:paraId="00AFADFD" w14:textId="77777777" w:rsidR="00C45E2C" w:rsidRPr="000D6FA8" w:rsidRDefault="00450888" w:rsidP="000D6FA8">
      <w:pPr>
        <w:spacing w:after="0" w:line="240" w:lineRule="auto"/>
        <w:rPr>
          <w:rFonts w:cs="Times New Roman"/>
          <w:sz w:val="18"/>
          <w:szCs w:val="18"/>
        </w:rPr>
      </w:pPr>
      <w:r w:rsidRPr="000D6FA8">
        <w:rPr>
          <w:rFonts w:cs="Times New Roman"/>
          <w:b/>
          <w:bCs/>
          <w:sz w:val="18"/>
          <w:szCs w:val="18"/>
        </w:rPr>
        <w:t>Fig. 5.</w:t>
      </w:r>
      <w:r w:rsidRPr="000D6FA8">
        <w:rPr>
          <w:rFonts w:cs="Times New Roman"/>
          <w:sz w:val="18"/>
          <w:szCs w:val="18"/>
        </w:rPr>
        <w:t xml:space="preserve"> </w:t>
      </w:r>
      <w:r w:rsidRPr="000D6FA8">
        <w:rPr>
          <w:rFonts w:cs="Times New Roman"/>
          <w:i/>
          <w:iCs/>
          <w:sz w:val="18"/>
          <w:szCs w:val="18"/>
        </w:rPr>
        <w:t>In vitro</w:t>
      </w:r>
      <w:r w:rsidRPr="000D6FA8">
        <w:rPr>
          <w:rFonts w:cs="Times New Roman"/>
          <w:sz w:val="18"/>
          <w:szCs w:val="18"/>
        </w:rPr>
        <w:t xml:space="preserve"> cumulative release percentage of catechin hydrate from IONPs/HAP-</w:t>
      </w:r>
      <w:proofErr w:type="spellStart"/>
      <w:r w:rsidRPr="000D6FA8">
        <w:rPr>
          <w:rFonts w:cs="Times New Roman"/>
          <w:sz w:val="18"/>
          <w:szCs w:val="18"/>
        </w:rPr>
        <w:t>NaAlg</w:t>
      </w:r>
      <w:proofErr w:type="spellEnd"/>
      <w:r w:rsidRPr="000D6FA8">
        <w:rPr>
          <w:rFonts w:cs="Times New Roman"/>
          <w:sz w:val="18"/>
          <w:szCs w:val="18"/>
        </w:rPr>
        <w:t xml:space="preserve"> under two buffer conditions (pH = 5.5 and 7.5).</w:t>
      </w:r>
    </w:p>
    <w:p w14:paraId="6EB2775C" w14:textId="77777777" w:rsidR="00C45E2C" w:rsidRPr="000D6FA8" w:rsidRDefault="00C45E2C" w:rsidP="000D6FA8">
      <w:pPr>
        <w:spacing w:after="0" w:line="240" w:lineRule="auto"/>
        <w:rPr>
          <w:rStyle w:val="fontstyle01"/>
          <w:rFonts w:ascii="Times New Roman" w:hAnsi="Times New Roman" w:cs="Times New Roman"/>
        </w:rPr>
      </w:pPr>
    </w:p>
    <w:p w14:paraId="4F99E3F5"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br w:type="page" w:clear="all"/>
      </w:r>
    </w:p>
    <w:p w14:paraId="5DCB03CC"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505D8220"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 xml:space="preserve"> </w:t>
      </w:r>
      <w:r w:rsidRPr="000D6FA8">
        <w:rPr>
          <w:rStyle w:val="fontstyle01"/>
          <w:rFonts w:ascii="Times New Roman" w:hAnsi="Times New Roman" w:cs="Times New Roman"/>
          <w:noProof/>
        </w:rPr>
        <mc:AlternateContent>
          <mc:Choice Requires="wpg">
            <w:drawing>
              <wp:inline distT="0" distB="0" distL="0" distR="0" wp14:anchorId="08D550B6" wp14:editId="7A861E32">
                <wp:extent cx="2824681" cy="2227276"/>
                <wp:effectExtent l="0" t="0" r="0" b="0"/>
                <wp:docPr id="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26"/>
                        <a:stretch/>
                      </pic:blipFill>
                      <pic:spPr bwMode="auto">
                        <a:xfrm>
                          <a:off x="0" y="0"/>
                          <a:ext cx="2839747" cy="2239156"/>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7" o:spid="_x0000_s7" type="#_x0000_t75" style="width:222.42pt;height:175.38pt;mso-wrap-distance-left:0.00pt;mso-wrap-distance-top:0.00pt;mso-wrap-distance-right:0.00pt;mso-wrap-distance-bottom:0.00pt;" stroked="f">
                <v:path textboxrect="0,0,0,0"/>
                <v:imagedata r:id="rId27" o:title=""/>
              </v:shape>
            </w:pict>
          </mc:Fallback>
        </mc:AlternateContent>
      </w:r>
    </w:p>
    <w:p w14:paraId="2E55D760"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(b)</w:t>
      </w:r>
    </w:p>
    <w:p w14:paraId="2E3437DF"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06415A54" wp14:editId="14330D3A">
                <wp:extent cx="2915216" cy="2258266"/>
                <wp:effectExtent l="0" t="0" r="6350" b="2540"/>
                <wp:docPr id="1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28"/>
                        <a:stretch/>
                      </pic:blipFill>
                      <pic:spPr bwMode="auto">
                        <a:xfrm>
                          <a:off x="0" y="0"/>
                          <a:ext cx="2924882" cy="2265754"/>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8" o:spid="_x0000_s8" type="#_x0000_t75" style="width:229.54pt;height:177.82pt;mso-wrap-distance-left:0.00pt;mso-wrap-distance-top:0.00pt;mso-wrap-distance-right:0.00pt;mso-wrap-distance-bottom:0.00pt;" stroked="f">
                <v:path textboxrect="0,0,0,0"/>
                <v:imagedata r:id="rId29" o:title=""/>
              </v:shape>
            </w:pict>
          </mc:Fallback>
        </mc:AlternateContent>
      </w:r>
    </w:p>
    <w:p w14:paraId="2450301E"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(c)</w:t>
      </w:r>
    </w:p>
    <w:p w14:paraId="3352BB07"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058F3334" wp14:editId="61AC1028">
                <wp:extent cx="3005751" cy="2130744"/>
                <wp:effectExtent l="0" t="0" r="4445" b="3175"/>
                <wp:docPr id="1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30"/>
                        <a:stretch/>
                      </pic:blipFill>
                      <pic:spPr bwMode="auto">
                        <a:xfrm>
                          <a:off x="0" y="0"/>
                          <a:ext cx="3016324" cy="213823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9" o:spid="_x0000_s9" type="#_x0000_t75" style="width:236.67pt;height:167.78pt;mso-wrap-distance-left:0.00pt;mso-wrap-distance-top:0.00pt;mso-wrap-distance-right:0.00pt;mso-wrap-distance-bottom:0.00pt;" stroked="f">
                <v:path textboxrect="0,0,0,0"/>
                <v:imagedata r:id="rId31" o:title=""/>
              </v:shape>
            </w:pict>
          </mc:Fallback>
        </mc:AlternateContent>
      </w:r>
    </w:p>
    <w:p w14:paraId="07DDC401"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b/>
          <w:bCs/>
        </w:rPr>
        <w:t xml:space="preserve">Fig. 6. </w:t>
      </w:r>
      <w:r w:rsidRPr="000D6FA8">
        <w:rPr>
          <w:rStyle w:val="fontstyle01"/>
          <w:rFonts w:ascii="Times New Roman" w:hAnsi="Times New Roman" w:cs="Times New Roman"/>
        </w:rPr>
        <w:t xml:space="preserve">Viability of the HT-29 cells treated with 50, 100, 250, and 500 </w:t>
      </w:r>
      <w:proofErr w:type="spellStart"/>
      <w:r w:rsidRPr="000D6FA8">
        <w:rPr>
          <w:rStyle w:val="fontstyle31"/>
          <w:rFonts w:ascii="Times New Roman" w:hAnsi="Times New Roman" w:cs="Times New Roman"/>
        </w:rPr>
        <w:t>μ</w:t>
      </w:r>
      <w:r w:rsidRPr="000D6FA8">
        <w:rPr>
          <w:rStyle w:val="fontstyle01"/>
          <w:rFonts w:ascii="Times New Roman" w:hAnsi="Times New Roman" w:cs="Times New Roman"/>
        </w:rPr>
        <w:t>g</w:t>
      </w:r>
      <w:proofErr w:type="spellEnd"/>
      <w:r w:rsidRPr="000D6FA8">
        <w:rPr>
          <w:rStyle w:val="fontstyle01"/>
          <w:rFonts w:ascii="Times New Roman" w:hAnsi="Times New Roman" w:cs="Times New Roman"/>
        </w:rPr>
        <w:t xml:space="preserve">/mL of </w:t>
      </w:r>
      <w:r w:rsidRPr="000D6FA8">
        <w:rPr>
          <w:rFonts w:cs="Times New Roman"/>
          <w:sz w:val="18"/>
          <w:szCs w:val="18"/>
        </w:rPr>
        <w:t xml:space="preserve">(a) coated IONPs, (b) </w:t>
      </w:r>
      <w:proofErr w:type="spellStart"/>
      <w:r w:rsidRPr="000D6FA8">
        <w:rPr>
          <w:rFonts w:cs="Times New Roman"/>
          <w:sz w:val="18"/>
          <w:szCs w:val="18"/>
        </w:rPr>
        <w:t>catechinhydrat</w:t>
      </w:r>
      <w:proofErr w:type="spellEnd"/>
      <w:r w:rsidRPr="000D6FA8">
        <w:rPr>
          <w:rFonts w:cs="Times New Roman"/>
          <w:sz w:val="18"/>
          <w:szCs w:val="18"/>
        </w:rPr>
        <w:t xml:space="preserve"> loaded coated IONPs and (c) </w:t>
      </w:r>
      <w:proofErr w:type="spellStart"/>
      <w:r w:rsidRPr="000D6FA8">
        <w:rPr>
          <w:rFonts w:cs="Times New Roman"/>
          <w:sz w:val="18"/>
          <w:szCs w:val="18"/>
        </w:rPr>
        <w:t>catechinhydrate</w:t>
      </w:r>
      <w:proofErr w:type="spellEnd"/>
      <w:r w:rsidRPr="000D6FA8">
        <w:rPr>
          <w:rFonts w:cs="Times New Roman"/>
          <w:sz w:val="18"/>
          <w:szCs w:val="18"/>
        </w:rPr>
        <w:t xml:space="preserve"> </w:t>
      </w:r>
      <w:r w:rsidRPr="000D6FA8">
        <w:rPr>
          <w:rStyle w:val="fontstyle01"/>
          <w:rFonts w:ascii="Times New Roman" w:hAnsi="Times New Roman" w:cs="Times New Roman"/>
        </w:rPr>
        <w:t xml:space="preserve">for </w:t>
      </w:r>
      <w:r w:rsidRPr="000D6FA8">
        <w:rPr>
          <w:rFonts w:cs="Times New Roman"/>
          <w:sz w:val="18"/>
          <w:szCs w:val="18"/>
        </w:rPr>
        <w:t xml:space="preserve">24, 48, and 72 h (mean ± SD, </w:t>
      </w:r>
      <w:r w:rsidRPr="000D6FA8">
        <w:rPr>
          <w:rFonts w:cs="Times New Roman"/>
          <w:i/>
          <w:iCs/>
          <w:sz w:val="18"/>
          <w:szCs w:val="18"/>
        </w:rPr>
        <w:t>p</w:t>
      </w:r>
      <w:r w:rsidRPr="000D6FA8">
        <w:rPr>
          <w:rFonts w:cs="Times New Roman"/>
          <w:sz w:val="18"/>
          <w:szCs w:val="18"/>
        </w:rPr>
        <w:t>-value &lt;0.001).</w:t>
      </w:r>
    </w:p>
    <w:p w14:paraId="61B50046"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77D87A2F"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20F4A633" wp14:editId="6498B9EF">
                <wp:extent cx="3524250" cy="2441542"/>
                <wp:effectExtent l="0" t="0" r="0" b="0"/>
                <wp:docPr id="1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32"/>
                        <a:stretch/>
                      </pic:blipFill>
                      <pic:spPr bwMode="auto">
                        <a:xfrm>
                          <a:off x="0" y="0"/>
                          <a:ext cx="3527701" cy="2443933"/>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0" o:spid="_x0000_s10" type="#_x0000_t75" style="width:277.50pt;height:192.25pt;mso-wrap-distance-left:0.00pt;mso-wrap-distance-top:0.00pt;mso-wrap-distance-right:0.00pt;mso-wrap-distance-bottom:0.00pt;" stroked="f">
                <v:path textboxrect="0,0,0,0"/>
                <v:imagedata r:id="rId33" o:title=""/>
              </v:shape>
            </w:pict>
          </mc:Fallback>
        </mc:AlternateContent>
      </w:r>
    </w:p>
    <w:p w14:paraId="46D44779"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(b)</w:t>
      </w:r>
    </w:p>
    <w:p w14:paraId="58C6C419"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5221E3A2" wp14:editId="7926A792">
                <wp:extent cx="3343085" cy="2156829"/>
                <wp:effectExtent l="0" t="0" r="0" b="0"/>
                <wp:docPr id="1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pic:cNvPicPr>
                      </pic:nvPicPr>
                      <pic:blipFill>
                        <a:blip r:embed="rId34"/>
                        <a:stretch/>
                      </pic:blipFill>
                      <pic:spPr bwMode="auto">
                        <a:xfrm>
                          <a:off x="0" y="0"/>
                          <a:ext cx="3349722" cy="216111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1" o:spid="_x0000_s11" type="#_x0000_t75" style="width:263.24pt;height:169.83pt;mso-wrap-distance-left:0.00pt;mso-wrap-distance-top:0.00pt;mso-wrap-distance-right:0.00pt;mso-wrap-distance-bottom:0.00pt;" stroked="f">
                <v:path textboxrect="0,0,0,0"/>
                <v:imagedata r:id="rId35" o:title=""/>
              </v:shape>
            </w:pict>
          </mc:Fallback>
        </mc:AlternateContent>
      </w:r>
    </w:p>
    <w:p w14:paraId="5C5DD66F"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(c)</w:t>
      </w:r>
    </w:p>
    <w:p w14:paraId="16F85AFC"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noProof/>
        </w:rPr>
        <mc:AlternateContent>
          <mc:Choice Requires="wpg">
            <w:drawing>
              <wp:inline distT="0" distB="0" distL="0" distR="0" wp14:anchorId="5AF7978E" wp14:editId="677E04D1">
                <wp:extent cx="3067050" cy="2092352"/>
                <wp:effectExtent l="0" t="0" r="0" b="3175"/>
                <wp:docPr id="1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pic:cNvPicPr>
                      </pic:nvPicPr>
                      <pic:blipFill>
                        <a:blip r:embed="rId36"/>
                        <a:stretch/>
                      </pic:blipFill>
                      <pic:spPr bwMode="auto">
                        <a:xfrm>
                          <a:off x="0" y="0"/>
                          <a:ext cx="3072850" cy="2096309"/>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2" o:spid="_x0000_s12" type="#_x0000_t75" style="width:241.50pt;height:164.75pt;mso-wrap-distance-left:0.00pt;mso-wrap-distance-top:0.00pt;mso-wrap-distance-right:0.00pt;mso-wrap-distance-bottom:0.00pt;" stroked="f">
                <v:path textboxrect="0,0,0,0"/>
                <v:imagedata r:id="rId37" o:title=""/>
              </v:shape>
            </w:pict>
          </mc:Fallback>
        </mc:AlternateContent>
      </w:r>
    </w:p>
    <w:p w14:paraId="50C73649" w14:textId="77777777" w:rsidR="00C45E2C" w:rsidRPr="000D6FA8" w:rsidRDefault="00450888" w:rsidP="000D6FA8">
      <w:pPr>
        <w:spacing w:after="0" w:line="240" w:lineRule="auto"/>
        <w:rPr>
          <w:rStyle w:val="fontstyle01"/>
          <w:rFonts w:ascii="Times New Roman" w:hAnsi="Times New Roman" w:cs="Times New Roman"/>
          <w:color w:val="000000"/>
        </w:rPr>
      </w:pPr>
      <w:r w:rsidRPr="000D6FA8">
        <w:rPr>
          <w:rStyle w:val="fontstyle01"/>
          <w:rFonts w:ascii="Times New Roman" w:hAnsi="Times New Roman" w:cs="Times New Roman"/>
          <w:b/>
          <w:bCs/>
        </w:rPr>
        <w:t>Fig. 7.</w:t>
      </w:r>
      <w:r w:rsidRPr="000D6FA8">
        <w:rPr>
          <w:rStyle w:val="fontstyle01"/>
          <w:rFonts w:ascii="Times New Roman" w:hAnsi="Times New Roman" w:cs="Times New Roman"/>
        </w:rPr>
        <w:t xml:space="preserve"> Viability of the MCF-7 cells treated with 50, 100, 250, and 500 </w:t>
      </w:r>
      <w:proofErr w:type="spellStart"/>
      <w:r w:rsidRPr="000D6FA8">
        <w:rPr>
          <w:rStyle w:val="fontstyle31"/>
          <w:rFonts w:ascii="Times New Roman" w:hAnsi="Times New Roman" w:cs="Times New Roman"/>
        </w:rPr>
        <w:t>μ</w:t>
      </w:r>
      <w:r w:rsidRPr="000D6FA8">
        <w:rPr>
          <w:rStyle w:val="fontstyle01"/>
          <w:rFonts w:ascii="Times New Roman" w:hAnsi="Times New Roman" w:cs="Times New Roman"/>
        </w:rPr>
        <w:t>g</w:t>
      </w:r>
      <w:proofErr w:type="spellEnd"/>
      <w:r w:rsidRPr="000D6FA8">
        <w:rPr>
          <w:rStyle w:val="fontstyle01"/>
          <w:rFonts w:ascii="Times New Roman" w:hAnsi="Times New Roman" w:cs="Times New Roman"/>
        </w:rPr>
        <w:t xml:space="preserve">/mL of </w:t>
      </w:r>
      <w:r w:rsidRPr="000D6FA8">
        <w:rPr>
          <w:rFonts w:cs="Times New Roman"/>
          <w:sz w:val="18"/>
          <w:szCs w:val="18"/>
        </w:rPr>
        <w:t xml:space="preserve">(a) coated IONPs, (b) </w:t>
      </w:r>
      <w:proofErr w:type="spellStart"/>
      <w:r w:rsidRPr="000D6FA8">
        <w:rPr>
          <w:rFonts w:cs="Times New Roman"/>
          <w:sz w:val="18"/>
          <w:szCs w:val="18"/>
        </w:rPr>
        <w:t>catechinhydrat</w:t>
      </w:r>
      <w:proofErr w:type="spellEnd"/>
      <w:r w:rsidRPr="000D6FA8">
        <w:rPr>
          <w:rFonts w:cs="Times New Roman"/>
          <w:sz w:val="18"/>
          <w:szCs w:val="18"/>
        </w:rPr>
        <w:t xml:space="preserve"> loaded on coated IONPs and (c) </w:t>
      </w:r>
      <w:proofErr w:type="spellStart"/>
      <w:r w:rsidRPr="000D6FA8">
        <w:rPr>
          <w:rFonts w:cs="Times New Roman"/>
          <w:sz w:val="18"/>
          <w:szCs w:val="18"/>
        </w:rPr>
        <w:t>catechinhydrate</w:t>
      </w:r>
      <w:proofErr w:type="spellEnd"/>
      <w:r w:rsidRPr="000D6FA8">
        <w:rPr>
          <w:rFonts w:cs="Times New Roman"/>
          <w:sz w:val="18"/>
          <w:szCs w:val="18"/>
        </w:rPr>
        <w:t xml:space="preserve"> </w:t>
      </w:r>
      <w:r w:rsidRPr="000D6FA8">
        <w:rPr>
          <w:rStyle w:val="fontstyle01"/>
          <w:rFonts w:ascii="Times New Roman" w:hAnsi="Times New Roman" w:cs="Times New Roman"/>
        </w:rPr>
        <w:t xml:space="preserve">for </w:t>
      </w:r>
      <w:r w:rsidRPr="000D6FA8">
        <w:rPr>
          <w:rFonts w:cs="Times New Roman"/>
          <w:sz w:val="18"/>
          <w:szCs w:val="18"/>
        </w:rPr>
        <w:t xml:space="preserve">24, 48, and 72 h (mean ± SD, </w:t>
      </w:r>
      <w:r w:rsidRPr="000D6FA8">
        <w:rPr>
          <w:rFonts w:cs="Times New Roman"/>
          <w:i/>
          <w:iCs/>
          <w:sz w:val="18"/>
          <w:szCs w:val="18"/>
        </w:rPr>
        <w:t>p</w:t>
      </w:r>
      <w:r w:rsidRPr="000D6FA8">
        <w:rPr>
          <w:rFonts w:cs="Times New Roman"/>
          <w:sz w:val="18"/>
          <w:szCs w:val="18"/>
        </w:rPr>
        <w:t>-value &lt;0.001).</w:t>
      </w:r>
    </w:p>
    <w:p w14:paraId="057A65F7" w14:textId="77777777" w:rsidR="00C45E2C" w:rsidRPr="000D6FA8" w:rsidRDefault="00C45E2C" w:rsidP="000D6FA8">
      <w:pPr>
        <w:spacing w:after="0" w:line="240" w:lineRule="auto"/>
        <w:rPr>
          <w:rStyle w:val="fontstyle01"/>
          <w:rFonts w:ascii="Times New Roman" w:hAnsi="Times New Roman" w:cs="Times New Roman"/>
        </w:rPr>
      </w:pPr>
    </w:p>
    <w:p w14:paraId="43A6673B" w14:textId="77777777" w:rsidR="00C45E2C" w:rsidRPr="000D6FA8" w:rsidRDefault="00450888" w:rsidP="000D6FA8">
      <w:pPr>
        <w:spacing w:after="0" w:line="240" w:lineRule="auto"/>
        <w:rPr>
          <w:rStyle w:val="fontstyle01"/>
          <w:rFonts w:ascii="Times New Roman" w:hAnsi="Times New Roman" w:cs="Times New Roman"/>
        </w:rPr>
      </w:pPr>
      <w:r w:rsidRPr="000D6FA8">
        <w:rPr>
          <w:rFonts w:cs="Times New Roman"/>
          <w:noProof/>
          <w:sz w:val="18"/>
          <w:szCs w:val="18"/>
          <w:rtl/>
        </w:rPr>
        <mc:AlternateContent>
          <mc:Choice Requires="wpg">
            <w:drawing>
              <wp:inline distT="0" distB="0" distL="0" distR="0" wp14:anchorId="688BA4C8" wp14:editId="503D8B36">
                <wp:extent cx="2477259" cy="2509284"/>
                <wp:effectExtent l="0" t="0" r="0" b="5715"/>
                <wp:docPr id="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38"/>
                        <a:stretch/>
                      </pic:blipFill>
                      <pic:spPr bwMode="auto">
                        <a:xfrm>
                          <a:off x="0" y="0"/>
                          <a:ext cx="2497179" cy="2529461"/>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3" o:spid="_x0000_s13" type="#_x0000_t75" style="width:195.06pt;height:197.58pt;mso-wrap-distance-left:0.00pt;mso-wrap-distance-top:0.00pt;mso-wrap-distance-right:0.00pt;mso-wrap-distance-bottom:0.00pt;" stroked="f">
                <v:path textboxrect="0,0,0,0"/>
                <v:imagedata r:id="rId39" o:title=""/>
              </v:shape>
            </w:pict>
          </mc:Fallback>
        </mc:AlternateContent>
      </w:r>
    </w:p>
    <w:p w14:paraId="61D32C9B" w14:textId="77777777" w:rsidR="00C45E2C" w:rsidRPr="000D6FA8" w:rsidRDefault="00C45E2C" w:rsidP="000D6FA8">
      <w:pPr>
        <w:spacing w:after="0" w:line="240" w:lineRule="auto"/>
        <w:rPr>
          <w:rStyle w:val="fontstyle01"/>
          <w:rFonts w:ascii="Times New Roman" w:hAnsi="Times New Roman" w:cs="Times New Roman"/>
        </w:rPr>
      </w:pPr>
    </w:p>
    <w:p w14:paraId="7D631EE8"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5EA599FF" w14:textId="77777777" w:rsidR="00C45E2C" w:rsidRPr="000D6FA8" w:rsidRDefault="00450888" w:rsidP="000D6FA8">
      <w:pPr>
        <w:spacing w:after="0" w:line="240" w:lineRule="auto"/>
        <w:rPr>
          <w:rStyle w:val="fontstyle01"/>
          <w:rFonts w:ascii="Times New Roman" w:hAnsi="Times New Roman" w:cs="Times New Roman"/>
        </w:rPr>
      </w:pPr>
      <w:r w:rsidRPr="000D6FA8">
        <w:rPr>
          <w:rFonts w:cs="Times New Roman"/>
          <w:noProof/>
          <w:sz w:val="18"/>
          <w:szCs w:val="18"/>
          <w:rtl/>
        </w:rPr>
        <mc:AlternateContent>
          <mc:Choice Requires="wpg">
            <w:drawing>
              <wp:inline distT="0" distB="0" distL="0" distR="0" wp14:anchorId="64126870" wp14:editId="313D7804">
                <wp:extent cx="2636874" cy="2438532"/>
                <wp:effectExtent l="0" t="0" r="508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pic:cNvPicPr>
                      </pic:nvPicPr>
                      <pic:blipFill>
                        <a:blip r:embed="rId40"/>
                        <a:stretch/>
                      </pic:blipFill>
                      <pic:spPr bwMode="auto">
                        <a:xfrm>
                          <a:off x="0" y="0"/>
                          <a:ext cx="2666066" cy="246552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4" o:spid="_x0000_s14" type="#_x0000_t75" style="width:207.63pt;height:192.01pt;mso-wrap-distance-left:0.00pt;mso-wrap-distance-top:0.00pt;mso-wrap-distance-right:0.00pt;mso-wrap-distance-bottom:0.00pt;" stroked="f">
                <v:path textboxrect="0,0,0,0"/>
                <v:imagedata r:id="rId41" o:title=""/>
              </v:shape>
            </w:pict>
          </mc:Fallback>
        </mc:AlternateContent>
      </w:r>
      <w:r w:rsidRPr="000D6FA8">
        <w:rPr>
          <w:rStyle w:val="fontstyle01"/>
          <w:rFonts w:ascii="Times New Roman" w:hAnsi="Times New Roman" w:cs="Times New Roman"/>
        </w:rPr>
        <w:t xml:space="preserve"> </w:t>
      </w:r>
      <w:r w:rsidRPr="000D6FA8">
        <w:rPr>
          <w:rFonts w:cs="Times New Roman"/>
          <w:noProof/>
          <w:sz w:val="18"/>
          <w:szCs w:val="18"/>
          <w:rtl/>
        </w:rPr>
        <mc:AlternateContent>
          <mc:Choice Requires="wpg">
            <w:drawing>
              <wp:inline distT="0" distB="0" distL="0" distR="0" wp14:anchorId="1E31F770" wp14:editId="7DEE5030">
                <wp:extent cx="2591414" cy="2417582"/>
                <wp:effectExtent l="0" t="0" r="0" b="0"/>
                <wp:docPr id="1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pic:cNvPicPr>
                      </pic:nvPicPr>
                      <pic:blipFill>
                        <a:blip r:embed="rId42"/>
                        <a:stretch/>
                      </pic:blipFill>
                      <pic:spPr bwMode="auto">
                        <a:xfrm>
                          <a:off x="0" y="0"/>
                          <a:ext cx="2633546" cy="245688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5" o:spid="_x0000_s15" type="#_x0000_t75" style="width:204.05pt;height:190.36pt;mso-wrap-distance-left:0.00pt;mso-wrap-distance-top:0.00pt;mso-wrap-distance-right:0.00pt;mso-wrap-distance-bottom:0.00pt;" stroked="f">
                <v:path textboxrect="0,0,0,0"/>
                <v:imagedata r:id="rId43" o:title=""/>
              </v:shape>
            </w:pict>
          </mc:Fallback>
        </mc:AlternateContent>
      </w:r>
    </w:p>
    <w:p w14:paraId="1211C540"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 xml:space="preserve"> (b)</w:t>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t xml:space="preserve">(c) </w:t>
      </w:r>
    </w:p>
    <w:p w14:paraId="4EC8D428" w14:textId="77777777" w:rsidR="00C45E2C" w:rsidRPr="000D6FA8" w:rsidRDefault="00450888" w:rsidP="000D6FA8">
      <w:pPr>
        <w:spacing w:after="0" w:line="240" w:lineRule="auto"/>
        <w:rPr>
          <w:rFonts w:cs="Times New Roman"/>
          <w:sz w:val="18"/>
          <w:szCs w:val="18"/>
        </w:rPr>
      </w:pPr>
      <w:r w:rsidRPr="000D6FA8">
        <w:rPr>
          <w:rFonts w:cs="Times New Roman"/>
          <w:b/>
          <w:bCs/>
          <w:sz w:val="18"/>
          <w:szCs w:val="18"/>
        </w:rPr>
        <w:t>Fig. 8.</w:t>
      </w:r>
      <w:r w:rsidRPr="000D6FA8">
        <w:rPr>
          <w:rFonts w:cs="Times New Roman"/>
          <w:sz w:val="18"/>
          <w:szCs w:val="18"/>
        </w:rPr>
        <w:t xml:space="preserve"> Flow cytometric analysis of HT-29 cell: (a) control group, (b) catechin hydrate bound nanoparticles, and (c) catechin hydrate.</w:t>
      </w:r>
    </w:p>
    <w:p w14:paraId="097FED4F" w14:textId="77777777" w:rsidR="00C45E2C" w:rsidRPr="000D6FA8" w:rsidRDefault="00C45E2C" w:rsidP="000D6FA8">
      <w:pPr>
        <w:spacing w:after="0" w:line="240" w:lineRule="auto"/>
        <w:rPr>
          <w:rStyle w:val="fontstyle01"/>
          <w:rFonts w:ascii="Times New Roman" w:hAnsi="Times New Roman" w:cs="Times New Roman"/>
          <w:rtl/>
        </w:rPr>
      </w:pPr>
    </w:p>
    <w:p w14:paraId="0BBF9CF6" w14:textId="77777777" w:rsidR="00C45E2C" w:rsidRPr="000D6FA8" w:rsidRDefault="00C45E2C" w:rsidP="000D6FA8">
      <w:pPr>
        <w:spacing w:after="0" w:line="240" w:lineRule="auto"/>
        <w:rPr>
          <w:rStyle w:val="fontstyle01"/>
          <w:rFonts w:ascii="Times New Roman" w:hAnsi="Times New Roman" w:cs="Times New Roman"/>
          <w:rtl/>
        </w:rPr>
      </w:pPr>
    </w:p>
    <w:p w14:paraId="50F531C1" w14:textId="77777777" w:rsidR="00C45E2C" w:rsidRPr="000D6FA8" w:rsidRDefault="00C45E2C" w:rsidP="000D6FA8">
      <w:pPr>
        <w:spacing w:after="0" w:line="240" w:lineRule="auto"/>
        <w:rPr>
          <w:rStyle w:val="fontstyle01"/>
          <w:rFonts w:ascii="Times New Roman" w:hAnsi="Times New Roman" w:cs="Times New Roman"/>
          <w:rtl/>
        </w:rPr>
      </w:pPr>
    </w:p>
    <w:p w14:paraId="69828F47" w14:textId="77777777" w:rsidR="00C45E2C" w:rsidRPr="000D6FA8" w:rsidRDefault="00C45E2C" w:rsidP="000D6FA8">
      <w:pPr>
        <w:spacing w:after="0" w:line="240" w:lineRule="auto"/>
        <w:rPr>
          <w:rStyle w:val="fontstyle01"/>
          <w:rFonts w:ascii="Times New Roman" w:hAnsi="Times New Roman" w:cs="Times New Roman"/>
          <w:rtl/>
        </w:rPr>
      </w:pPr>
    </w:p>
    <w:p w14:paraId="50BF92A6" w14:textId="77777777" w:rsidR="00C45E2C" w:rsidRPr="000D6FA8" w:rsidRDefault="00C45E2C" w:rsidP="000D6FA8">
      <w:pPr>
        <w:spacing w:after="0" w:line="240" w:lineRule="auto"/>
        <w:rPr>
          <w:rStyle w:val="fontstyle01"/>
          <w:rFonts w:ascii="Times New Roman" w:hAnsi="Times New Roman" w:cs="Times New Roman"/>
          <w:rtl/>
        </w:rPr>
      </w:pPr>
    </w:p>
    <w:p w14:paraId="6069CDCF" w14:textId="77777777" w:rsidR="00C45E2C" w:rsidRPr="000D6FA8" w:rsidRDefault="00C45E2C" w:rsidP="000D6FA8">
      <w:pPr>
        <w:spacing w:after="0" w:line="240" w:lineRule="auto"/>
        <w:rPr>
          <w:rStyle w:val="fontstyle01"/>
          <w:rFonts w:ascii="Times New Roman" w:hAnsi="Times New Roman" w:cs="Times New Roman"/>
          <w:rtl/>
        </w:rPr>
      </w:pPr>
    </w:p>
    <w:p w14:paraId="5609606E" w14:textId="77777777" w:rsidR="00C45E2C" w:rsidRPr="000D6FA8" w:rsidRDefault="00450888" w:rsidP="000D6FA8">
      <w:pPr>
        <w:spacing w:after="0" w:line="240" w:lineRule="auto"/>
        <w:rPr>
          <w:rStyle w:val="fontstyle01"/>
          <w:rFonts w:ascii="Times New Roman" w:hAnsi="Times New Roman" w:cs="Times New Roman"/>
        </w:rPr>
      </w:pPr>
      <w:r w:rsidRPr="000D6FA8">
        <w:rPr>
          <w:rFonts w:cs="Times New Roman"/>
          <w:noProof/>
          <w:sz w:val="18"/>
          <w:szCs w:val="18"/>
          <w:rtl/>
        </w:rPr>
        <mc:AlternateContent>
          <mc:Choice Requires="wpg">
            <w:drawing>
              <wp:inline distT="0" distB="0" distL="0" distR="0" wp14:anchorId="3A872CBC" wp14:editId="6ECC0654">
                <wp:extent cx="2522816" cy="2466753"/>
                <wp:effectExtent l="0" t="0" r="5080" b="0"/>
                <wp:docPr id="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pic:cNvPicPr>
                      </pic:nvPicPr>
                      <pic:blipFill>
                        <a:blip r:embed="rId44"/>
                        <a:stretch/>
                      </pic:blipFill>
                      <pic:spPr bwMode="auto">
                        <a:xfrm>
                          <a:off x="0" y="0"/>
                          <a:ext cx="2543041" cy="248652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6" o:spid="_x0000_s16" type="#_x0000_t75" style="width:198.65pt;height:194.23pt;mso-wrap-distance-left:0.00pt;mso-wrap-distance-top:0.00pt;mso-wrap-distance-right:0.00pt;mso-wrap-distance-bottom:0.00pt;" stroked="f">
                <v:path textboxrect="0,0,0,0"/>
                <v:imagedata r:id="rId45" o:title=""/>
              </v:shape>
            </w:pict>
          </mc:Fallback>
        </mc:AlternateContent>
      </w:r>
    </w:p>
    <w:p w14:paraId="40C53AD2" w14:textId="77777777" w:rsidR="00C45E2C" w:rsidRPr="000D6FA8" w:rsidRDefault="00C45E2C" w:rsidP="000D6FA8">
      <w:pPr>
        <w:spacing w:after="0" w:line="240" w:lineRule="auto"/>
        <w:rPr>
          <w:rStyle w:val="fontstyle01"/>
          <w:rFonts w:ascii="Times New Roman" w:hAnsi="Times New Roman" w:cs="Times New Roman"/>
        </w:rPr>
      </w:pPr>
    </w:p>
    <w:p w14:paraId="696E627A"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(a)</w:t>
      </w:r>
    </w:p>
    <w:p w14:paraId="4AC4DA81" w14:textId="77777777" w:rsidR="00C45E2C" w:rsidRPr="000D6FA8" w:rsidRDefault="00450888" w:rsidP="000D6FA8">
      <w:pPr>
        <w:spacing w:after="0" w:line="240" w:lineRule="auto"/>
        <w:rPr>
          <w:rStyle w:val="fontstyle01"/>
          <w:rFonts w:ascii="Times New Roman" w:hAnsi="Times New Roman" w:cs="Times New Roman"/>
        </w:rPr>
      </w:pPr>
      <w:r w:rsidRPr="000D6FA8">
        <w:rPr>
          <w:rFonts w:cs="Times New Roman"/>
          <w:noProof/>
          <w:sz w:val="18"/>
          <w:szCs w:val="18"/>
          <w:rtl/>
        </w:rPr>
        <mc:AlternateContent>
          <mc:Choice Requires="wpg">
            <w:drawing>
              <wp:inline distT="0" distB="0" distL="0" distR="0" wp14:anchorId="241BC325" wp14:editId="581A3B61">
                <wp:extent cx="2636874" cy="2535736"/>
                <wp:effectExtent l="0" t="0" r="5080" b="4445"/>
                <wp:docPr id="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pic:cNvPicPr>
                      </pic:nvPicPr>
                      <pic:blipFill>
                        <a:blip r:embed="rId46"/>
                        <a:stretch/>
                      </pic:blipFill>
                      <pic:spPr bwMode="auto">
                        <a:xfrm>
                          <a:off x="0" y="0"/>
                          <a:ext cx="2671047" cy="2568598"/>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7" o:spid="_x0000_s17" type="#_x0000_t75" style="width:207.63pt;height:199.66pt;mso-wrap-distance-left:0.00pt;mso-wrap-distance-top:0.00pt;mso-wrap-distance-right:0.00pt;mso-wrap-distance-bottom:0.00pt;" stroked="f">
                <v:path textboxrect="0,0,0,0"/>
                <v:imagedata r:id="rId47" o:title=""/>
              </v:shape>
            </w:pict>
          </mc:Fallback>
        </mc:AlternateContent>
      </w:r>
      <w:r w:rsidRPr="000D6FA8">
        <w:rPr>
          <w:rStyle w:val="fontstyle01"/>
          <w:rFonts w:ascii="Times New Roman" w:hAnsi="Times New Roman" w:cs="Times New Roman"/>
        </w:rPr>
        <w:t xml:space="preserve"> </w:t>
      </w:r>
      <w:r w:rsidRPr="000D6FA8">
        <w:rPr>
          <w:rFonts w:cs="Times New Roman"/>
          <w:noProof/>
          <w:sz w:val="18"/>
          <w:szCs w:val="18"/>
          <w:rtl/>
        </w:rPr>
        <mc:AlternateContent>
          <mc:Choice Requires="wpg">
            <w:drawing>
              <wp:inline distT="0" distB="0" distL="0" distR="0" wp14:anchorId="0164E962" wp14:editId="175A12B8">
                <wp:extent cx="2838423" cy="2452613"/>
                <wp:effectExtent l="0" t="0" r="0" b="0"/>
                <wp:docPr id="2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pic:cNvPicPr>
                      </pic:nvPicPr>
                      <pic:blipFill>
                        <a:blip r:embed="rId48"/>
                        <a:stretch/>
                      </pic:blipFill>
                      <pic:spPr bwMode="auto">
                        <a:xfrm>
                          <a:off x="0" y="0"/>
                          <a:ext cx="2894285" cy="2500882"/>
                        </a:xfrm>
                        <a:prstGeom prst="rect">
                          <a:avLst/>
                        </a:prstGeom>
                        <a:noFill/>
                        <a:ln>
                          <a:noFill/>
                        </a:ln>
                      </pic:spPr>
                    </pic:pic>
                  </a:graphicData>
                </a:graphic>
              </wp:inline>
            </w:drawing>
          </mc:Choice>
          <mc:Fallback xmlns:a="http://schemas.openxmlformats.org/drawingml/2006/main">
            <w:pict>
              <v:shapetype type="#_x0000_t75" o:spt="75" coordsize="21600,21600" o:preferrelative="t" path="m@4@5l@4@11@9@11@9@5xe">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shapetype>
              <v:shape id="_x0000_i18" o:spid="_x0000_s18" type="#_x0000_t75" style="width:223.50pt;height:193.12pt;mso-wrap-distance-left:0.00pt;mso-wrap-distance-top:0.00pt;mso-wrap-distance-right:0.00pt;mso-wrap-distance-bottom:0.00pt;" stroked="f">
                <v:path textboxrect="0,0,0,0"/>
                <v:imagedata r:id="rId49" o:title=""/>
              </v:shape>
            </w:pict>
          </mc:Fallback>
        </mc:AlternateContent>
      </w:r>
    </w:p>
    <w:p w14:paraId="7CFF6E30" w14:textId="77777777" w:rsidR="00C45E2C" w:rsidRPr="000D6FA8" w:rsidRDefault="00C45E2C" w:rsidP="000D6FA8">
      <w:pPr>
        <w:spacing w:after="0" w:line="240" w:lineRule="auto"/>
        <w:rPr>
          <w:rStyle w:val="fontstyle01"/>
          <w:rFonts w:ascii="Times New Roman" w:hAnsi="Times New Roman" w:cs="Times New Roman"/>
        </w:rPr>
      </w:pPr>
    </w:p>
    <w:p w14:paraId="6E3313C8" w14:textId="77777777" w:rsidR="00C45E2C" w:rsidRPr="000D6FA8" w:rsidRDefault="00450888" w:rsidP="000D6FA8">
      <w:pPr>
        <w:spacing w:after="0" w:line="240" w:lineRule="auto"/>
        <w:rPr>
          <w:rStyle w:val="fontstyle01"/>
          <w:rFonts w:ascii="Times New Roman" w:hAnsi="Times New Roman" w:cs="Times New Roman"/>
        </w:rPr>
      </w:pPr>
      <w:r w:rsidRPr="000D6FA8">
        <w:rPr>
          <w:rStyle w:val="fontstyle01"/>
          <w:rFonts w:ascii="Times New Roman" w:hAnsi="Times New Roman" w:cs="Times New Roman"/>
        </w:rPr>
        <w:t xml:space="preserve"> (b)</w:t>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r>
      <w:r w:rsidRPr="000D6FA8">
        <w:rPr>
          <w:rStyle w:val="fontstyle01"/>
          <w:rFonts w:ascii="Times New Roman" w:hAnsi="Times New Roman" w:cs="Times New Roman"/>
        </w:rPr>
        <w:tab/>
        <w:t>(c)</w:t>
      </w:r>
    </w:p>
    <w:p w14:paraId="388AD2AC" w14:textId="77777777" w:rsidR="00C45E2C" w:rsidRPr="000D6FA8" w:rsidRDefault="00450888" w:rsidP="000D6FA8">
      <w:pPr>
        <w:spacing w:after="0" w:line="240" w:lineRule="auto"/>
        <w:rPr>
          <w:rFonts w:cs="Times New Roman"/>
          <w:sz w:val="18"/>
          <w:szCs w:val="18"/>
        </w:rPr>
      </w:pPr>
      <w:r w:rsidRPr="000D6FA8">
        <w:rPr>
          <w:rFonts w:cs="Times New Roman"/>
          <w:b/>
          <w:bCs/>
          <w:sz w:val="18"/>
          <w:szCs w:val="18"/>
        </w:rPr>
        <w:t>Fig. 9.</w:t>
      </w:r>
      <w:r w:rsidRPr="000D6FA8">
        <w:rPr>
          <w:rFonts w:cs="Times New Roman"/>
          <w:sz w:val="18"/>
          <w:szCs w:val="18"/>
        </w:rPr>
        <w:t xml:space="preserve"> Flow cytometric analysis of MCF-7 cells: (a) control group, (b) catechin hydrate bound nanoparticles, and (c) catechin hydrate.</w:t>
      </w:r>
    </w:p>
    <w:p w14:paraId="40C0E36E" w14:textId="77777777" w:rsidR="00C45E2C" w:rsidRPr="000D6FA8" w:rsidRDefault="00C45E2C" w:rsidP="000D6FA8">
      <w:pPr>
        <w:spacing w:after="0" w:line="240" w:lineRule="auto"/>
        <w:rPr>
          <w:rStyle w:val="fontstyle01"/>
          <w:rFonts w:ascii="Times New Roman" w:hAnsi="Times New Roman" w:cs="Times New Roman"/>
          <w:sz w:val="22"/>
          <w:szCs w:val="22"/>
        </w:rPr>
      </w:pPr>
    </w:p>
    <w:p w14:paraId="42E1CFB9" w14:textId="77777777" w:rsidR="00C45E2C" w:rsidRPr="000D6FA8" w:rsidRDefault="00C45E2C" w:rsidP="000D6FA8">
      <w:pPr>
        <w:spacing w:after="0" w:line="240" w:lineRule="auto"/>
        <w:rPr>
          <w:rStyle w:val="fontstyle01"/>
          <w:rFonts w:ascii="Times New Roman" w:hAnsi="Times New Roman" w:cs="Times New Roman"/>
          <w:sz w:val="22"/>
          <w:szCs w:val="22"/>
        </w:rPr>
      </w:pPr>
    </w:p>
    <w:p w14:paraId="6BEAC119" w14:textId="77777777" w:rsidR="00C45E2C" w:rsidRPr="000D6FA8" w:rsidRDefault="00C45E2C" w:rsidP="000D6FA8">
      <w:pPr>
        <w:spacing w:after="0" w:line="240" w:lineRule="auto"/>
        <w:rPr>
          <w:rStyle w:val="fontstyle01"/>
          <w:rFonts w:ascii="Times New Roman" w:hAnsi="Times New Roman" w:cs="Times New Roman"/>
          <w:sz w:val="22"/>
          <w:szCs w:val="22"/>
        </w:rPr>
      </w:pPr>
    </w:p>
    <w:sectPr w:rsidR="00C45E2C" w:rsidRPr="000D6FA8">
      <w:pgSz w:w="12240" w:h="15840"/>
      <w:pgMar w:top="1134" w:right="1134" w:bottom="1134" w:left="1134"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Автор" w:initials="A">
    <w:p w14:paraId="0000002B" w14:textId="0000002B" w:rsidR="00C45E2C" w:rsidRDefault="00450888">
      <w:pPr>
        <w:spacing w:after="0" w:line="240" w:lineRule="auto"/>
      </w:pPr>
      <w:r>
        <w:rPr>
          <w:rFonts w:ascii="Arial" w:eastAsia="Arial" w:hAnsi="Arial" w:cs="Arial"/>
        </w:rPr>
        <w:t>Be sure to include a post code</w:t>
      </w:r>
    </w:p>
  </w:comment>
  <w:comment w:id="1" w:author="Автор" w:initials="A">
    <w:p w14:paraId="00000025" w14:textId="00000025" w:rsidR="00C45E2C" w:rsidRDefault="00450888">
      <w:pPr>
        <w:spacing w:after="0" w:line="240" w:lineRule="auto"/>
      </w:pPr>
      <w:r>
        <w:rPr>
          <w:rFonts w:ascii="Arial" w:eastAsia="Arial" w:hAnsi="Arial" w:cs="Arial"/>
        </w:rPr>
        <w:t>Links within the text are placed in square brackets. If there are two links, then a comma is placed between them, and then a space.</w:t>
      </w:r>
    </w:p>
    <w:p w14:paraId="00000026" w14:textId="00000026" w:rsidR="00C45E2C" w:rsidRDefault="00C45E2C">
      <w:pPr>
        <w:spacing w:after="0" w:line="240" w:lineRule="auto"/>
      </w:pPr>
    </w:p>
    <w:p w14:paraId="00000027" w14:textId="00000027" w:rsidR="00C45E2C" w:rsidRDefault="00450888">
      <w:pPr>
        <w:spacing w:after="0" w:line="240" w:lineRule="auto"/>
      </w:pPr>
      <w:r>
        <w:rPr>
          <w:rFonts w:ascii="Arial" w:eastAsia="Arial" w:hAnsi="Arial" w:cs="Arial"/>
        </w:rPr>
        <w:t>[1]</w:t>
      </w:r>
    </w:p>
    <w:p w14:paraId="00000028" w14:textId="00000028" w:rsidR="00C45E2C" w:rsidRDefault="00450888">
      <w:pPr>
        <w:spacing w:after="0" w:line="240" w:lineRule="auto"/>
      </w:pPr>
      <w:r>
        <w:rPr>
          <w:rFonts w:ascii="Arial" w:eastAsia="Arial" w:hAnsi="Arial" w:cs="Arial"/>
        </w:rPr>
        <w:t>[2, 3]</w:t>
      </w:r>
    </w:p>
    <w:p w14:paraId="00000029" w14:textId="00000029" w:rsidR="00C45E2C" w:rsidRDefault="00450888">
      <w:pPr>
        <w:spacing w:after="0" w:line="240" w:lineRule="auto"/>
      </w:pPr>
      <w:r>
        <w:rPr>
          <w:rFonts w:ascii="Arial" w:eastAsia="Arial" w:hAnsi="Arial" w:cs="Arial"/>
        </w:rPr>
        <w:t xml:space="preserve">[6–8] </w:t>
      </w:r>
    </w:p>
    <w:p w14:paraId="0000002A" w14:textId="0000002A" w:rsidR="00C45E2C" w:rsidRDefault="00450888">
      <w:pPr>
        <w:spacing w:after="0" w:line="240" w:lineRule="auto"/>
      </w:pPr>
      <w:r>
        <w:rPr>
          <w:rFonts w:ascii="Arial" w:eastAsia="Arial" w:hAnsi="Arial" w:cs="Arial"/>
        </w:rPr>
        <w:t>[10–15, 45]</w:t>
      </w:r>
    </w:p>
  </w:comment>
  <w:comment w:id="2" w:author="Автор" w:initials="A">
    <w:p w14:paraId="0000001D" w14:textId="0000001D" w:rsidR="00C45E2C" w:rsidRDefault="00450888">
      <w:pPr>
        <w:spacing w:after="0" w:line="240" w:lineRule="auto"/>
      </w:pPr>
      <w:r>
        <w:rPr>
          <w:rFonts w:ascii="Arial" w:eastAsia="Arial" w:hAnsi="Arial" w:cs="Arial"/>
        </w:rPr>
        <w:t>When there is a mention of figures, it is important to pay attention to where this mention is placed</w:t>
      </w:r>
    </w:p>
    <w:p w14:paraId="0000001E" w14:textId="0000001E" w:rsidR="00C45E2C" w:rsidRDefault="00C45E2C">
      <w:pPr>
        <w:spacing w:after="0" w:line="240" w:lineRule="auto"/>
      </w:pPr>
    </w:p>
    <w:p w14:paraId="0000001F" w14:textId="0000001F" w:rsidR="00C45E2C" w:rsidRDefault="00450888">
      <w:pPr>
        <w:spacing w:after="0" w:line="240" w:lineRule="auto"/>
      </w:pPr>
      <w:r>
        <w:rPr>
          <w:rFonts w:ascii="Arial" w:eastAsia="Arial" w:hAnsi="Arial" w:cs="Arial"/>
        </w:rPr>
        <w:t>If at the end of the sentence, then we shorten the word Figure (Fig. 1)</w:t>
      </w:r>
    </w:p>
    <w:p w14:paraId="00000020" w14:textId="00000020" w:rsidR="00C45E2C" w:rsidRDefault="00C45E2C">
      <w:pPr>
        <w:spacing w:after="0" w:line="240" w:lineRule="auto"/>
      </w:pPr>
    </w:p>
    <w:p w14:paraId="00000021" w14:textId="00000021" w:rsidR="00C45E2C" w:rsidRDefault="00450888">
      <w:pPr>
        <w:spacing w:after="0" w:line="240" w:lineRule="auto"/>
      </w:pPr>
      <w:r>
        <w:rPr>
          <w:rFonts w:ascii="Arial" w:eastAsia="Arial" w:hAnsi="Arial" w:cs="Arial"/>
        </w:rPr>
        <w:t>If at the beginning, write in full: Figure 1</w:t>
      </w:r>
    </w:p>
    <w:p w14:paraId="00000022" w14:textId="00000022" w:rsidR="00C45E2C" w:rsidRDefault="00C45E2C">
      <w:pPr>
        <w:spacing w:after="0" w:line="240" w:lineRule="auto"/>
      </w:pPr>
    </w:p>
    <w:p w14:paraId="00000023" w14:textId="00000023" w:rsidR="00C45E2C" w:rsidRDefault="00450888">
      <w:pPr>
        <w:spacing w:after="0" w:line="240" w:lineRule="auto"/>
      </w:pPr>
      <w:r>
        <w:rPr>
          <w:rFonts w:ascii="Arial" w:eastAsia="Arial" w:hAnsi="Arial" w:cs="Arial"/>
        </w:rPr>
        <w:t>If the text contains Schemes and Tables, then we write in full everywhere: Scheme 1, Scheme 2 / Table 1, Table 2 (regardless of the mention in the sentence)</w:t>
      </w:r>
    </w:p>
    <w:p w14:paraId="00000024" w14:textId="00000024" w:rsidR="00C45E2C" w:rsidRDefault="00C45E2C">
      <w:pPr>
        <w:spacing w:after="0" w:line="240" w:lineRule="auto"/>
      </w:pPr>
    </w:p>
  </w:comment>
  <w:comment w:id="3" w:author="Автор" w:initials="A">
    <w:p w14:paraId="0000001C" w14:textId="0000001C" w:rsidR="00C45E2C" w:rsidRDefault="00450888">
      <w:pPr>
        <w:spacing w:after="0" w:line="240" w:lineRule="auto"/>
      </w:pPr>
      <w:r>
        <w:rPr>
          <w:rFonts w:ascii="Arial" w:eastAsia="Arial" w:hAnsi="Arial" w:cs="Arial"/>
        </w:rPr>
        <w:t>The RESULTS AND DISCUSSION section always comes first. After it comes the EXPERIMENTAL section</w:t>
      </w:r>
    </w:p>
  </w:comment>
  <w:comment w:id="4" w:author="Автор" w:initials="A">
    <w:p w14:paraId="0000001A" w14:textId="0000001A" w:rsidR="00C45E2C" w:rsidRDefault="00450888">
      <w:pPr>
        <w:spacing w:after="0" w:line="240" w:lineRule="auto"/>
      </w:pPr>
      <w:r>
        <w:rPr>
          <w:rFonts w:ascii="Arial" w:eastAsia="Arial" w:hAnsi="Arial" w:cs="Arial"/>
        </w:rPr>
        <w:t>The "±" sign is always separated by spaces before and after it (including schemes, tables, and figures)</w:t>
      </w:r>
    </w:p>
  </w:comment>
  <w:comment w:id="5" w:author="Автор" w:initials="A">
    <w:p w14:paraId="00000019" w14:textId="00000019" w:rsidR="00C45E2C" w:rsidRDefault="00450888">
      <w:pPr>
        <w:spacing w:after="0" w:line="240" w:lineRule="auto"/>
      </w:pPr>
      <w:r>
        <w:rPr>
          <w:rFonts w:ascii="Arial" w:eastAsia="Arial" w:hAnsi="Arial" w:cs="Arial"/>
        </w:rPr>
        <w:t>If the figure has a letter designation, then it is correct to write it like this: Fig. 2a</w:t>
      </w:r>
    </w:p>
  </w:comment>
  <w:comment w:id="6" w:author="Автор" w:initials="A">
    <w:p w14:paraId="00000018" w14:textId="00000018" w:rsidR="00C45E2C" w:rsidRDefault="00450888">
      <w:pPr>
        <w:spacing w:after="0" w:line="240" w:lineRule="auto"/>
      </w:pPr>
      <w:r>
        <w:rPr>
          <w:rFonts w:ascii="Arial" w:eastAsia="Arial" w:hAnsi="Arial" w:cs="Arial"/>
        </w:rPr>
        <w:t>It is necessary to separate numerical values ​​with a space from the names of units of measurement (including tables, figures and schemes)</w:t>
      </w:r>
    </w:p>
  </w:comment>
  <w:comment w:id="7" w:author="Автор" w:initials="A">
    <w:p w14:paraId="00000015" w14:textId="00000015" w:rsidR="00C45E2C" w:rsidRDefault="00450888">
      <w:pPr>
        <w:spacing w:after="0" w:line="240" w:lineRule="auto"/>
      </w:pPr>
      <w:r>
        <w:rPr>
          <w:rFonts w:ascii="Arial" w:eastAsia="Arial" w:hAnsi="Arial" w:cs="Arial"/>
        </w:rPr>
        <w:t>All minus signs in the article are written with a dash, not a hyphen (including tables, figures, and schemes)</w:t>
      </w:r>
    </w:p>
    <w:p w14:paraId="00000016" w14:textId="00000016" w:rsidR="00C45E2C" w:rsidRDefault="00C45E2C">
      <w:pPr>
        <w:spacing w:after="0" w:line="240" w:lineRule="auto"/>
      </w:pPr>
    </w:p>
    <w:p w14:paraId="00000017" w14:textId="00000017" w:rsidR="00C45E2C" w:rsidRDefault="00450888">
      <w:pPr>
        <w:spacing w:after="0" w:line="240" w:lineRule="auto"/>
      </w:pPr>
      <w:r>
        <w:rPr>
          <w:rFonts w:ascii="Arial" w:eastAsia="Arial" w:hAnsi="Arial" w:cs="Arial"/>
        </w:rPr>
        <w:t>cm–1</w:t>
      </w:r>
    </w:p>
  </w:comment>
  <w:comment w:id="8" w:author="Автор" w:initials="A">
    <w:p w14:paraId="00000014" w14:textId="00000014" w:rsidR="00C45E2C" w:rsidRDefault="00450888">
      <w:pPr>
        <w:spacing w:after="0" w:line="240" w:lineRule="auto"/>
      </w:pPr>
      <w:r>
        <w:rPr>
          <w:rFonts w:ascii="Arial" w:eastAsia="Arial" w:hAnsi="Arial" w:cs="Arial"/>
        </w:rPr>
        <w:t>A chemical bond is written with a hyphen (–)</w:t>
      </w:r>
    </w:p>
  </w:comment>
  <w:comment w:id="10" w:author="Автор" w:initials="A">
    <w:p w14:paraId="0000000F" w14:textId="0000000F" w:rsidR="00C45E2C" w:rsidRDefault="00450888">
      <w:pPr>
        <w:spacing w:after="0" w:line="240" w:lineRule="auto"/>
      </w:pPr>
      <w:r>
        <w:rPr>
          <w:rFonts w:ascii="Arial" w:eastAsia="Arial" w:hAnsi="Arial" w:cs="Arial"/>
        </w:rPr>
        <w:t xml:space="preserve">hours, minutes and seconds in the entire text of the article are given in the abbreviation: </w:t>
      </w:r>
    </w:p>
    <w:p w14:paraId="00000010" w14:textId="00000010" w:rsidR="00C45E2C" w:rsidRDefault="00C45E2C">
      <w:pPr>
        <w:spacing w:after="0" w:line="240" w:lineRule="auto"/>
      </w:pPr>
    </w:p>
    <w:p w14:paraId="00000011" w14:textId="00000011" w:rsidR="00C45E2C" w:rsidRDefault="00450888">
      <w:pPr>
        <w:spacing w:after="0" w:line="240" w:lineRule="auto"/>
      </w:pPr>
      <w:r>
        <w:rPr>
          <w:rFonts w:ascii="Arial" w:eastAsia="Arial" w:hAnsi="Arial" w:cs="Arial"/>
        </w:rPr>
        <w:t xml:space="preserve">h, min, sec (without a dot at the end). </w:t>
      </w:r>
    </w:p>
    <w:p w14:paraId="00000012" w14:textId="00000012" w:rsidR="00C45E2C" w:rsidRDefault="00C45E2C">
      <w:pPr>
        <w:spacing w:after="0" w:line="240" w:lineRule="auto"/>
      </w:pPr>
    </w:p>
    <w:p w14:paraId="00000013" w14:textId="00000013" w:rsidR="00C45E2C" w:rsidRDefault="00450888">
      <w:pPr>
        <w:spacing w:after="0" w:line="240" w:lineRule="auto"/>
      </w:pPr>
      <w:r>
        <w:rPr>
          <w:rFonts w:ascii="Arial" w:eastAsia="Arial" w:hAnsi="Arial" w:cs="Arial"/>
        </w:rPr>
        <w:t>This applies to text, tables, figures and schemes.</w:t>
      </w:r>
    </w:p>
  </w:comment>
  <w:comment w:id="11" w:author="Автор" w:initials="A">
    <w:p w14:paraId="0000000E" w14:textId="0000000E" w:rsidR="00C45E2C" w:rsidRDefault="00450888">
      <w:pPr>
        <w:spacing w:after="0" w:line="240" w:lineRule="auto"/>
      </w:pPr>
      <w:r>
        <w:rPr>
          <w:rFonts w:ascii="Arial" w:eastAsia="Arial" w:hAnsi="Arial" w:cs="Arial"/>
        </w:rPr>
        <w:t>If the text mentions several figures, then it is correct to indicate it like this: Figs. 6, 7</w:t>
      </w:r>
    </w:p>
  </w:comment>
  <w:comment w:id="13" w:author="Автор" w:initials="A">
    <w:p w14:paraId="0000000D" w14:textId="0000000D" w:rsidR="00C45E2C" w:rsidRDefault="00450888">
      <w:pPr>
        <w:spacing w:after="0" w:line="240" w:lineRule="auto"/>
      </w:pPr>
      <w:r>
        <w:rPr>
          <w:rFonts w:ascii="Arial" w:eastAsia="Arial" w:hAnsi="Arial" w:cs="Arial"/>
        </w:rPr>
        <w:t>You must use a dash –</w:t>
      </w:r>
    </w:p>
  </w:comment>
  <w:comment w:id="14" w:author="Автор" w:initials="A">
    <w:p w14:paraId="0000000C" w14:textId="0000000C" w:rsidR="00C45E2C" w:rsidRDefault="00450888">
      <w:pPr>
        <w:spacing w:after="0" w:line="240" w:lineRule="auto"/>
      </w:pPr>
      <w:r>
        <w:rPr>
          <w:rFonts w:ascii="Arial" w:eastAsia="Arial" w:hAnsi="Arial" w:cs="Arial"/>
        </w:rPr>
        <w:t>Intervals are always given with a dash</w:t>
      </w:r>
    </w:p>
  </w:comment>
  <w:comment w:id="15" w:author="Автор" w:initials="A">
    <w:p w14:paraId="0000000B" w14:textId="0000000B" w:rsidR="00C45E2C" w:rsidRDefault="00450888">
      <w:pPr>
        <w:spacing w:after="0" w:line="240" w:lineRule="auto"/>
      </w:pPr>
      <w:r>
        <w:rPr>
          <w:rFonts w:ascii="Arial" w:eastAsia="Arial" w:hAnsi="Arial" w:cs="Arial"/>
        </w:rPr>
        <w:t>Always separated from the number by a space</w:t>
      </w:r>
    </w:p>
  </w:comment>
  <w:comment w:id="16" w:author="Автор" w:initials="A">
    <w:p w14:paraId="0000000A" w14:textId="0000000A" w:rsidR="00C45E2C" w:rsidRDefault="00450888">
      <w:pPr>
        <w:spacing w:after="0" w:line="240" w:lineRule="auto"/>
      </w:pPr>
      <w:r>
        <w:rPr>
          <w:rFonts w:ascii="Arial" w:eastAsia="Arial" w:hAnsi="Arial" w:cs="Arial"/>
        </w:rPr>
        <w:t>Given in italics</w:t>
      </w:r>
    </w:p>
  </w:comment>
  <w:comment w:id="17" w:author="Автор" w:initials="A">
    <w:p w14:paraId="00000009" w14:textId="00000009" w:rsidR="00C45E2C" w:rsidRDefault="00450888">
      <w:pPr>
        <w:spacing w:after="0" w:line="240" w:lineRule="auto"/>
      </w:pPr>
      <w:r>
        <w:rPr>
          <w:rFonts w:ascii="Arial" w:eastAsia="Arial" w:hAnsi="Arial" w:cs="Arial"/>
        </w:rPr>
        <w:t>Given in italics</w:t>
      </w:r>
    </w:p>
  </w:comment>
  <w:comment w:id="18" w:author="Автор" w:initials="A">
    <w:p w14:paraId="00000008" w14:textId="00000008" w:rsidR="00C45E2C" w:rsidRDefault="00450888">
      <w:pPr>
        <w:spacing w:after="0" w:line="240" w:lineRule="auto"/>
      </w:pPr>
      <w:r>
        <w:rPr>
          <w:rFonts w:ascii="Arial" w:eastAsia="Arial" w:hAnsi="Arial" w:cs="Arial"/>
        </w:rPr>
        <w:t>Given with spaces before and after</w:t>
      </w:r>
    </w:p>
  </w:comment>
  <w:comment w:id="19" w:author="Автор" w:initials="A">
    <w:p w14:paraId="00000007" w14:textId="00000007" w:rsidR="00C45E2C" w:rsidRDefault="00450888">
      <w:pPr>
        <w:spacing w:after="0" w:line="240" w:lineRule="auto"/>
      </w:pPr>
      <w:r>
        <w:rPr>
          <w:rFonts w:ascii="Arial" w:eastAsia="Arial" w:hAnsi="Arial" w:cs="Arial"/>
        </w:rPr>
        <w:t>Given in italics</w:t>
      </w:r>
    </w:p>
  </w:comment>
  <w:comment w:id="20" w:author="Автор" w:initials="A">
    <w:p w14:paraId="00000006" w14:textId="00000006" w:rsidR="00C45E2C" w:rsidRDefault="00450888">
      <w:pPr>
        <w:spacing w:after="0" w:line="240" w:lineRule="auto"/>
      </w:pPr>
      <w:r>
        <w:rPr>
          <w:rFonts w:ascii="Arial" w:eastAsia="Arial" w:hAnsi="Arial" w:cs="Arial"/>
        </w:rPr>
        <w:t>Given with spaces before and after</w:t>
      </w:r>
    </w:p>
  </w:comment>
  <w:comment w:id="21" w:author="Автор" w:initials="A">
    <w:p w14:paraId="00000005" w14:textId="00000005" w:rsidR="00C45E2C" w:rsidRDefault="00450888">
      <w:pPr>
        <w:spacing w:after="0" w:line="240" w:lineRule="auto"/>
      </w:pPr>
      <w:r>
        <w:rPr>
          <w:rFonts w:ascii="Arial" w:eastAsia="Arial" w:hAnsi="Arial" w:cs="Arial"/>
        </w:rPr>
        <w:t>Mandatory section (cannot be deleted)</w:t>
      </w:r>
    </w:p>
  </w:comment>
  <w:comment w:id="22" w:author="Автор" w:initials="A">
    <w:p w14:paraId="00000004" w14:textId="00000004" w:rsidR="00C45E2C" w:rsidRDefault="00450888">
      <w:pPr>
        <w:spacing w:after="0" w:line="240" w:lineRule="auto"/>
      </w:pPr>
      <w:r>
        <w:rPr>
          <w:rFonts w:ascii="Arial" w:eastAsia="Arial" w:hAnsi="Arial" w:cs="Arial"/>
        </w:rPr>
        <w:t>Mandatory section (cannot be deleted)</w:t>
      </w:r>
    </w:p>
  </w:comment>
  <w:comment w:id="23" w:author="Автор" w:initials="A">
    <w:p w14:paraId="00000003" w14:textId="00000003" w:rsidR="00C45E2C" w:rsidRDefault="00450888">
      <w:pPr>
        <w:spacing w:after="0" w:line="240" w:lineRule="auto"/>
      </w:pPr>
      <w:r>
        <w:rPr>
          <w:rFonts w:ascii="Arial" w:eastAsia="Arial" w:hAnsi="Arial" w:cs="Arial"/>
        </w:rPr>
        <w:t>Mandatory section (cannot be deleted)</w:t>
      </w:r>
    </w:p>
  </w:comment>
  <w:comment w:id="24" w:author="Автор" w:initials="A">
    <w:p w14:paraId="00000002" w14:textId="00000002" w:rsidR="00C45E2C" w:rsidRDefault="00450888">
      <w:pPr>
        <w:spacing w:after="0" w:line="240" w:lineRule="auto"/>
      </w:pPr>
      <w:r>
        <w:rPr>
          <w:rFonts w:ascii="Arial" w:eastAsia="Arial" w:hAnsi="Arial" w:cs="Arial"/>
        </w:rPr>
        <w:t>Mandatory section (cannot be deleted)</w:t>
      </w:r>
    </w:p>
  </w:comment>
  <w:comment w:id="25" w:author="Автор" w:initials="A">
    <w:p w14:paraId="00000001" w14:textId="00000001" w:rsidR="00C45E2C" w:rsidRDefault="00450888">
      <w:pPr>
        <w:spacing w:after="0" w:line="240" w:lineRule="auto"/>
      </w:pPr>
      <w:r>
        <w:rPr>
          <w:rFonts w:ascii="Arial" w:eastAsia="Arial" w:hAnsi="Arial" w:cs="Arial"/>
        </w:rPr>
        <w:t>Mandatory section (cannot be deleted)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0000002B" w15:done="0"/>
  <w15:commentEx w15:paraId="0000002A" w15:done="0"/>
  <w15:commentEx w15:paraId="00000024" w15:done="0"/>
  <w15:commentEx w15:paraId="0000001C" w15:done="0"/>
  <w15:commentEx w15:paraId="0000001A" w15:done="0"/>
  <w15:commentEx w15:paraId="00000019" w15:done="0"/>
  <w15:commentEx w15:paraId="00000018" w15:done="0"/>
  <w15:commentEx w15:paraId="00000017" w15:done="0"/>
  <w15:commentEx w15:paraId="00000014" w15:done="0"/>
  <w15:commentEx w15:paraId="00000013" w15:done="0"/>
  <w15:commentEx w15:paraId="0000000E" w15:done="0"/>
  <w15:commentEx w15:paraId="0000000D" w15:done="0"/>
  <w15:commentEx w15:paraId="0000000C" w15:done="0"/>
  <w15:commentEx w15:paraId="0000000B" w15:done="0"/>
  <w15:commentEx w15:paraId="0000000A" w15:done="0"/>
  <w15:commentEx w15:paraId="00000009" w15:done="0"/>
  <w15:commentEx w15:paraId="00000008" w15:done="0"/>
  <w15:commentEx w15:paraId="00000007" w15:done="0"/>
  <w15:commentEx w15:paraId="00000006" w15:done="0"/>
  <w15:commentEx w15:paraId="00000005" w15:done="0"/>
  <w15:commentEx w15:paraId="00000004" w15:done="0"/>
  <w15:commentEx w15:paraId="00000003" w15:done="0"/>
  <w15:commentEx w15:paraId="00000002" w15:done="0"/>
  <w15:commentEx w15:paraId="00000001"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0000002B" w16cid:durableId="29008999"/>
  <w16cid:commentId w16cid:paraId="0000002A" w16cid:durableId="29007BB7"/>
  <w16cid:commentId w16cid:paraId="00000024" w16cid:durableId="29007C3D"/>
  <w16cid:commentId w16cid:paraId="0000001C" w16cid:durableId="290081A1"/>
  <w16cid:commentId w16cid:paraId="0000001A" w16cid:durableId="29007EBD"/>
  <w16cid:commentId w16cid:paraId="00000019" w16cid:durableId="29007F43"/>
  <w16cid:commentId w16cid:paraId="00000018" w16cid:durableId="290089D1"/>
  <w16cid:commentId w16cid:paraId="00000017" w16cid:durableId="29007F8A"/>
  <w16cid:commentId w16cid:paraId="00000014" w16cid:durableId="29007FF8"/>
  <w16cid:commentId w16cid:paraId="00000013" w16cid:durableId="29008A57"/>
  <w16cid:commentId w16cid:paraId="0000000E" w16cid:durableId="2900805A"/>
  <w16cid:commentId w16cid:paraId="0000000D" w16cid:durableId="290085FA"/>
  <w16cid:commentId w16cid:paraId="0000000C" w16cid:durableId="29008B2C"/>
  <w16cid:commentId w16cid:paraId="0000000B" w16cid:durableId="29008AF6"/>
  <w16cid:commentId w16cid:paraId="0000000A" w16cid:durableId="2900861E"/>
  <w16cid:commentId w16cid:paraId="00000009" w16cid:durableId="29008639"/>
  <w16cid:commentId w16cid:paraId="00000008" w16cid:durableId="2900863F"/>
  <w16cid:commentId w16cid:paraId="00000007" w16cid:durableId="2900859E"/>
  <w16cid:commentId w16cid:paraId="00000006" w16cid:durableId="290085C5"/>
  <w16cid:commentId w16cid:paraId="00000005" w16cid:durableId="2900870C"/>
  <w16cid:commentId w16cid:paraId="00000004" w16cid:durableId="290086B8"/>
  <w16cid:commentId w16cid:paraId="00000003" w16cid:durableId="290086D2"/>
  <w16cid:commentId w16cid:paraId="00000002" w16cid:durableId="290086D6"/>
  <w16cid:commentId w16cid:paraId="00000001" w16cid:durableId="290086DA"/>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65EBBB" w14:textId="77777777" w:rsidR="009E1B75" w:rsidRDefault="009E1B75">
      <w:pPr>
        <w:spacing w:after="0" w:line="240" w:lineRule="auto"/>
      </w:pPr>
      <w:r>
        <w:separator/>
      </w:r>
    </w:p>
  </w:endnote>
  <w:endnote w:type="continuationSeparator" w:id="0">
    <w:p w14:paraId="2BCA6D4D" w14:textId="77777777" w:rsidR="009E1B75" w:rsidRDefault="009E1B7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B Lotus">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Rpxr">
    <w:panose1 w:val="020B0604020202020204"/>
    <w:charset w:val="00"/>
    <w:family w:val="auto"/>
    <w:pitch w:val="default"/>
  </w:font>
  <w:font w:name="Times New Roman PS">
    <w:panose1 w:val="020B0604020202020204"/>
    <w:charset w:val="00"/>
    <w:family w:val="auto"/>
    <w:pitch w:val="default"/>
  </w:font>
  <w:font w:name="Minion Pro">
    <w:panose1 w:val="020B0604020202020204"/>
    <w:charset w:val="00"/>
    <w:family w:val="auto"/>
    <w:pitch w:val="default"/>
  </w:font>
  <w:font w:name="MinionPro-Regular">
    <w:panose1 w:val="020B0604020202020204"/>
    <w:charset w:val="00"/>
    <w:family w:val="auto"/>
    <w:pitch w:val="default"/>
  </w:font>
  <w:font w:name="B Zar">
    <w:altName w:val="Calibri"/>
    <w:panose1 w:val="020B0604020202020204"/>
    <w:charset w:val="00"/>
    <w:family w:val="auto"/>
    <w:pitch w:val="default"/>
  </w:font>
  <w:font w:name="Liberation Sans">
    <w:altName w:val="Arial"/>
    <w:panose1 w:val="020B0604020202020204"/>
    <w:charset w:val="00"/>
    <w:family w:val="auto"/>
    <w:pitch w:val="default"/>
  </w:font>
  <w:font w:name="TimesNewRomanPSMT">
    <w:altName w:val="Yu Gothic"/>
    <w:panose1 w:val="020B0604020202020204"/>
    <w:charset w:val="00"/>
    <w:family w:val="auto"/>
    <w:pitch w:val="default"/>
  </w:font>
  <w:font w:name="TimesNewRoman">
    <w:altName w:val="MS Gothic"/>
    <w:panose1 w:val="020B0604020202020204"/>
    <w:charset w:val="00"/>
    <w:family w:val="auto"/>
    <w:pitch w:val="default"/>
  </w:font>
  <w:font w:name="FreeSerif">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5E4CFA" w14:textId="77777777" w:rsidR="009E1B75" w:rsidRDefault="009E1B75">
      <w:pPr>
        <w:spacing w:after="0" w:line="240" w:lineRule="auto"/>
      </w:pPr>
      <w:r>
        <w:separator/>
      </w:r>
    </w:p>
  </w:footnote>
  <w:footnote w:type="continuationSeparator" w:id="0">
    <w:p w14:paraId="2F81EE76" w14:textId="77777777" w:rsidR="009E1B75" w:rsidRDefault="009E1B7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362891"/>
    <w:multiLevelType w:val="hybridMultilevel"/>
    <w:tmpl w:val="1E82BEDC"/>
    <w:lvl w:ilvl="0" w:tplc="B098371A">
      <w:start w:val="1"/>
      <w:numFmt w:val="upperLetter"/>
      <w:lvlText w:val="(%1)"/>
      <w:lvlJc w:val="left"/>
      <w:pPr>
        <w:ind w:left="720" w:hanging="360"/>
      </w:pPr>
      <w:rPr>
        <w:rFonts w:hint="default"/>
        <w:b w:val="0"/>
      </w:rPr>
    </w:lvl>
    <w:lvl w:ilvl="1" w:tplc="3E78F44A">
      <w:start w:val="1"/>
      <w:numFmt w:val="lowerLetter"/>
      <w:lvlText w:val="%2."/>
      <w:lvlJc w:val="left"/>
      <w:pPr>
        <w:ind w:left="1440" w:hanging="360"/>
      </w:pPr>
    </w:lvl>
    <w:lvl w:ilvl="2" w:tplc="83CA41B8">
      <w:start w:val="1"/>
      <w:numFmt w:val="lowerRoman"/>
      <w:lvlText w:val="%3."/>
      <w:lvlJc w:val="right"/>
      <w:pPr>
        <w:ind w:left="2160" w:hanging="180"/>
      </w:pPr>
    </w:lvl>
    <w:lvl w:ilvl="3" w:tplc="95B49720">
      <w:start w:val="1"/>
      <w:numFmt w:val="decimal"/>
      <w:lvlText w:val="%4."/>
      <w:lvlJc w:val="left"/>
      <w:pPr>
        <w:ind w:left="2880" w:hanging="360"/>
      </w:pPr>
    </w:lvl>
    <w:lvl w:ilvl="4" w:tplc="475296EE">
      <w:start w:val="1"/>
      <w:numFmt w:val="lowerLetter"/>
      <w:lvlText w:val="%5."/>
      <w:lvlJc w:val="left"/>
      <w:pPr>
        <w:ind w:left="3600" w:hanging="360"/>
      </w:pPr>
    </w:lvl>
    <w:lvl w:ilvl="5" w:tplc="D540813C">
      <w:start w:val="1"/>
      <w:numFmt w:val="lowerRoman"/>
      <w:lvlText w:val="%6."/>
      <w:lvlJc w:val="right"/>
      <w:pPr>
        <w:ind w:left="4320" w:hanging="180"/>
      </w:pPr>
    </w:lvl>
    <w:lvl w:ilvl="6" w:tplc="74D0E7EC">
      <w:start w:val="1"/>
      <w:numFmt w:val="decimal"/>
      <w:lvlText w:val="%7."/>
      <w:lvlJc w:val="left"/>
      <w:pPr>
        <w:ind w:left="5040" w:hanging="360"/>
      </w:pPr>
    </w:lvl>
    <w:lvl w:ilvl="7" w:tplc="E084C37E">
      <w:start w:val="1"/>
      <w:numFmt w:val="lowerLetter"/>
      <w:lvlText w:val="%8."/>
      <w:lvlJc w:val="left"/>
      <w:pPr>
        <w:ind w:left="5760" w:hanging="360"/>
      </w:pPr>
    </w:lvl>
    <w:lvl w:ilvl="8" w:tplc="68947C94">
      <w:start w:val="1"/>
      <w:numFmt w:val="lowerRoman"/>
      <w:lvlText w:val="%9."/>
      <w:lvlJc w:val="right"/>
      <w:pPr>
        <w:ind w:left="6480" w:hanging="180"/>
      </w:pPr>
    </w:lvl>
  </w:abstractNum>
  <w:abstractNum w:abstractNumId="1" w15:restartNumberingAfterBreak="0">
    <w:nsid w:val="077B21B9"/>
    <w:multiLevelType w:val="hybridMultilevel"/>
    <w:tmpl w:val="E5709CF2"/>
    <w:lvl w:ilvl="0" w:tplc="7EBA293A">
      <w:start w:val="1"/>
      <w:numFmt w:val="bullet"/>
      <w:lvlText w:val=""/>
      <w:lvlJc w:val="left"/>
      <w:pPr>
        <w:ind w:left="720" w:hanging="360"/>
      </w:pPr>
      <w:rPr>
        <w:rFonts w:ascii="Symbol" w:hAnsi="Symbol" w:hint="default"/>
      </w:rPr>
    </w:lvl>
    <w:lvl w:ilvl="1" w:tplc="0136D7EA">
      <w:start w:val="1"/>
      <w:numFmt w:val="bullet"/>
      <w:lvlText w:val="o"/>
      <w:lvlJc w:val="left"/>
      <w:pPr>
        <w:ind w:left="1440" w:hanging="360"/>
      </w:pPr>
      <w:rPr>
        <w:rFonts w:ascii="Courier New" w:hAnsi="Courier New" w:cs="Courier New" w:hint="default"/>
      </w:rPr>
    </w:lvl>
    <w:lvl w:ilvl="2" w:tplc="B3BA57A8">
      <w:start w:val="1"/>
      <w:numFmt w:val="bullet"/>
      <w:lvlText w:val=""/>
      <w:lvlJc w:val="left"/>
      <w:pPr>
        <w:ind w:left="2160" w:hanging="360"/>
      </w:pPr>
      <w:rPr>
        <w:rFonts w:ascii="Wingdings" w:hAnsi="Wingdings" w:hint="default"/>
      </w:rPr>
    </w:lvl>
    <w:lvl w:ilvl="3" w:tplc="3FF898E6">
      <w:start w:val="1"/>
      <w:numFmt w:val="bullet"/>
      <w:lvlText w:val=""/>
      <w:lvlJc w:val="left"/>
      <w:pPr>
        <w:ind w:left="2880" w:hanging="360"/>
      </w:pPr>
      <w:rPr>
        <w:rFonts w:ascii="Symbol" w:hAnsi="Symbol" w:hint="default"/>
      </w:rPr>
    </w:lvl>
    <w:lvl w:ilvl="4" w:tplc="137CD1DA">
      <w:start w:val="1"/>
      <w:numFmt w:val="bullet"/>
      <w:lvlText w:val="o"/>
      <w:lvlJc w:val="left"/>
      <w:pPr>
        <w:ind w:left="3600" w:hanging="360"/>
      </w:pPr>
      <w:rPr>
        <w:rFonts w:ascii="Courier New" w:hAnsi="Courier New" w:cs="Courier New" w:hint="default"/>
      </w:rPr>
    </w:lvl>
    <w:lvl w:ilvl="5" w:tplc="0E705488">
      <w:start w:val="1"/>
      <w:numFmt w:val="bullet"/>
      <w:lvlText w:val=""/>
      <w:lvlJc w:val="left"/>
      <w:pPr>
        <w:ind w:left="4320" w:hanging="360"/>
      </w:pPr>
      <w:rPr>
        <w:rFonts w:ascii="Wingdings" w:hAnsi="Wingdings" w:hint="default"/>
      </w:rPr>
    </w:lvl>
    <w:lvl w:ilvl="6" w:tplc="72603D80">
      <w:start w:val="1"/>
      <w:numFmt w:val="bullet"/>
      <w:lvlText w:val=""/>
      <w:lvlJc w:val="left"/>
      <w:pPr>
        <w:ind w:left="5040" w:hanging="360"/>
      </w:pPr>
      <w:rPr>
        <w:rFonts w:ascii="Symbol" w:hAnsi="Symbol" w:hint="default"/>
      </w:rPr>
    </w:lvl>
    <w:lvl w:ilvl="7" w:tplc="E066578C">
      <w:start w:val="1"/>
      <w:numFmt w:val="bullet"/>
      <w:lvlText w:val="o"/>
      <w:lvlJc w:val="left"/>
      <w:pPr>
        <w:ind w:left="5760" w:hanging="360"/>
      </w:pPr>
      <w:rPr>
        <w:rFonts w:ascii="Courier New" w:hAnsi="Courier New" w:cs="Courier New" w:hint="default"/>
      </w:rPr>
    </w:lvl>
    <w:lvl w:ilvl="8" w:tplc="0038DBA0">
      <w:start w:val="1"/>
      <w:numFmt w:val="bullet"/>
      <w:lvlText w:val=""/>
      <w:lvlJc w:val="left"/>
      <w:pPr>
        <w:ind w:left="6480" w:hanging="360"/>
      </w:pPr>
      <w:rPr>
        <w:rFonts w:ascii="Wingdings" w:hAnsi="Wingdings" w:hint="default"/>
      </w:rPr>
    </w:lvl>
  </w:abstractNum>
  <w:abstractNum w:abstractNumId="2" w15:restartNumberingAfterBreak="0">
    <w:nsid w:val="0A546195"/>
    <w:multiLevelType w:val="hybridMultilevel"/>
    <w:tmpl w:val="A09049B8"/>
    <w:lvl w:ilvl="0" w:tplc="A00A33A6">
      <w:start w:val="1"/>
      <w:numFmt w:val="decimal"/>
      <w:lvlText w:val="%1."/>
      <w:lvlJc w:val="left"/>
      <w:pPr>
        <w:ind w:left="720" w:hanging="360"/>
      </w:pPr>
      <w:rPr>
        <w:rFonts w:hint="default"/>
      </w:rPr>
    </w:lvl>
    <w:lvl w:ilvl="1" w:tplc="D646F938">
      <w:start w:val="1"/>
      <w:numFmt w:val="lowerLetter"/>
      <w:lvlText w:val="%2."/>
      <w:lvlJc w:val="left"/>
      <w:pPr>
        <w:ind w:left="1440" w:hanging="360"/>
      </w:pPr>
    </w:lvl>
    <w:lvl w:ilvl="2" w:tplc="98CE8B2A">
      <w:start w:val="1"/>
      <w:numFmt w:val="lowerRoman"/>
      <w:lvlText w:val="%3."/>
      <w:lvlJc w:val="right"/>
      <w:pPr>
        <w:ind w:left="2160" w:hanging="180"/>
      </w:pPr>
    </w:lvl>
    <w:lvl w:ilvl="3" w:tplc="614C1A2E">
      <w:start w:val="1"/>
      <w:numFmt w:val="decimal"/>
      <w:lvlText w:val="%4."/>
      <w:lvlJc w:val="left"/>
      <w:pPr>
        <w:ind w:left="2880" w:hanging="360"/>
      </w:pPr>
    </w:lvl>
    <w:lvl w:ilvl="4" w:tplc="B88C8A1A">
      <w:start w:val="1"/>
      <w:numFmt w:val="lowerLetter"/>
      <w:lvlText w:val="%5."/>
      <w:lvlJc w:val="left"/>
      <w:pPr>
        <w:ind w:left="3600" w:hanging="360"/>
      </w:pPr>
    </w:lvl>
    <w:lvl w:ilvl="5" w:tplc="8744AB7C">
      <w:start w:val="1"/>
      <w:numFmt w:val="lowerRoman"/>
      <w:lvlText w:val="%6."/>
      <w:lvlJc w:val="right"/>
      <w:pPr>
        <w:ind w:left="4320" w:hanging="180"/>
      </w:pPr>
    </w:lvl>
    <w:lvl w:ilvl="6" w:tplc="32EA80A4">
      <w:start w:val="1"/>
      <w:numFmt w:val="decimal"/>
      <w:lvlText w:val="%7."/>
      <w:lvlJc w:val="left"/>
      <w:pPr>
        <w:ind w:left="5040" w:hanging="360"/>
      </w:pPr>
    </w:lvl>
    <w:lvl w:ilvl="7" w:tplc="A71EBE86">
      <w:start w:val="1"/>
      <w:numFmt w:val="lowerLetter"/>
      <w:lvlText w:val="%8."/>
      <w:lvlJc w:val="left"/>
      <w:pPr>
        <w:ind w:left="5760" w:hanging="360"/>
      </w:pPr>
    </w:lvl>
    <w:lvl w:ilvl="8" w:tplc="AD681506">
      <w:start w:val="1"/>
      <w:numFmt w:val="lowerRoman"/>
      <w:lvlText w:val="%9."/>
      <w:lvlJc w:val="right"/>
      <w:pPr>
        <w:ind w:left="6480" w:hanging="180"/>
      </w:pPr>
    </w:lvl>
  </w:abstractNum>
  <w:abstractNum w:abstractNumId="3" w15:restartNumberingAfterBreak="0">
    <w:nsid w:val="2CBA0A88"/>
    <w:multiLevelType w:val="hybridMultilevel"/>
    <w:tmpl w:val="88BC2AFC"/>
    <w:lvl w:ilvl="0" w:tplc="8AB49308">
      <w:start w:val="1"/>
      <w:numFmt w:val="upperLetter"/>
      <w:lvlText w:val="(%1)"/>
      <w:lvlJc w:val="left"/>
      <w:pPr>
        <w:ind w:left="1440" w:hanging="360"/>
      </w:pPr>
      <w:rPr>
        <w:rFonts w:hint="default"/>
      </w:rPr>
    </w:lvl>
    <w:lvl w:ilvl="1" w:tplc="1658A990">
      <w:start w:val="1"/>
      <w:numFmt w:val="lowerLetter"/>
      <w:lvlText w:val="%2."/>
      <w:lvlJc w:val="left"/>
      <w:pPr>
        <w:ind w:left="2160" w:hanging="360"/>
      </w:pPr>
    </w:lvl>
    <w:lvl w:ilvl="2" w:tplc="6BEC9AFA">
      <w:start w:val="1"/>
      <w:numFmt w:val="lowerRoman"/>
      <w:lvlText w:val="%3."/>
      <w:lvlJc w:val="right"/>
      <w:pPr>
        <w:ind w:left="2880" w:hanging="180"/>
      </w:pPr>
    </w:lvl>
    <w:lvl w:ilvl="3" w:tplc="1214EE08">
      <w:start w:val="1"/>
      <w:numFmt w:val="decimal"/>
      <w:lvlText w:val="%4."/>
      <w:lvlJc w:val="left"/>
      <w:pPr>
        <w:ind w:left="3600" w:hanging="360"/>
      </w:pPr>
    </w:lvl>
    <w:lvl w:ilvl="4" w:tplc="66925A52">
      <w:start w:val="1"/>
      <w:numFmt w:val="lowerLetter"/>
      <w:lvlText w:val="%5."/>
      <w:lvlJc w:val="left"/>
      <w:pPr>
        <w:ind w:left="4320" w:hanging="360"/>
      </w:pPr>
    </w:lvl>
    <w:lvl w:ilvl="5" w:tplc="84146F78">
      <w:start w:val="1"/>
      <w:numFmt w:val="lowerRoman"/>
      <w:lvlText w:val="%6."/>
      <w:lvlJc w:val="right"/>
      <w:pPr>
        <w:ind w:left="5040" w:hanging="180"/>
      </w:pPr>
    </w:lvl>
    <w:lvl w:ilvl="6" w:tplc="DFFE927C">
      <w:start w:val="1"/>
      <w:numFmt w:val="decimal"/>
      <w:lvlText w:val="%7."/>
      <w:lvlJc w:val="left"/>
      <w:pPr>
        <w:ind w:left="5760" w:hanging="360"/>
      </w:pPr>
    </w:lvl>
    <w:lvl w:ilvl="7" w:tplc="3DA09E2A">
      <w:start w:val="1"/>
      <w:numFmt w:val="lowerLetter"/>
      <w:lvlText w:val="%8."/>
      <w:lvlJc w:val="left"/>
      <w:pPr>
        <w:ind w:left="6480" w:hanging="360"/>
      </w:pPr>
    </w:lvl>
    <w:lvl w:ilvl="8" w:tplc="4D228230">
      <w:start w:val="1"/>
      <w:numFmt w:val="lowerRoman"/>
      <w:lvlText w:val="%9."/>
      <w:lvlJc w:val="right"/>
      <w:pPr>
        <w:ind w:left="7200" w:hanging="180"/>
      </w:pPr>
    </w:lvl>
  </w:abstractNum>
  <w:abstractNum w:abstractNumId="4" w15:restartNumberingAfterBreak="0">
    <w:nsid w:val="679453E8"/>
    <w:multiLevelType w:val="hybridMultilevel"/>
    <w:tmpl w:val="55DC71F6"/>
    <w:lvl w:ilvl="0" w:tplc="700614AA">
      <w:start w:val="1"/>
      <w:numFmt w:val="decimal"/>
      <w:lvlText w:val="%1."/>
      <w:lvlJc w:val="left"/>
      <w:pPr>
        <w:ind w:left="720" w:hanging="360"/>
      </w:pPr>
    </w:lvl>
    <w:lvl w:ilvl="1" w:tplc="14682F44">
      <w:start w:val="1"/>
      <w:numFmt w:val="lowerLetter"/>
      <w:lvlText w:val="%2."/>
      <w:lvlJc w:val="left"/>
      <w:pPr>
        <w:ind w:left="1440" w:hanging="360"/>
      </w:pPr>
    </w:lvl>
    <w:lvl w:ilvl="2" w:tplc="9948F1D0">
      <w:start w:val="1"/>
      <w:numFmt w:val="lowerRoman"/>
      <w:lvlText w:val="%3."/>
      <w:lvlJc w:val="right"/>
      <w:pPr>
        <w:ind w:left="2160" w:hanging="180"/>
      </w:pPr>
    </w:lvl>
    <w:lvl w:ilvl="3" w:tplc="4E383AFE">
      <w:start w:val="1"/>
      <w:numFmt w:val="decimal"/>
      <w:lvlText w:val="%4."/>
      <w:lvlJc w:val="left"/>
      <w:pPr>
        <w:ind w:left="2880" w:hanging="360"/>
      </w:pPr>
    </w:lvl>
    <w:lvl w:ilvl="4" w:tplc="94C830A4">
      <w:start w:val="1"/>
      <w:numFmt w:val="lowerLetter"/>
      <w:lvlText w:val="%5."/>
      <w:lvlJc w:val="left"/>
      <w:pPr>
        <w:ind w:left="3600" w:hanging="360"/>
      </w:pPr>
    </w:lvl>
    <w:lvl w:ilvl="5" w:tplc="5C326B40">
      <w:start w:val="1"/>
      <w:numFmt w:val="lowerRoman"/>
      <w:lvlText w:val="%6."/>
      <w:lvlJc w:val="right"/>
      <w:pPr>
        <w:ind w:left="4320" w:hanging="180"/>
      </w:pPr>
    </w:lvl>
    <w:lvl w:ilvl="6" w:tplc="EDD6D6B8">
      <w:start w:val="1"/>
      <w:numFmt w:val="decimal"/>
      <w:lvlText w:val="%7."/>
      <w:lvlJc w:val="left"/>
      <w:pPr>
        <w:ind w:left="5040" w:hanging="360"/>
      </w:pPr>
    </w:lvl>
    <w:lvl w:ilvl="7" w:tplc="108663BA">
      <w:start w:val="1"/>
      <w:numFmt w:val="lowerLetter"/>
      <w:lvlText w:val="%8."/>
      <w:lvlJc w:val="left"/>
      <w:pPr>
        <w:ind w:left="5760" w:hanging="360"/>
      </w:pPr>
    </w:lvl>
    <w:lvl w:ilvl="8" w:tplc="5524AB4E">
      <w:start w:val="1"/>
      <w:numFmt w:val="lowerRoman"/>
      <w:lvlText w:val="%9."/>
      <w:lvlJc w:val="right"/>
      <w:pPr>
        <w:ind w:left="6480" w:hanging="180"/>
      </w:pPr>
    </w:lvl>
  </w:abstractNum>
  <w:num w:numId="1">
    <w:abstractNumId w:val="3"/>
  </w:num>
  <w:num w:numId="2">
    <w:abstractNumId w:val="0"/>
  </w:num>
  <w:num w:numId="3">
    <w:abstractNumId w:val="1"/>
  </w:num>
  <w:num w:numId="4">
    <w:abstractNumId w:val="4"/>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45E2C"/>
    <w:rsid w:val="000D6FA8"/>
    <w:rsid w:val="00266945"/>
    <w:rsid w:val="00315CDA"/>
    <w:rsid w:val="00450888"/>
    <w:rsid w:val="00477B88"/>
    <w:rsid w:val="006C64A6"/>
    <w:rsid w:val="009E1B75"/>
    <w:rsid w:val="00A3141D"/>
    <w:rsid w:val="00C21CDD"/>
    <w:rsid w:val="00C45E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334F9A"/>
  <w15:docId w15:val="{CBF3366E-4407-5940-88F9-CCD555CE1D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hAnsi="Times New Roman" w:cs="B Lotus"/>
    </w:rPr>
  </w:style>
  <w:style w:type="paragraph" w:styleId="1">
    <w:name w:val="heading 1"/>
    <w:basedOn w:val="a"/>
    <w:next w:val="a"/>
    <w:link w:val="10"/>
    <w:uiPriority w:val="9"/>
    <w:qFormat/>
    <w:pPr>
      <w:keepNext/>
      <w:keepLines/>
      <w:spacing w:before="480" w:after="20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after="20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after="20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after="20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after="20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after="20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after="20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after="20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after="20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Title"/>
    <w:basedOn w:val="a"/>
    <w:next w:val="a"/>
    <w:link w:val="a4"/>
    <w:uiPriority w:val="10"/>
    <w:qFormat/>
    <w:pPr>
      <w:spacing w:before="300" w:after="200"/>
      <w:contextualSpacing/>
    </w:pPr>
    <w:rPr>
      <w:sz w:val="48"/>
      <w:szCs w:val="48"/>
    </w:rPr>
  </w:style>
  <w:style w:type="character" w:customStyle="1" w:styleId="a4">
    <w:name w:val="Заголовок Знак"/>
    <w:basedOn w:val="a0"/>
    <w:link w:val="a3"/>
    <w:uiPriority w:val="10"/>
    <w:rPr>
      <w:sz w:val="48"/>
      <w:szCs w:val="48"/>
    </w:rPr>
  </w:style>
  <w:style w:type="character" w:customStyle="1" w:styleId="SubtitleChar">
    <w:name w:val="Subtitle Char"/>
    <w:basedOn w:val="a0"/>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5">
    <w:name w:val="Intense Quote"/>
    <w:basedOn w:val="a"/>
    <w:next w:val="a"/>
    <w:link w:val="a6"/>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6">
    <w:name w:val="Выделенная цитата Знак"/>
    <w:link w:val="a5"/>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7">
    <w:name w:val="caption"/>
    <w:basedOn w:val="a"/>
    <w:next w:val="a"/>
    <w:uiPriority w:val="35"/>
    <w:semiHidden/>
    <w:unhideWhenUsed/>
    <w:qFormat/>
    <w:pPr>
      <w:spacing w:line="276" w:lineRule="auto"/>
    </w:pPr>
    <w:rPr>
      <w:b/>
      <w:bCs/>
      <w:color w:val="4472C4"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styleId="1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3">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1">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1">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1">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b/>
        <w:color w:val="404040"/>
      </w:rPr>
      <w:tblPr/>
      <w:tcPr>
        <w:tcBorders>
          <w:bottom w:val="single" w:sz="12" w:space="0" w:color="91ACDC"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b/>
        <w:color w:val="404040"/>
      </w:rPr>
      <w:tblPr/>
      <w:tcPr>
        <w:tcBorders>
          <w:bottom w:val="single" w:sz="12" w:space="0" w:color="9EC4E6"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styleId="-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single" w:sz="12" w:space="0" w:color="537DC8" w:themeColor="accent1" w:themeTint="EA"/>
          <w:right w:val="none" w:sz="4" w:space="0" w:color="000000"/>
        </w:tcBorders>
        <w:shd w:val="clear" w:color="FFFFFF" w:fill="auto"/>
      </w:tcPr>
    </w:tblStylePr>
    <w:tblStylePr w:type="lastRow">
      <w:rPr>
        <w:b/>
        <w:color w:val="404040"/>
      </w:rPr>
      <w:tblPr/>
      <w:tcPr>
        <w:tcBorders>
          <w:top w:val="single" w:sz="4" w:space="0" w:color="537DC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single" w:sz="12" w:space="0" w:color="5B9BD5" w:themeColor="accent5"/>
          <w:right w:val="none" w:sz="4" w:space="0" w:color="000000"/>
        </w:tcBorders>
        <w:shd w:val="clear" w:color="FFFFFF" w:fill="auto"/>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37DC8" w:themeColor="accent1" w:themeTint="EA"/>
        <w:insideH w:val="single" w:sz="4" w:space="0" w:color="537DC8" w:themeColor="accent1" w:themeTint="EA"/>
        <w:insideV w:val="single" w:sz="4" w:space="0" w:color="537DC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1" w:themeTint="34" w:fill="D8E2F3" w:themeFill="accent1" w:themeFillTint="34"/>
      </w:tcPr>
    </w:tblStylePr>
    <w:tblStylePr w:type="band1Horz">
      <w:rPr>
        <w:rFonts w:ascii="Arial" w:hAnsi="Arial"/>
        <w:color w:val="404040"/>
        <w:sz w:val="22"/>
      </w:rPr>
      <w:tblPr/>
      <w:tcPr>
        <w:shd w:val="clear" w:color="D8E2F3" w:themeColor="accent1" w:themeTint="34" w:fill="D8E2F3"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5B9BD5" w:themeColor="accent5"/>
        <w:insideH w:val="single" w:sz="4" w:space="0" w:color="5B9BD5" w:themeColor="accent5"/>
        <w:insideV w:val="single" w:sz="4" w:space="0" w:color="5B9BD5"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insideV w:val="single" w:sz="4" w:space="0" w:color="95AFDD" w:themeColor="accent1" w:themeTint="90"/>
      </w:tblBorders>
    </w:tblPr>
    <w:tblStylePr w:type="firstRow">
      <w:rPr>
        <w:rFonts w:ascii="Arial" w:hAnsi="Arial"/>
        <w:b/>
        <w:color w:val="FFFFFF"/>
        <w:sz w:val="22"/>
      </w:rPr>
      <w:tblPr/>
      <w:tcPr>
        <w:tcBorders>
          <w:top w:val="single" w:sz="4" w:space="0" w:color="537DC8" w:themeColor="accent1" w:themeTint="EA"/>
          <w:left w:val="single" w:sz="4" w:space="0" w:color="537DC8" w:themeColor="accent1" w:themeTint="EA"/>
          <w:bottom w:val="single" w:sz="4" w:space="0" w:color="537DC8" w:themeColor="accent1" w:themeTint="EA"/>
          <w:right w:val="single" w:sz="4" w:space="0" w:color="537DC8" w:themeColor="accent1" w:themeTint="EA"/>
        </w:tcBorders>
        <w:shd w:val="clear" w:color="537DC8" w:themeColor="accent1" w:themeTint="EA" w:fill="537DC8" w:themeFill="accent1" w:themeFillTint="EA"/>
      </w:tcPr>
    </w:tblStylePr>
    <w:tblStylePr w:type="lastRow">
      <w:rPr>
        <w:b/>
        <w:color w:val="404040"/>
      </w:rPr>
      <w:tblPr/>
      <w:tcPr>
        <w:tcBorders>
          <w:top w:val="single" w:sz="4" w:space="0" w:color="537DC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themeColor="accent1" w:themeTint="32" w:fill="DAE3F3" w:themeFill="accent1" w:themeFillTint="32"/>
      </w:tcPr>
    </w:tblStylePr>
    <w:tblStylePr w:type="band1Horz">
      <w:rPr>
        <w:rFonts w:ascii="Arial" w:hAnsi="Arial"/>
        <w:color w:val="404040"/>
        <w:sz w:val="22"/>
      </w:rPr>
      <w:tblPr/>
      <w:tcPr>
        <w:shd w:val="clear" w:color="DAE3F3" w:themeColor="accent1" w:themeTint="32" w:fill="DAE3F3"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F4B184" w:themeFill="accent2" w:themeFillTint="97"/>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Pr/>
      <w:tcPr>
        <w:shd w:val="clear" w:color="FBE5D6" w:themeColor="accent2" w:themeTint="32" w:fill="FBE5D6"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5A5A5" w:themeFill="accent3" w:themeFillTint="FE"/>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Pr/>
      <w:tcPr>
        <w:shd w:val="clear" w:color="ECECEC" w:themeColor="accent3" w:themeTint="34" w:fill="ECECE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FFD865" w:themeFill="accent4" w:themeFillTint="9A"/>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Pr/>
      <w:tcPr>
        <w:shd w:val="clear" w:color="FFF2CB" w:themeColor="accent4" w:themeTint="34" w:fill="FFF2CB"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FFFFFF"/>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tcBorders>
        <w:shd w:val="clear" w:color="5B9BD5" w:themeColor="accent5" w:fill="5B9BD5" w:themeFill="accent5"/>
      </w:tcPr>
    </w:tblStylePr>
    <w:tblStylePr w:type="lastRow">
      <w:rPr>
        <w:b/>
        <w:color w:val="404040"/>
      </w:rPr>
      <w:tblPr/>
      <w:tcPr>
        <w:tcBorders>
          <w:top w:val="single" w:sz="4" w:space="0" w:color="5B9BD5"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Pr/>
      <w:tcPr>
        <w:shd w:val="clear" w:color="DDEAF6" w:themeColor="accent5" w:themeTint="34" w:fill="DDEAF6"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70AD47" w:themeFill="accent6"/>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Pr/>
      <w:tcPr>
        <w:shd w:val="clear" w:color="E1EFD8" w:themeColor="accent6" w:themeTint="34" w:fill="E1EFD8" w:themeFill="accent6" w:themeFillTint="34"/>
      </w:tcPr>
    </w:tblStylePr>
  </w:style>
  <w:style w:type="table" w:styleId="-5">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1" w:themeTint="34" w:fill="D8E2F3" w:themeFill="accent1" w:themeFillTint="34"/>
    </w:tblPr>
    <w:tblStylePr w:type="firstRow">
      <w:rPr>
        <w:rFonts w:ascii="Arial" w:hAnsi="Arial"/>
        <w:b/>
        <w:color w:val="FFFFFF"/>
        <w:sz w:val="22"/>
      </w:rPr>
      <w:tblPr/>
      <w:tcPr>
        <w:shd w:val="clear" w:color="4472C4" w:themeColor="accent1" w:fill="4472C4" w:themeFill="accent1"/>
      </w:tcPr>
    </w:tblStylePr>
    <w:tblStylePr w:type="lastRow">
      <w:rPr>
        <w:rFonts w:ascii="Arial" w:hAnsi="Arial"/>
        <w:b/>
        <w:color w:val="FFFFFF"/>
        <w:sz w:val="22"/>
      </w:rPr>
      <w:tblPr/>
      <w:tcPr>
        <w:tcBorders>
          <w:top w:val="single" w:sz="4" w:space="0" w:color="FFFFFF" w:themeColor="light1"/>
        </w:tcBorders>
        <w:shd w:val="clear" w:color="4472C4" w:themeColor="accent1" w:fill="4472C4" w:themeFill="accent1"/>
      </w:tcPr>
    </w:tblStylePr>
    <w:tblStylePr w:type="firstCol">
      <w:rPr>
        <w:rFonts w:ascii="Arial" w:hAnsi="Arial"/>
        <w:b/>
        <w:color w:val="FFFFFF"/>
        <w:sz w:val="22"/>
      </w:rPr>
      <w:tblPr/>
      <w:tcPr>
        <w:shd w:val="clear" w:color="4472C4" w:themeColor="accent1" w:fill="4472C4" w:themeFill="accent1"/>
      </w:tcPr>
    </w:tblStylePr>
    <w:tblStylePr w:type="lastCol">
      <w:rPr>
        <w:rFonts w:ascii="Arial" w:hAnsi="Arial"/>
        <w:b/>
        <w:color w:val="FFFFFF"/>
        <w:sz w:val="22"/>
      </w:rPr>
      <w:tblPr/>
      <w:tcPr>
        <w:shd w:val="clear" w:color="4472C4" w:themeColor="accent1" w:fill="4472C4" w:themeFill="accent1"/>
      </w:tcPr>
    </w:tblStylePr>
    <w:tblStylePr w:type="band1Vert">
      <w:tblPr/>
      <w:tcPr>
        <w:shd w:val="clear" w:color="A9BEE4" w:themeColor="accent1" w:themeTint="75" w:fill="A9BEE4" w:themeFill="accent1" w:themeFillTint="75"/>
      </w:tcPr>
    </w:tblStylePr>
    <w:tblStylePr w:type="band1Horz">
      <w:tblPr/>
      <w:tcPr>
        <w:shd w:val="clear" w:color="A9BEE4" w:themeColor="accent1" w:themeTint="75" w:fill="A9BEE4"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FBE5D6" w:themeFill="accent2" w:themeFillTint="32"/>
    </w:tblPr>
    <w:tblStylePr w:type="firstRow">
      <w:rPr>
        <w:rFonts w:ascii="Arial" w:hAnsi="Arial"/>
        <w:b/>
        <w:color w:val="FFFFFF"/>
        <w:sz w:val="22"/>
      </w:rPr>
      <w:tblPr/>
      <w:tcPr>
        <w:shd w:val="clear" w:color="ED7D31" w:themeColor="accent2" w:fill="ED7D31" w:themeFill="accent2"/>
      </w:tcPr>
    </w:tblStylePr>
    <w:tblStylePr w:type="lastRow">
      <w:rPr>
        <w:rFonts w:ascii="Arial" w:hAnsi="Arial"/>
        <w:b/>
        <w:color w:val="FFFFFF"/>
        <w:sz w:val="22"/>
      </w:rPr>
      <w:tblPr/>
      <w:tcPr>
        <w:tcBorders>
          <w:top w:val="single" w:sz="4" w:space="0" w:color="FFFFFF" w:themeColor="light1"/>
        </w:tcBorders>
        <w:shd w:val="clear" w:color="ED7D31" w:themeColor="accent2" w:fill="ED7D31" w:themeFill="accent2"/>
      </w:tcPr>
    </w:tblStylePr>
    <w:tblStylePr w:type="firstCol">
      <w:rPr>
        <w:rFonts w:ascii="Arial" w:hAnsi="Arial"/>
        <w:b/>
        <w:color w:val="FFFFFF"/>
        <w:sz w:val="22"/>
      </w:rPr>
      <w:tblPr/>
      <w:tcPr>
        <w:shd w:val="clear" w:color="ED7D31" w:themeColor="accent2" w:fill="ED7D31" w:themeFill="accent2"/>
      </w:tcPr>
    </w:tblStylePr>
    <w:tblStylePr w:type="lastCol">
      <w:rPr>
        <w:rFonts w:ascii="Arial" w:hAnsi="Arial"/>
        <w:b/>
        <w:color w:val="FFFFFF"/>
        <w:sz w:val="22"/>
      </w:rPr>
      <w:tblPr/>
      <w:tcPr>
        <w:shd w:val="clear" w:color="ED7D31" w:themeColor="accent2" w:fill="ED7D31" w:themeFill="accent2"/>
      </w:tcPr>
    </w:tblStylePr>
    <w:tblStylePr w:type="band1Vert">
      <w:tblPr/>
      <w:tcPr>
        <w:shd w:val="clear" w:color="F6C3A0" w:themeColor="accent2" w:themeTint="75" w:fill="F6C3A0" w:themeFill="accent2" w:themeFillTint="75"/>
      </w:tcPr>
    </w:tblStylePr>
    <w:tblStylePr w:type="band1Horz">
      <w:tblPr/>
      <w:tcPr>
        <w:shd w:val="clear" w:color="F6C3A0" w:themeColor="accent2" w:themeTint="75" w:fill="F6C3A0"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ECECEC" w:themeFill="accent3" w:themeFillTint="34"/>
    </w:tblPr>
    <w:tblStylePr w:type="firstRow">
      <w:rPr>
        <w:rFonts w:ascii="Arial" w:hAnsi="Arial"/>
        <w:b/>
        <w:color w:val="FFFFFF"/>
        <w:sz w:val="22"/>
      </w:rPr>
      <w:tblPr/>
      <w:tcPr>
        <w:shd w:val="clear" w:color="A5A5A5" w:themeColor="accent3" w:fill="A5A5A5" w:themeFill="accent3"/>
      </w:tcPr>
    </w:tblStylePr>
    <w:tblStylePr w:type="lastRow">
      <w:rPr>
        <w:rFonts w:ascii="Arial" w:hAnsi="Arial"/>
        <w:b/>
        <w:color w:val="FFFFFF"/>
        <w:sz w:val="22"/>
      </w:rPr>
      <w:tblPr/>
      <w:tcPr>
        <w:tcBorders>
          <w:top w:val="single" w:sz="4" w:space="0" w:color="FFFFFF" w:themeColor="light1"/>
        </w:tcBorders>
        <w:shd w:val="clear" w:color="A5A5A5" w:themeColor="accent3" w:fill="A5A5A5" w:themeFill="accent3"/>
      </w:tcPr>
    </w:tblStylePr>
    <w:tblStylePr w:type="firstCol">
      <w:rPr>
        <w:rFonts w:ascii="Arial" w:hAnsi="Arial"/>
        <w:b/>
        <w:color w:val="FFFFFF"/>
        <w:sz w:val="22"/>
      </w:rPr>
      <w:tblPr/>
      <w:tcPr>
        <w:shd w:val="clear" w:color="A5A5A5" w:themeColor="accent3" w:fill="A5A5A5" w:themeFill="accent3"/>
      </w:tcPr>
    </w:tblStylePr>
    <w:tblStylePr w:type="lastCol">
      <w:rPr>
        <w:rFonts w:ascii="Arial" w:hAnsi="Arial"/>
        <w:b/>
        <w:color w:val="FFFFFF"/>
        <w:sz w:val="22"/>
      </w:rPr>
      <w:tblPr/>
      <w:tcPr>
        <w:shd w:val="clear" w:color="A5A5A5" w:themeColor="accent3" w:fill="A5A5A5" w:themeFill="accent3"/>
      </w:tcPr>
    </w:tblStylePr>
    <w:tblStylePr w:type="band1Vert">
      <w:tblPr/>
      <w:tcPr>
        <w:shd w:val="clear" w:color="D5D5D5" w:themeColor="accent3" w:themeTint="75" w:fill="D5D5D5" w:themeFill="accent3" w:themeFillTint="75"/>
      </w:tcPr>
    </w:tblStylePr>
    <w:tblStylePr w:type="band1Horz">
      <w:tblPr/>
      <w:tcPr>
        <w:shd w:val="clear" w:color="D5D5D5" w:themeColor="accent3" w:themeTint="75" w:fill="D5D5D5"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FFF2CB" w:themeFill="accent4" w:themeFillTint="34"/>
    </w:tblPr>
    <w:tblStylePr w:type="firstRow">
      <w:rPr>
        <w:rFonts w:ascii="Arial" w:hAnsi="Arial"/>
        <w:b/>
        <w:color w:val="FFFFFF"/>
        <w:sz w:val="22"/>
      </w:rPr>
      <w:tblPr/>
      <w:tcPr>
        <w:shd w:val="clear" w:color="FFC000" w:themeColor="accent4" w:fill="FFC000" w:themeFill="accent4"/>
      </w:tcPr>
    </w:tblStylePr>
    <w:tblStylePr w:type="lastRow">
      <w:rPr>
        <w:rFonts w:ascii="Arial" w:hAnsi="Arial"/>
        <w:b/>
        <w:color w:val="FFFFFF"/>
        <w:sz w:val="22"/>
      </w:rPr>
      <w:tblPr/>
      <w:tcPr>
        <w:tcBorders>
          <w:top w:val="single" w:sz="4" w:space="0" w:color="FFFFFF" w:themeColor="light1"/>
        </w:tcBorders>
        <w:shd w:val="clear" w:color="FFC000" w:themeColor="accent4" w:fill="FFC000" w:themeFill="accent4"/>
      </w:tcPr>
    </w:tblStylePr>
    <w:tblStylePr w:type="firstCol">
      <w:rPr>
        <w:rFonts w:ascii="Arial" w:hAnsi="Arial"/>
        <w:b/>
        <w:color w:val="FFFFFF"/>
        <w:sz w:val="22"/>
      </w:rPr>
      <w:tblPr/>
      <w:tcPr>
        <w:shd w:val="clear" w:color="FFC000" w:themeColor="accent4" w:fill="FFC000" w:themeFill="accent4"/>
      </w:tcPr>
    </w:tblStylePr>
    <w:tblStylePr w:type="lastCol">
      <w:rPr>
        <w:rFonts w:ascii="Arial" w:hAnsi="Arial"/>
        <w:b/>
        <w:color w:val="FFFFFF"/>
        <w:sz w:val="22"/>
      </w:rPr>
      <w:tblPr/>
      <w:tcPr>
        <w:shd w:val="clear" w:color="FFC000" w:themeColor="accent4" w:fill="FFC000" w:themeFill="accent4"/>
      </w:tcPr>
    </w:tblStylePr>
    <w:tblStylePr w:type="band1Vert">
      <w:tblPr/>
      <w:tcPr>
        <w:shd w:val="clear" w:color="FFE28A" w:themeColor="accent4" w:themeTint="75" w:fill="FFE28A" w:themeFill="accent4" w:themeFillTint="75"/>
      </w:tcPr>
    </w:tblStylePr>
    <w:tblStylePr w:type="band1Horz">
      <w:tblPr/>
      <w:tcPr>
        <w:shd w:val="clear" w:color="FFE28A" w:themeColor="accent4" w:themeTint="75" w:fill="FFE28A"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5" w:themeTint="34" w:fill="DDEAF6" w:themeFill="accent5" w:themeFillTint="34"/>
    </w:tblPr>
    <w:tblStylePr w:type="firstRow">
      <w:rPr>
        <w:rFonts w:ascii="Arial" w:hAnsi="Arial"/>
        <w:b/>
        <w:color w:val="FFFFFF"/>
        <w:sz w:val="22"/>
      </w:rPr>
      <w:tblPr/>
      <w:tcPr>
        <w:shd w:val="clear" w:color="5B9BD5" w:themeColor="accent5" w:fill="5B9BD5" w:themeFill="accent5"/>
      </w:tcPr>
    </w:tblStylePr>
    <w:tblStylePr w:type="lastRow">
      <w:rPr>
        <w:rFonts w:ascii="Arial" w:hAnsi="Arial"/>
        <w:b/>
        <w:color w:val="FFFFFF"/>
        <w:sz w:val="22"/>
      </w:rPr>
      <w:tblPr/>
      <w:tcPr>
        <w:tcBorders>
          <w:top w:val="single" w:sz="4" w:space="0" w:color="FFFFFF" w:themeColor="light1"/>
        </w:tcBorders>
        <w:shd w:val="clear" w:color="5B9BD5" w:themeColor="accent5" w:fill="5B9BD5" w:themeFill="accent5"/>
      </w:tcPr>
    </w:tblStylePr>
    <w:tblStylePr w:type="firstCol">
      <w:rPr>
        <w:rFonts w:ascii="Arial" w:hAnsi="Arial"/>
        <w:b/>
        <w:color w:val="FFFFFF"/>
        <w:sz w:val="22"/>
      </w:rPr>
      <w:tblPr/>
      <w:tcPr>
        <w:shd w:val="clear" w:color="5B9BD5" w:themeColor="accent5" w:fill="5B9BD5" w:themeFill="accent5"/>
      </w:tcPr>
    </w:tblStylePr>
    <w:tblStylePr w:type="lastCol">
      <w:rPr>
        <w:rFonts w:ascii="Arial" w:hAnsi="Arial"/>
        <w:b/>
        <w:color w:val="FFFFFF"/>
        <w:sz w:val="22"/>
      </w:rPr>
      <w:tblPr/>
      <w:tcPr>
        <w:shd w:val="clear" w:color="5B9BD5" w:themeColor="accent5" w:fill="5B9BD5" w:themeFill="accent5"/>
      </w:tcPr>
    </w:tblStylePr>
    <w:tblStylePr w:type="band1Vert">
      <w:tblPr/>
      <w:tcPr>
        <w:shd w:val="clear" w:color="B3D0EB" w:themeColor="accent5" w:themeTint="75" w:fill="B3D0EB" w:themeFill="accent5" w:themeFillTint="75"/>
      </w:tcPr>
    </w:tblStylePr>
    <w:tblStylePr w:type="band1Horz">
      <w:tblPr/>
      <w:tcPr>
        <w:shd w:val="clear" w:color="B3D0EB" w:themeColor="accent5" w:themeTint="75" w:fill="B3D0EB"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E1EFD8" w:themeFill="accent6" w:themeFillTint="34"/>
    </w:tblPr>
    <w:tblStylePr w:type="firstRow">
      <w:rPr>
        <w:rFonts w:ascii="Arial" w:hAnsi="Arial"/>
        <w:b/>
        <w:color w:val="FFFFFF"/>
        <w:sz w:val="22"/>
      </w:rPr>
      <w:tblPr/>
      <w:tcPr>
        <w:shd w:val="clear" w:color="70AD47" w:themeColor="accent6" w:fill="70AD47" w:themeFill="accent6"/>
      </w:tcPr>
    </w:tblStylePr>
    <w:tblStylePr w:type="lastRow">
      <w:rPr>
        <w:rFonts w:ascii="Arial" w:hAnsi="Arial"/>
        <w:b/>
        <w:color w:val="FFFFFF"/>
        <w:sz w:val="22"/>
      </w:rPr>
      <w:tblPr/>
      <w:tcPr>
        <w:tcBorders>
          <w:top w:val="single" w:sz="4" w:space="0" w:color="FFFFFF" w:themeColor="light1"/>
        </w:tcBorders>
        <w:shd w:val="clear" w:color="70AD47" w:themeColor="accent6" w:fill="70AD47" w:themeFill="accent6"/>
      </w:tcPr>
    </w:tblStylePr>
    <w:tblStylePr w:type="firstCol">
      <w:rPr>
        <w:rFonts w:ascii="Arial" w:hAnsi="Arial"/>
        <w:b/>
        <w:color w:val="FFFFFF"/>
        <w:sz w:val="22"/>
      </w:rPr>
      <w:tblPr/>
      <w:tcPr>
        <w:shd w:val="clear" w:color="70AD47" w:themeColor="accent6" w:fill="70AD47" w:themeFill="accent6"/>
      </w:tcPr>
    </w:tblStylePr>
    <w:tblStylePr w:type="lastCol">
      <w:rPr>
        <w:rFonts w:ascii="Arial" w:hAnsi="Arial"/>
        <w:b/>
        <w:color w:val="FFFFFF"/>
        <w:sz w:val="22"/>
      </w:rPr>
      <w:tblPr/>
      <w:tcPr>
        <w:shd w:val="clear" w:color="70AD47" w:themeColor="accent6" w:fill="70AD47" w:themeFill="accent6"/>
      </w:tcPr>
    </w:tblStylePr>
    <w:tblStylePr w:type="band1Vert">
      <w:tblPr/>
      <w:tcPr>
        <w:shd w:val="clear" w:color="BCDBA8" w:themeColor="accent6" w:themeTint="75" w:fill="BCDBA8" w:themeFill="accent6" w:themeFillTint="75"/>
      </w:tcPr>
    </w:tblStylePr>
    <w:tblStylePr w:type="band1Horz">
      <w:tblPr/>
      <w:tcPr>
        <w:shd w:val="clear" w:color="BCDBA8" w:themeColor="accent6" w:themeTint="75" w:fill="BCDBA8" w:themeFill="accent6" w:themeFillTint="75"/>
      </w:tcPr>
    </w:tblStylePr>
  </w:style>
  <w:style w:type="table" w:styleId="-6">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0B7E1" w:themeColor="accent1" w:themeTint="80"/>
        <w:left w:val="single" w:sz="4" w:space="0" w:color="A0B7E1" w:themeColor="accent1" w:themeTint="80"/>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b/>
        <w:color w:val="A0B7E1" w:themeColor="accent1" w:themeTint="80" w:themeShade="95"/>
      </w:rPr>
      <w:tblPr/>
      <w:tcPr>
        <w:tcBorders>
          <w:bottom w:val="single" w:sz="12" w:space="0" w:color="A0B7E1" w:themeColor="accent1" w:themeTint="80"/>
        </w:tcBorders>
      </w:tcPr>
    </w:tblStylePr>
    <w:tblStylePr w:type="lastRow">
      <w:rPr>
        <w:b/>
        <w:color w:val="A0B7E1" w:themeColor="accent1" w:themeTint="80" w:themeShade="95"/>
      </w:rPr>
    </w:tblStylePr>
    <w:tblStylePr w:type="firstCol">
      <w:rPr>
        <w:b/>
        <w:color w:val="A0B7E1" w:themeColor="accent1" w:themeTint="80" w:themeShade="95"/>
      </w:rPr>
    </w:tblStylePr>
    <w:tblStylePr w:type="lastCol">
      <w:rPr>
        <w:b/>
        <w:color w:val="A0B7E1" w:themeColor="accent1" w:themeTint="80" w:themeShade="95"/>
      </w:r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blBorders>
    </w:tblPr>
    <w:tblStylePr w:type="firstRow">
      <w:rPr>
        <w:b/>
        <w:color w:val="245A8D" w:themeColor="accent5" w:themeShade="95"/>
      </w:rPr>
      <w:tblPr/>
      <w:tcPr>
        <w:tcBorders>
          <w:bottom w:val="single" w:sz="12" w:space="0" w:color="5B9BD5" w:themeColor="accent5"/>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45A8D" w:themeColor="accent5" w:themeShade="95"/>
      </w:rPr>
      <w:tblPr/>
      <w:tcPr>
        <w:tcBorders>
          <w:bottom w:val="single" w:sz="12" w:space="0" w:color="70AD47" w:themeColor="accent6"/>
        </w:tcBorders>
      </w:tcPr>
    </w:tblStylePr>
    <w:tblStylePr w:type="lastRow">
      <w:rPr>
        <w:b/>
        <w:color w:val="245A8D" w:themeColor="accent5" w:themeShade="95"/>
      </w:rPr>
    </w:tblStylePr>
    <w:tblStylePr w:type="firstCol">
      <w:rPr>
        <w:b/>
        <w:color w:val="245A8D" w:themeColor="accent5" w:themeShade="95"/>
      </w:rPr>
    </w:tblStylePr>
    <w:tblStylePr w:type="lastCol">
      <w:rPr>
        <w:b/>
        <w:color w:val="245A8D" w:themeColor="accent5" w:themeShade="95"/>
      </w:rPr>
    </w:tblStylePr>
    <w:tblStylePr w:type="band1Vert">
      <w:tblPr/>
      <w:tcPr>
        <w:shd w:val="clear" w:color="E1EFD8" w:themeColor="accent6" w:themeTint="34" w:fill="E1EFD8" w:themeFill="accent6" w:themeFillTint="34"/>
      </w:tcPr>
    </w:tblStylePr>
    <w:tblStylePr w:type="band1Horz">
      <w:rPr>
        <w:rFonts w:ascii="Arial" w:hAnsi="Arial"/>
        <w:color w:val="245A8D" w:themeColor="accent5" w:themeShade="95"/>
        <w:sz w:val="22"/>
      </w:rPr>
      <w:tblPr/>
      <w:tcPr>
        <w:shd w:val="clear" w:color="E1EFD8" w:themeColor="accent6" w:themeTint="34" w:fill="E1EFD8" w:themeFill="accent6" w:themeFillTint="34"/>
      </w:tcPr>
    </w:tblStylePr>
    <w:tblStylePr w:type="band2Horz">
      <w:rPr>
        <w:rFonts w:ascii="Arial" w:hAnsi="Arial"/>
        <w:color w:val="245A8D" w:themeColor="accent5" w:themeShade="95"/>
        <w:sz w:val="22"/>
      </w:rPr>
    </w:tblStylePr>
  </w:style>
  <w:style w:type="table" w:styleId="-7">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0B7E1" w:themeColor="accent1" w:themeTint="80"/>
        <w:right w:val="single" w:sz="4" w:space="0" w:color="A0B7E1" w:themeColor="accent1" w:themeTint="80"/>
        <w:insideH w:val="single" w:sz="4" w:space="0" w:color="A0B7E1" w:themeColor="accent1" w:themeTint="80"/>
        <w:insideV w:val="single" w:sz="4" w:space="0" w:color="A0B7E1" w:themeColor="accent1" w:themeTint="80"/>
      </w:tblBorders>
    </w:tblPr>
    <w:tblStylePr w:type="firstRow">
      <w:rPr>
        <w:rFonts w:ascii="Arial" w:hAnsi="Arial"/>
        <w:b/>
        <w:color w:val="A0B7E1" w:themeColor="accent1" w:themeTint="80" w:themeShade="95"/>
        <w:sz w:val="22"/>
      </w:rPr>
      <w:tblPr/>
      <w:tcPr>
        <w:tcBorders>
          <w:top w:val="none" w:sz="0" w:space="0" w:color="auto"/>
          <w:left w:val="none" w:sz="0" w:space="0" w:color="auto"/>
          <w:bottom w:val="single" w:sz="4" w:space="0" w:color="A0B7E1" w:themeColor="accent1" w:themeTint="80"/>
          <w:right w:val="none" w:sz="0" w:space="0" w:color="auto"/>
        </w:tcBorders>
        <w:shd w:val="clear" w:color="FFFFFF" w:themeColor="light1" w:fill="FFFFFF" w:themeFill="light1"/>
      </w:tcPr>
    </w:tblStylePr>
    <w:tblStylePr w:type="lastRow">
      <w:rPr>
        <w:rFonts w:ascii="Arial" w:hAnsi="Arial"/>
        <w:b/>
        <w:color w:val="A0B7E1" w:themeColor="accent1" w:themeTint="80" w:themeShade="95"/>
        <w:sz w:val="22"/>
      </w:rPr>
      <w:tblPr/>
      <w:tcPr>
        <w:tcBorders>
          <w:top w:val="single" w:sz="4" w:space="0" w:color="A0B7E1"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0B7E1" w:themeColor="accent1" w:themeTint="80" w:themeShade="95"/>
        <w:sz w:val="22"/>
      </w:rPr>
      <w:tblPr/>
      <w:tcPr>
        <w:tcBorders>
          <w:top w:val="none" w:sz="0" w:space="0" w:color="auto"/>
          <w:left w:val="none" w:sz="0" w:space="0" w:color="auto"/>
          <w:bottom w:val="none" w:sz="0" w:space="0" w:color="auto"/>
          <w:right w:val="single" w:sz="4" w:space="0" w:color="A0B7E1" w:themeColor="accent1" w:themeTint="80"/>
        </w:tcBorders>
        <w:shd w:val="clear" w:color="FFFFFF" w:fill="auto"/>
      </w:tcPr>
    </w:tblStylePr>
    <w:tblStylePr w:type="lastCol">
      <w:rPr>
        <w:rFonts w:ascii="Arial" w:hAnsi="Arial"/>
        <w:i/>
        <w:color w:val="A0B7E1" w:themeColor="accent1" w:themeTint="80" w:themeShade="95"/>
        <w:sz w:val="22"/>
      </w:rPr>
      <w:tblPr/>
      <w:tcPr>
        <w:tcBorders>
          <w:top w:val="none" w:sz="0" w:space="0" w:color="auto"/>
          <w:left w:val="single" w:sz="4" w:space="0" w:color="A0B7E1" w:themeColor="accent1" w:themeTint="80"/>
          <w:bottom w:val="none" w:sz="0" w:space="0" w:color="auto"/>
          <w:right w:val="none" w:sz="0" w:space="0" w:color="auto"/>
        </w:tcBorders>
        <w:shd w:val="clear" w:color="FFFFFF" w:fill="auto"/>
      </w:tcPr>
    </w:tblStylePr>
    <w:tblStylePr w:type="band1Vert">
      <w:tblPr/>
      <w:tcPr>
        <w:shd w:val="clear" w:color="D8E2F3" w:themeColor="accent1" w:themeTint="34" w:fill="D8E2F3" w:themeFill="accent1" w:themeFillTint="34"/>
      </w:tcPr>
    </w:tblStylePr>
    <w:tblStylePr w:type="band1Horz">
      <w:rPr>
        <w:rFonts w:ascii="Arial" w:hAnsi="Arial"/>
        <w:color w:val="A0B7E1" w:themeColor="accent1" w:themeTint="80" w:themeShade="95"/>
        <w:sz w:val="22"/>
      </w:rPr>
      <w:tblPr/>
      <w:tcPr>
        <w:shd w:val="clear" w:color="D8E2F3" w:themeColor="accent1" w:themeTint="34" w:fill="D8E2F3" w:themeFill="accent1" w:themeFillTint="34"/>
      </w:tcPr>
    </w:tblStylePr>
    <w:tblStylePr w:type="band2Horz">
      <w:rPr>
        <w:rFonts w:ascii="Arial" w:hAnsi="Arial"/>
        <w:color w:val="A0B7E1"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FBE5D6" w:themeFill="accent2" w:themeFillTint="32"/>
      </w:tcPr>
    </w:tblStylePr>
    <w:tblStylePr w:type="band1Horz">
      <w:rPr>
        <w:rFonts w:ascii="Arial" w:hAnsi="Arial"/>
        <w:color w:val="F4B184" w:themeColor="accent2" w:themeTint="97" w:themeShade="95"/>
        <w:sz w:val="22"/>
      </w:rPr>
      <w:tblPr/>
      <w:tcPr>
        <w:shd w:val="clear" w:color="FBE5D6" w:themeColor="accent2" w:themeTint="32" w:fill="FBE5D6" w:themeFill="accent2" w:themeFillTint="32"/>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FFFFFF" w:themeFill="light1"/>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ECECEC" w:themeFill="accent3" w:themeFillTint="34"/>
      </w:tcPr>
    </w:tblStylePr>
    <w:tblStylePr w:type="band1Horz">
      <w:rPr>
        <w:rFonts w:ascii="Arial" w:hAnsi="Arial"/>
        <w:color w:val="A5A5A5" w:themeColor="accent3" w:themeTint="FE" w:themeShade="95"/>
        <w:sz w:val="22"/>
      </w:rPr>
      <w:tblPr/>
      <w:tcPr>
        <w:shd w:val="clear" w:color="ECECEC" w:themeColor="accent3" w:themeTint="34" w:fill="ECECEC" w:themeFill="accent3" w:themeFillTint="34"/>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FFF2CB" w:themeFill="accent4" w:themeFillTint="34"/>
      </w:tcPr>
    </w:tblStylePr>
    <w:tblStylePr w:type="band1Horz">
      <w:rPr>
        <w:rFonts w:ascii="Arial" w:hAnsi="Arial"/>
        <w:color w:val="FFD865" w:themeColor="accent4" w:themeTint="9A" w:themeShade="95"/>
        <w:sz w:val="22"/>
      </w:rPr>
      <w:tblPr/>
      <w:tcPr>
        <w:shd w:val="clear" w:color="FFF2CB" w:themeColor="accent4" w:themeTint="34" w:fill="FFF2CB" w:themeFill="accent4" w:themeFillTint="34"/>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A2C6E7" w:themeColor="accent5" w:themeTint="90"/>
        <w:right w:val="single" w:sz="4" w:space="0" w:color="A2C6E7" w:themeColor="accent5" w:themeTint="90"/>
        <w:insideH w:val="single" w:sz="4" w:space="0" w:color="A2C6E7" w:themeColor="accent5" w:themeTint="90"/>
        <w:insideV w:val="single" w:sz="4" w:space="0" w:color="A2C6E7" w:themeColor="accent5" w:themeTint="90"/>
      </w:tblBorders>
    </w:tblPr>
    <w:tblStylePr w:type="firstRow">
      <w:rPr>
        <w:rFonts w:ascii="Arial" w:hAnsi="Arial"/>
        <w:b/>
        <w:color w:val="245A8D" w:themeColor="accent5" w:themeShade="95"/>
        <w:sz w:val="22"/>
      </w:rPr>
      <w:tblPr/>
      <w:tcPr>
        <w:tcBorders>
          <w:top w:val="none" w:sz="0" w:space="0" w:color="auto"/>
          <w:left w:val="none" w:sz="0" w:space="0" w:color="auto"/>
          <w:bottom w:val="single" w:sz="4" w:space="0" w:color="A2C6E7" w:themeColor="accent5" w:themeTint="90"/>
          <w:right w:val="none" w:sz="0" w:space="0" w:color="auto"/>
        </w:tcBorders>
        <w:shd w:val="clear" w:color="FFFFFF" w:themeColor="light1" w:fill="FFFFFF" w:themeFill="light1"/>
      </w:tcPr>
    </w:tblStylePr>
    <w:tblStylePr w:type="lastRow">
      <w:rPr>
        <w:rFonts w:ascii="Arial" w:hAnsi="Arial"/>
        <w:b/>
        <w:color w:val="245A8D" w:themeColor="accent5" w:themeShade="95"/>
        <w:sz w:val="22"/>
      </w:rPr>
      <w:tblPr/>
      <w:tcPr>
        <w:tcBorders>
          <w:top w:val="single" w:sz="4" w:space="0" w:color="A2C6E7"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45A8D" w:themeColor="accent5" w:themeShade="95"/>
        <w:sz w:val="22"/>
      </w:rPr>
      <w:tblPr/>
      <w:tcPr>
        <w:tcBorders>
          <w:top w:val="none" w:sz="0" w:space="0" w:color="auto"/>
          <w:left w:val="none" w:sz="0" w:space="0" w:color="auto"/>
          <w:bottom w:val="none" w:sz="0" w:space="0" w:color="auto"/>
          <w:right w:val="single" w:sz="4" w:space="0" w:color="A2C6E7" w:themeColor="accent5" w:themeTint="90"/>
        </w:tcBorders>
        <w:shd w:val="clear" w:color="FFFFFF" w:fill="auto"/>
      </w:tcPr>
    </w:tblStylePr>
    <w:tblStylePr w:type="lastCol">
      <w:rPr>
        <w:rFonts w:ascii="Arial" w:hAnsi="Arial"/>
        <w:i/>
        <w:color w:val="245A8D" w:themeColor="accent5" w:themeShade="95"/>
        <w:sz w:val="22"/>
      </w:rPr>
      <w:tblPr/>
      <w:tcPr>
        <w:tcBorders>
          <w:top w:val="none" w:sz="0" w:space="0" w:color="auto"/>
          <w:left w:val="single" w:sz="4" w:space="0" w:color="A2C6E7" w:themeColor="accent5" w:themeTint="90"/>
          <w:bottom w:val="none" w:sz="0" w:space="0" w:color="auto"/>
          <w:right w:val="none" w:sz="0" w:space="0" w:color="auto"/>
        </w:tcBorders>
        <w:shd w:val="clear" w:color="FFFFFF" w:fill="auto"/>
      </w:tcPr>
    </w:tblStylePr>
    <w:tblStylePr w:type="band1Vert">
      <w:tblPr/>
      <w:tcPr>
        <w:shd w:val="clear" w:color="DDEAF6" w:themeColor="accent5" w:themeTint="34" w:fill="DDEAF6" w:themeFill="accent5" w:themeFillTint="34"/>
      </w:tcPr>
    </w:tblStylePr>
    <w:tblStylePr w:type="band1Horz">
      <w:rPr>
        <w:rFonts w:ascii="Arial" w:hAnsi="Arial"/>
        <w:color w:val="245A8D" w:themeColor="accent5" w:themeShade="95"/>
        <w:sz w:val="22"/>
      </w:rPr>
      <w:tblPr/>
      <w:tcPr>
        <w:shd w:val="clear" w:color="DDEAF6" w:themeColor="accent5" w:themeTint="34" w:fill="DDEAF6" w:themeFill="accent5" w:themeFillTint="34"/>
      </w:tcPr>
    </w:tblStylePr>
    <w:tblStylePr w:type="band2Horz">
      <w:rPr>
        <w:rFonts w:ascii="Arial" w:hAnsi="Arial"/>
        <w:color w:val="245A8D"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FFFFFF" w:themeFill="light1"/>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E1EFD8" w:themeFill="accent6" w:themeFillTint="34"/>
      </w:tcPr>
    </w:tblStylePr>
    <w:tblStylePr w:type="band1Horz">
      <w:rPr>
        <w:rFonts w:ascii="Arial" w:hAnsi="Arial"/>
        <w:color w:val="416429" w:themeColor="accent6" w:themeShade="95"/>
        <w:sz w:val="22"/>
      </w:rPr>
      <w:tblPr/>
      <w:tcPr>
        <w:shd w:val="clear" w:color="E1EFD8" w:themeColor="accent6" w:themeTint="34" w:fill="E1EFD8" w:themeFill="accent6" w:themeFillTint="34"/>
      </w:tcPr>
    </w:tblStylePr>
    <w:tblStylePr w:type="band2Horz">
      <w:rPr>
        <w:rFonts w:ascii="Arial" w:hAnsi="Arial"/>
        <w:color w:val="416429" w:themeColor="accent6" w:themeShade="95"/>
        <w:sz w:val="22"/>
      </w:rPr>
    </w:tblStylePr>
  </w:style>
  <w:style w:type="table" w:styleId="-10">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1"/>
          <w:right w:val="none" w:sz="4" w:space="0" w:color="000000"/>
        </w:tcBorders>
      </w:tcPr>
    </w:tblStylePr>
    <w:tblStylePr w:type="lastRow">
      <w:rPr>
        <w:b/>
        <w:color w:val="404040"/>
      </w:rPr>
      <w:tblPr/>
      <w:tcPr>
        <w:tcBorders>
          <w:top w:val="single" w:sz="4" w:space="0" w:color="4472C4"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1" w:themeTint="40" w:fill="CFDBF0" w:themeFill="accent1" w:themeFillTint="40"/>
      </w:tcPr>
    </w:tblStylePr>
    <w:tblStylePr w:type="band1Horz">
      <w:tblPr/>
      <w:tcPr>
        <w:shd w:val="clear" w:color="CFDBF0" w:themeColor="accent1" w:themeTint="40" w:fill="CFDBF0"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FADECB" w:themeFill="accent2" w:themeFillTint="40"/>
      </w:tcPr>
    </w:tblStylePr>
    <w:tblStylePr w:type="band1Horz">
      <w:tblPr/>
      <w:tcPr>
        <w:shd w:val="clear" w:color="FADECB" w:themeColor="accent2" w:themeTint="40" w:fill="FADECB"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E8E8E8" w:themeFill="accent3" w:themeFillTint="40"/>
      </w:tcPr>
    </w:tblStylePr>
    <w:tblStylePr w:type="band1Horz">
      <w:tblPr/>
      <w:tcPr>
        <w:shd w:val="clear" w:color="E8E8E8" w:themeColor="accent3" w:themeTint="40" w:fill="E8E8E8"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FFEFBF" w:themeFill="accent4" w:themeFillTint="40"/>
      </w:tcPr>
    </w:tblStylePr>
    <w:tblStylePr w:type="band1Horz">
      <w:tblPr/>
      <w:tcPr>
        <w:shd w:val="clear" w:color="FFEFBF" w:themeColor="accent4" w:themeTint="40" w:fill="FFEFBF"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5"/>
          <w:right w:val="none" w:sz="4" w:space="0" w:color="000000"/>
        </w:tcBorders>
      </w:tcPr>
    </w:tblStylePr>
    <w:tblStylePr w:type="lastRow">
      <w:rPr>
        <w:b/>
        <w:color w:val="404040"/>
      </w:rPr>
      <w:tblPr/>
      <w:tcPr>
        <w:tcBorders>
          <w:top w:val="single" w:sz="4" w:space="0" w:color="5B9BD5"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5" w:themeTint="40" w:fill="D5E5F4" w:themeFill="accent5" w:themeFillTint="40"/>
      </w:tcPr>
    </w:tblStylePr>
    <w:tblStylePr w:type="band1Horz">
      <w:tblPr/>
      <w:tcPr>
        <w:shd w:val="clear" w:color="D5E5F4" w:themeColor="accent5" w:themeTint="40" w:fill="D5E5F4"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DAEBCF" w:themeFill="accent6" w:themeFillTint="40"/>
      </w:tcPr>
    </w:tblStylePr>
    <w:tblStylePr w:type="band1Horz">
      <w:tblPr/>
      <w:tcPr>
        <w:shd w:val="clear" w:color="DAEBCF" w:themeColor="accent6" w:themeTint="40" w:fill="DAEBCF" w:themeFill="accent6" w:themeFillTint="40"/>
      </w:tcPr>
    </w:tblStylePr>
  </w:style>
  <w:style w:type="table" w:styleId="-20">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5AFDD" w:themeColor="accent1" w:themeTint="90"/>
        <w:bottom w:val="single" w:sz="4" w:space="0" w:color="95AFDD" w:themeColor="accent1" w:themeTint="90"/>
        <w:insideH w:val="single" w:sz="4" w:space="0" w:color="95AFDD" w:themeColor="accent1" w:themeTint="90"/>
      </w:tblBorders>
    </w:tblPr>
    <w:tblStylePr w:type="fir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lastRow">
      <w:rPr>
        <w:rFonts w:ascii="Arial" w:hAnsi="Arial"/>
        <w:b/>
        <w:color w:val="404040"/>
        <w:sz w:val="22"/>
      </w:rPr>
      <w:tblPr/>
      <w:tcPr>
        <w:tcBorders>
          <w:top w:val="single" w:sz="4" w:space="0" w:color="95AFDD" w:themeColor="accent1" w:themeTint="90"/>
          <w:left w:val="none" w:sz="4" w:space="0" w:color="000000"/>
          <w:bottom w:val="single" w:sz="4" w:space="0" w:color="95AFDD"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A2C6E7" w:themeColor="accent5" w:themeTint="90"/>
        <w:bottom w:val="single" w:sz="4" w:space="0" w:color="A2C6E7" w:themeColor="accent5" w:themeTint="90"/>
        <w:insideH w:val="single" w:sz="4" w:space="0" w:color="A2C6E7" w:themeColor="accent5" w:themeTint="90"/>
      </w:tblBorders>
    </w:tblPr>
    <w:tblStylePr w:type="fir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lastRow">
      <w:rPr>
        <w:rFonts w:ascii="Arial" w:hAnsi="Arial"/>
        <w:b/>
        <w:color w:val="404040"/>
        <w:sz w:val="22"/>
      </w:rPr>
      <w:tblPr/>
      <w:tcPr>
        <w:tcBorders>
          <w:top w:val="single" w:sz="4" w:space="0" w:color="A2C6E7" w:themeColor="accent5" w:themeTint="90"/>
          <w:left w:val="none" w:sz="4" w:space="0" w:color="000000"/>
          <w:bottom w:val="single" w:sz="4" w:space="0" w:color="A2C6E7"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30">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themeColor="accent1"/>
          <w:right w:val="single" w:sz="4" w:space="0" w:color="4472C4" w:themeColor="accent1"/>
        </w:tcBorders>
      </w:tcPr>
    </w:tblStylePr>
    <w:tblStylePr w:type="band1Horz">
      <w:rPr>
        <w:rFonts w:ascii="Arial" w:hAnsi="Arial"/>
        <w:color w:val="404040"/>
        <w:sz w:val="22"/>
      </w:rPr>
      <w:tblPr/>
      <w:tcPr>
        <w:tcBorders>
          <w:top w:val="single" w:sz="4" w:space="0" w:color="4472C4" w:themeColor="accent1"/>
          <w:bottom w:val="single" w:sz="4" w:space="0" w:color="4472C4"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F4B184"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C9C9C9"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FFD865"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BC2E5" w:themeColor="accent5" w:themeTint="9A"/>
        <w:left w:val="single" w:sz="4" w:space="0" w:color="9BC2E5" w:themeColor="accent5" w:themeTint="9A"/>
        <w:bottom w:val="single" w:sz="4" w:space="0" w:color="9BC2E5" w:themeColor="accent5" w:themeTint="9A"/>
        <w:right w:val="single" w:sz="4" w:space="0" w:color="9BC2E5" w:themeColor="accent5" w:themeTint="9A"/>
      </w:tblBorders>
    </w:tblPr>
    <w:tblStylePr w:type="firstRow">
      <w:rPr>
        <w:rFonts w:ascii="Arial" w:hAnsi="Arial"/>
        <w:b/>
        <w:color w:val="FFFFFF"/>
        <w:sz w:val="22"/>
      </w:rPr>
      <w:tblPr/>
      <w:tcPr>
        <w:shd w:val="clear" w:color="9BC2E5" w:themeColor="accent5" w:themeTint="9A" w:fill="9BC2E5"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themeColor="accent5" w:themeTint="9A"/>
          <w:right w:val="single" w:sz="4" w:space="0" w:color="9BC2E5" w:themeColor="accent5" w:themeTint="9A"/>
        </w:tcBorders>
      </w:tcPr>
    </w:tblStylePr>
    <w:tblStylePr w:type="band1Horz">
      <w:rPr>
        <w:rFonts w:ascii="Arial" w:hAnsi="Arial"/>
        <w:color w:val="404040"/>
        <w:sz w:val="22"/>
      </w:rPr>
      <w:tblPr/>
      <w:tcPr>
        <w:tcBorders>
          <w:top w:val="single" w:sz="4" w:space="0" w:color="9BC2E5" w:themeColor="accent5" w:themeTint="9A"/>
          <w:bottom w:val="single" w:sz="4" w:space="0" w:color="9BC2E5"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9D08E"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styleId="-40">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5AFDD" w:themeColor="accent1" w:themeTint="90"/>
        <w:left w:val="single" w:sz="4" w:space="0" w:color="95AFDD" w:themeColor="accent1" w:themeTint="90"/>
        <w:bottom w:val="single" w:sz="4" w:space="0" w:color="95AFDD" w:themeColor="accent1" w:themeTint="90"/>
        <w:right w:val="single" w:sz="4" w:space="0" w:color="95AFDD" w:themeColor="accent1" w:themeTint="90"/>
        <w:insideH w:val="single" w:sz="4" w:space="0" w:color="95AFDD" w:themeColor="accent1" w:themeTint="90"/>
      </w:tblBorders>
    </w:tblPr>
    <w:tblStylePr w:type="firstRow">
      <w:rPr>
        <w:rFonts w:ascii="Arial" w:hAnsi="Arial"/>
        <w:b/>
        <w:color w:val="FFFFFF"/>
        <w:sz w:val="22"/>
      </w:rPr>
      <w:tblPr/>
      <w:tcPr>
        <w:shd w:val="clear" w:color="4472C4" w:themeColor="accent1" w:fill="4472C4"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1" w:themeTint="40" w:fill="CFDBF0" w:themeFill="accent1" w:themeFillTint="40"/>
      </w:tcPr>
    </w:tblStylePr>
    <w:tblStylePr w:type="band1Horz">
      <w:rPr>
        <w:rFonts w:ascii="Arial" w:hAnsi="Arial"/>
        <w:color w:val="404040"/>
        <w:sz w:val="22"/>
      </w:rPr>
      <w:tblPr/>
      <w:tcPr>
        <w:shd w:val="clear" w:color="CFDBF0" w:themeColor="accent1" w:themeTint="40" w:fill="CFDBF0"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ED7D31"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FADECB" w:themeFill="accent2" w:themeFillTint="40"/>
      </w:tcPr>
    </w:tblStylePr>
    <w:tblStylePr w:type="band1Horz">
      <w:rPr>
        <w:rFonts w:ascii="Arial" w:hAnsi="Arial"/>
        <w:color w:val="404040"/>
        <w:sz w:val="22"/>
      </w:rPr>
      <w:tblPr/>
      <w:tcPr>
        <w:shd w:val="clear" w:color="FADECB" w:themeColor="accent2" w:themeTint="40" w:fill="FADECB"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5A5A5"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E8E8E8" w:themeFill="accent3" w:themeFillTint="40"/>
      </w:tcPr>
    </w:tblStylePr>
    <w:tblStylePr w:type="band1Horz">
      <w:rPr>
        <w:rFonts w:ascii="Arial" w:hAnsi="Arial"/>
        <w:color w:val="404040"/>
        <w:sz w:val="22"/>
      </w:rPr>
      <w:tblPr/>
      <w:tcPr>
        <w:shd w:val="clear" w:color="E8E8E8" w:themeColor="accent3" w:themeTint="40" w:fill="E8E8E8"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FFC000"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FFEFBF" w:themeFill="accent4" w:themeFillTint="40"/>
      </w:tcPr>
    </w:tblStylePr>
    <w:tblStylePr w:type="band1Horz">
      <w:rPr>
        <w:rFonts w:ascii="Arial" w:hAnsi="Arial"/>
        <w:color w:val="404040"/>
        <w:sz w:val="22"/>
      </w:rPr>
      <w:tblPr/>
      <w:tcPr>
        <w:shd w:val="clear" w:color="FFEFBF" w:themeColor="accent4" w:themeTint="40" w:fill="FFEFBF"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A2C6E7" w:themeColor="accent5" w:themeTint="90"/>
        <w:left w:val="single" w:sz="4" w:space="0" w:color="A2C6E7" w:themeColor="accent5" w:themeTint="90"/>
        <w:bottom w:val="single" w:sz="4" w:space="0" w:color="A2C6E7" w:themeColor="accent5" w:themeTint="90"/>
        <w:right w:val="single" w:sz="4" w:space="0" w:color="A2C6E7" w:themeColor="accent5" w:themeTint="90"/>
        <w:insideH w:val="single" w:sz="4" w:space="0" w:color="A2C6E7" w:themeColor="accent5" w:themeTint="90"/>
      </w:tblBorders>
    </w:tblPr>
    <w:tblStylePr w:type="firstRow">
      <w:rPr>
        <w:rFonts w:ascii="Arial" w:hAnsi="Arial"/>
        <w:b/>
        <w:color w:val="FFFFFF"/>
        <w:sz w:val="22"/>
      </w:rPr>
      <w:tblPr/>
      <w:tcPr>
        <w:shd w:val="clear" w:color="5B9BD5" w:themeColor="accent5" w:fill="5B9BD5"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5" w:themeTint="40" w:fill="D5E5F4" w:themeFill="accent5" w:themeFillTint="40"/>
      </w:tcPr>
    </w:tblStylePr>
    <w:tblStylePr w:type="band1Horz">
      <w:rPr>
        <w:rFonts w:ascii="Arial" w:hAnsi="Arial"/>
        <w:color w:val="404040"/>
        <w:sz w:val="22"/>
      </w:rPr>
      <w:tblPr/>
      <w:tcPr>
        <w:shd w:val="clear" w:color="D5E5F4" w:themeColor="accent5" w:themeTint="40" w:fill="D5E5F4"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70AD47"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DAEBCF" w:themeFill="accent6" w:themeFillTint="40"/>
      </w:tcPr>
    </w:tblStylePr>
    <w:tblStylePr w:type="band1Horz">
      <w:rPr>
        <w:rFonts w:ascii="Arial" w:hAnsi="Arial"/>
        <w:color w:val="404040"/>
        <w:sz w:val="22"/>
      </w:rPr>
      <w:tblPr/>
      <w:tcPr>
        <w:shd w:val="clear" w:color="DAEBCF" w:themeColor="accent6" w:themeTint="40" w:fill="DAEBCF" w:themeFill="accent6" w:themeFillTint="40"/>
      </w:tcPr>
    </w:tblStylePr>
  </w:style>
  <w:style w:type="table" w:styleId="-50">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472C4" w:themeColor="accent1"/>
        <w:left w:val="single" w:sz="32" w:space="0" w:color="4472C4" w:themeColor="accent1"/>
        <w:bottom w:val="single" w:sz="32" w:space="0" w:color="4472C4" w:themeColor="accent1"/>
        <w:right w:val="single" w:sz="32" w:space="0" w:color="4472C4" w:themeColor="accent1"/>
      </w:tblBorders>
      <w:shd w:val="clear" w:color="4472C4" w:themeColor="accent1" w:fill="4472C4" w:themeFill="accent1"/>
    </w:tblPr>
    <w:tblStylePr w:type="firstRow">
      <w:rPr>
        <w:rFonts w:ascii="Arial" w:hAnsi="Arial"/>
        <w:b/>
        <w:color w:val="FFFFFF" w:themeColor="light1"/>
        <w:sz w:val="22"/>
      </w:rPr>
      <w:tblPr/>
      <w:tcPr>
        <w:tcBorders>
          <w:top w:val="single" w:sz="32" w:space="0" w:color="4472C4" w:themeColor="accent1"/>
          <w:bottom w:val="single" w:sz="12" w:space="0" w:color="FFFFFF" w:themeColor="light1"/>
        </w:tcBorders>
        <w:shd w:val="clear" w:color="4472C4" w:themeColor="accent1" w:fill="4472C4"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472C4" w:themeColor="accent1"/>
          <w:right w:val="single" w:sz="4" w:space="0" w:color="FFFFFF" w:themeColor="light1"/>
        </w:tcBorders>
      </w:tcPr>
    </w:tblStylePr>
    <w:tblStylePr w:type="lastCol">
      <w:tblPr/>
      <w:tcPr>
        <w:tcBorders>
          <w:left w:val="single" w:sz="4" w:space="0" w:color="FFFFFF" w:themeColor="light1"/>
          <w:right w:val="single" w:sz="32" w:space="0" w:color="4472C4" w:themeColor="accent1"/>
        </w:tcBorders>
      </w:tcPr>
    </w:tblStylePr>
    <w:tblStylePr w:type="band1Vert">
      <w:tblPr/>
      <w:tcPr>
        <w:tcBorders>
          <w:left w:val="single" w:sz="4" w:space="0" w:color="FFFFFF" w:themeColor="light1"/>
          <w:right w:val="single" w:sz="4" w:space="0" w:color="FFFFFF" w:themeColor="light1"/>
        </w:tcBorders>
        <w:shd w:val="clear" w:color="4472C4" w:themeColor="accent1" w:fill="4472C4"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472C4" w:themeColor="accent1" w:fill="4472C4" w:themeFill="accent1"/>
      </w:tcPr>
    </w:tblStylePr>
    <w:tblStylePr w:type="band2Horz">
      <w:tblPr/>
      <w:tcPr>
        <w:tcBorders>
          <w:top w:val="single" w:sz="4" w:space="0" w:color="FFFFFF" w:themeColor="light1"/>
          <w:bottom w:val="single" w:sz="4" w:space="0" w:color="FFFFFF" w:themeColor="light1"/>
        </w:tcBorders>
        <w:shd w:val="clear" w:color="4472C4" w:themeColor="accent1" w:fill="4472C4"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F4B184" w:themeFill="accent2" w:themeFillTint="97"/>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F4B184"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F4B184"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tblStylePr w:type="band2Horz">
      <w:tblPr/>
      <w:tcPr>
        <w:tcBorders>
          <w:top w:val="single" w:sz="4" w:space="0" w:color="FFFFFF" w:themeColor="light1"/>
          <w:bottom w:val="single" w:sz="4" w:space="0" w:color="FFFFFF" w:themeColor="light1"/>
        </w:tcBorders>
        <w:shd w:val="clear" w:color="F4B184" w:themeColor="accent2" w:themeTint="97" w:fill="F4B184"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C9C9C9" w:themeFill="accent3" w:themeFillTint="98"/>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C9C9C9"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C9C9C9"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tblStylePr w:type="band2Horz">
      <w:tblPr/>
      <w:tcPr>
        <w:tcBorders>
          <w:top w:val="single" w:sz="4" w:space="0" w:color="FFFFFF" w:themeColor="light1"/>
          <w:bottom w:val="single" w:sz="4" w:space="0" w:color="FFFFFF" w:themeColor="light1"/>
        </w:tcBorders>
        <w:shd w:val="clear" w:color="C9C9C9" w:themeColor="accent3" w:themeTint="98" w:fill="C9C9C9"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FFD865" w:themeFill="accent4" w:themeFillTint="9A"/>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FFD865"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FFD865"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tblStylePr w:type="band2Horz">
      <w:tblPr/>
      <w:tcPr>
        <w:tcBorders>
          <w:top w:val="single" w:sz="4" w:space="0" w:color="FFFFFF" w:themeColor="light1"/>
          <w:bottom w:val="single" w:sz="4" w:space="0" w:color="FFFFFF" w:themeColor="light1"/>
        </w:tcBorders>
        <w:shd w:val="clear" w:color="FFD865" w:themeColor="accent4" w:themeTint="9A" w:fill="FFD865"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BC2E5" w:themeColor="accent5" w:themeTint="9A"/>
        <w:left w:val="single" w:sz="32" w:space="0" w:color="9BC2E5" w:themeColor="accent5" w:themeTint="9A"/>
        <w:bottom w:val="single" w:sz="32" w:space="0" w:color="9BC2E5" w:themeColor="accent5" w:themeTint="9A"/>
        <w:right w:val="single" w:sz="32" w:space="0" w:color="9BC2E5" w:themeColor="accent5" w:themeTint="9A"/>
      </w:tblBorders>
      <w:shd w:val="clear" w:color="9BC2E5" w:themeColor="accent5" w:themeTint="9A" w:fill="9BC2E5" w:themeFill="accent5" w:themeFillTint="9A"/>
    </w:tblPr>
    <w:tblStylePr w:type="firstRow">
      <w:rPr>
        <w:rFonts w:ascii="Arial" w:hAnsi="Arial"/>
        <w:b/>
        <w:color w:val="FFFFFF" w:themeColor="light1"/>
        <w:sz w:val="22"/>
      </w:rPr>
      <w:tblPr/>
      <w:tcPr>
        <w:tcBorders>
          <w:top w:val="single" w:sz="32" w:space="0" w:color="9BC2E5" w:themeColor="accent5" w:themeTint="9A"/>
          <w:bottom w:val="single" w:sz="12" w:space="0" w:color="FFFFFF" w:themeColor="light1"/>
        </w:tcBorders>
        <w:shd w:val="clear" w:color="9BC2E5" w:themeColor="accent5" w:themeTint="9A" w:fill="9BC2E5"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BC2E5" w:themeColor="accent5" w:themeTint="9A"/>
          <w:right w:val="single" w:sz="4" w:space="0" w:color="FFFFFF" w:themeColor="light1"/>
        </w:tcBorders>
      </w:tcPr>
    </w:tblStylePr>
    <w:tblStylePr w:type="lastCol">
      <w:tblPr/>
      <w:tcPr>
        <w:tcBorders>
          <w:left w:val="single" w:sz="4" w:space="0" w:color="FFFFFF" w:themeColor="light1"/>
          <w:right w:val="single" w:sz="32" w:space="0" w:color="9BC2E5" w:themeColor="accent5" w:themeTint="9A"/>
        </w:tcBorders>
      </w:tcPr>
    </w:tblStylePr>
    <w:tblStylePr w:type="band1Vert">
      <w:tblPr/>
      <w:tcPr>
        <w:tcBorders>
          <w:left w:val="single" w:sz="4" w:space="0" w:color="FFFFFF" w:themeColor="light1"/>
          <w:right w:val="single" w:sz="4" w:space="0" w:color="FFFFFF" w:themeColor="light1"/>
        </w:tcBorders>
        <w:shd w:val="clear" w:color="9BC2E5" w:themeColor="accent5" w:themeTint="9A" w:fill="9BC2E5"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tblStylePr w:type="band2Horz">
      <w:tblPr/>
      <w:tcPr>
        <w:tcBorders>
          <w:top w:val="single" w:sz="4" w:space="0" w:color="FFFFFF" w:themeColor="light1"/>
          <w:bottom w:val="single" w:sz="4" w:space="0" w:color="FFFFFF" w:themeColor="light1"/>
        </w:tcBorders>
        <w:shd w:val="clear" w:color="9BC2E5" w:themeColor="accent5" w:themeTint="9A" w:fill="9BC2E5"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9D08E" w:themeFill="accent6" w:themeFillTint="98"/>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9D08E"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9D08E"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tblStylePr w:type="band2Horz">
      <w:tblPr/>
      <w:tcPr>
        <w:tcBorders>
          <w:top w:val="single" w:sz="4" w:space="0" w:color="FFFFFF" w:themeColor="light1"/>
          <w:bottom w:val="single" w:sz="4" w:space="0" w:color="FFFFFF" w:themeColor="light1"/>
        </w:tcBorders>
        <w:shd w:val="clear" w:color="A9D08E" w:themeColor="accent6" w:themeTint="98" w:fill="A9D08E" w:themeFill="accent6" w:themeFillTint="98"/>
      </w:tcPr>
    </w:tblStylePr>
  </w:style>
  <w:style w:type="table" w:styleId="-60">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472C4" w:themeColor="accent1"/>
        <w:bottom w:val="single" w:sz="4" w:space="0" w:color="4472C4" w:themeColor="accent1"/>
      </w:tblBorders>
    </w:tblPr>
    <w:tblStylePr w:type="firstRow">
      <w:rPr>
        <w:b/>
        <w:color w:val="254175" w:themeColor="accent1" w:themeShade="95"/>
      </w:rPr>
      <w:tblPr/>
      <w:tcPr>
        <w:tcBorders>
          <w:bottom w:val="single" w:sz="4" w:space="0" w:color="4472C4" w:themeColor="accent1"/>
        </w:tcBorders>
      </w:tcPr>
    </w:tblStylePr>
    <w:tblStylePr w:type="lastRow">
      <w:rPr>
        <w:b/>
        <w:color w:val="254175" w:themeColor="accent1" w:themeShade="95"/>
      </w:rPr>
      <w:tblPr/>
      <w:tcPr>
        <w:tcBorders>
          <w:top w:val="single" w:sz="4" w:space="0" w:color="4472C4" w:themeColor="accent1"/>
        </w:tcBorders>
      </w:tcPr>
    </w:tblStylePr>
    <w:tblStylePr w:type="firstCol">
      <w:rPr>
        <w:b/>
        <w:color w:val="254175" w:themeColor="accent1" w:themeShade="95"/>
      </w:rPr>
    </w:tblStylePr>
    <w:tblStylePr w:type="lastCol">
      <w:rPr>
        <w:b/>
        <w:color w:val="254175" w:themeColor="accent1" w:themeShade="95"/>
      </w:r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BC2E5" w:themeColor="accent5" w:themeTint="9A"/>
        <w:bottom w:val="single" w:sz="4" w:space="0" w:color="9BC2E5" w:themeColor="accent5" w:themeTint="9A"/>
      </w:tblBorders>
    </w:tblPr>
    <w:tblStylePr w:type="firstRow">
      <w:rPr>
        <w:b/>
        <w:color w:val="9BC2E5" w:themeColor="accent5" w:themeTint="9A" w:themeShade="95"/>
      </w:rPr>
      <w:tblPr/>
      <w:tcPr>
        <w:tcBorders>
          <w:bottom w:val="single" w:sz="4" w:space="0" w:color="9BC2E5" w:themeColor="accent5" w:themeTint="9A"/>
        </w:tcBorders>
      </w:tcPr>
    </w:tblStylePr>
    <w:tblStylePr w:type="lastRow">
      <w:rPr>
        <w:b/>
        <w:color w:val="9BC2E5" w:themeColor="accent5" w:themeTint="9A" w:themeShade="95"/>
      </w:rPr>
      <w:tblPr/>
      <w:tcPr>
        <w:tcBorders>
          <w:top w:val="single" w:sz="4" w:space="0" w:color="9BC2E5" w:themeColor="accent5" w:themeTint="9A"/>
        </w:tcBorders>
      </w:tcPr>
    </w:tblStylePr>
    <w:tblStylePr w:type="firstCol">
      <w:rPr>
        <w:b/>
        <w:color w:val="9BC2E5" w:themeColor="accent5" w:themeTint="9A" w:themeShade="95"/>
      </w:rPr>
    </w:tblStylePr>
    <w:tblStylePr w:type="lastCol">
      <w:rPr>
        <w:b/>
        <w:color w:val="9BC2E5" w:themeColor="accent5" w:themeTint="9A" w:themeShade="95"/>
      </w:r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styleId="-70">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472C4" w:themeColor="accent1"/>
      </w:tblBorders>
    </w:tblPr>
    <w:tblStylePr w:type="firstRow">
      <w:rPr>
        <w:rFonts w:ascii="Arial" w:hAnsi="Arial"/>
        <w:i/>
        <w:color w:val="254175" w:themeColor="accent1" w:themeShade="95"/>
        <w:sz w:val="22"/>
      </w:rPr>
      <w:tblPr/>
      <w:tcPr>
        <w:tcBorders>
          <w:top w:val="none" w:sz="0" w:space="0" w:color="auto"/>
          <w:left w:val="none" w:sz="0" w:space="0" w:color="auto"/>
          <w:bottom w:val="single" w:sz="4" w:space="0" w:color="4472C4" w:themeColor="accent1"/>
          <w:right w:val="none" w:sz="0" w:space="0" w:color="auto"/>
        </w:tcBorders>
        <w:shd w:val="clear" w:color="FFFFFF" w:themeColor="light1" w:fill="FFFFFF" w:themeFill="light1"/>
      </w:tcPr>
    </w:tblStylePr>
    <w:tblStylePr w:type="lastRow">
      <w:rPr>
        <w:rFonts w:ascii="Arial" w:hAnsi="Arial"/>
        <w:i/>
        <w:color w:val="254175" w:themeColor="accent1" w:themeShade="95"/>
        <w:sz w:val="22"/>
      </w:rPr>
      <w:tblPr/>
      <w:tcPr>
        <w:tcBorders>
          <w:top w:val="single" w:sz="4" w:space="0" w:color="4472C4"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54175" w:themeColor="accent1" w:themeShade="95"/>
        <w:sz w:val="22"/>
      </w:rPr>
      <w:tblPr/>
      <w:tcPr>
        <w:tcBorders>
          <w:top w:val="none" w:sz="0" w:space="0" w:color="auto"/>
          <w:left w:val="none" w:sz="0" w:space="0" w:color="auto"/>
          <w:bottom w:val="none" w:sz="0" w:space="0" w:color="auto"/>
          <w:right w:val="single" w:sz="4" w:space="0" w:color="4472C4" w:themeColor="accent1"/>
        </w:tcBorders>
        <w:shd w:val="clear" w:color="FFFFFF" w:fill="auto"/>
      </w:tcPr>
    </w:tblStylePr>
    <w:tblStylePr w:type="lastCol">
      <w:rPr>
        <w:rFonts w:ascii="Arial" w:hAnsi="Arial"/>
        <w:i/>
        <w:color w:val="254175" w:themeColor="accent1" w:themeShade="95"/>
        <w:sz w:val="22"/>
      </w:rPr>
      <w:tblPr/>
      <w:tcPr>
        <w:tcBorders>
          <w:top w:val="none" w:sz="0" w:space="0" w:color="auto"/>
          <w:left w:val="single" w:sz="4" w:space="0" w:color="4472C4" w:themeColor="accent1"/>
          <w:bottom w:val="none" w:sz="0" w:space="0" w:color="auto"/>
          <w:right w:val="none" w:sz="0" w:space="0" w:color="auto"/>
        </w:tcBorders>
        <w:shd w:val="clear" w:color="FFFFFF" w:fill="auto"/>
      </w:tcPr>
    </w:tblStylePr>
    <w:tblStylePr w:type="band1Vert">
      <w:tblPr/>
      <w:tcPr>
        <w:shd w:val="clear" w:color="CFDBF0" w:themeColor="accent1" w:themeTint="40" w:fill="CFDBF0" w:themeFill="accent1" w:themeFillTint="40"/>
      </w:tcPr>
    </w:tblStylePr>
    <w:tblStylePr w:type="band1Horz">
      <w:rPr>
        <w:rFonts w:ascii="Arial" w:hAnsi="Arial"/>
        <w:color w:val="254175" w:themeColor="accent1" w:themeShade="95"/>
        <w:sz w:val="22"/>
      </w:rPr>
      <w:tblPr/>
      <w:tcPr>
        <w:shd w:val="clear" w:color="CFDBF0" w:themeColor="accent1" w:themeTint="40" w:fill="CFDBF0" w:themeFill="accent1" w:themeFillTint="40"/>
      </w:tcPr>
    </w:tblStylePr>
    <w:tblStylePr w:type="band2Horz">
      <w:rPr>
        <w:rFonts w:ascii="Arial" w:hAnsi="Arial"/>
        <w:color w:val="254175"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FFFFFF" w:themeFill="light1"/>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FADECB" w:themeFill="accent2" w:themeFillTint="40"/>
      </w:tcPr>
    </w:tblStylePr>
    <w:tblStylePr w:type="band1Horz">
      <w:rPr>
        <w:rFonts w:ascii="Arial" w:hAnsi="Arial"/>
        <w:color w:val="F4B184" w:themeColor="accent2" w:themeTint="97" w:themeShade="95"/>
        <w:sz w:val="22"/>
      </w:rPr>
      <w:tblPr/>
      <w:tcPr>
        <w:shd w:val="clear" w:color="FADECB" w:themeColor="accent2" w:themeTint="40" w:fill="FADECB" w:themeFill="accent2" w:themeFillTint="40"/>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FFFFFF" w:themeFill="light1"/>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E8E8E8" w:themeFill="accent3" w:themeFillTint="40"/>
      </w:tcPr>
    </w:tblStylePr>
    <w:tblStylePr w:type="band1Horz">
      <w:rPr>
        <w:rFonts w:ascii="Arial" w:hAnsi="Arial"/>
        <w:color w:val="C9C9C9" w:themeColor="accent3" w:themeTint="98" w:themeShade="95"/>
        <w:sz w:val="22"/>
      </w:rPr>
      <w:tblPr/>
      <w:tcPr>
        <w:shd w:val="clear" w:color="E8E8E8" w:themeColor="accent3" w:themeTint="40" w:fill="E8E8E8" w:themeFill="accent3" w:themeFillTint="40"/>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FFFFFF" w:themeFill="light1"/>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FFEFBF" w:themeFill="accent4" w:themeFillTint="40"/>
      </w:tcPr>
    </w:tblStylePr>
    <w:tblStylePr w:type="band1Horz">
      <w:rPr>
        <w:rFonts w:ascii="Arial" w:hAnsi="Arial"/>
        <w:color w:val="FFD865" w:themeColor="accent4" w:themeTint="9A" w:themeShade="95"/>
        <w:sz w:val="22"/>
      </w:rPr>
      <w:tblPr/>
      <w:tcPr>
        <w:shd w:val="clear" w:color="FFEFBF" w:themeColor="accent4" w:themeTint="40" w:fill="FFEFBF" w:themeFill="accent4" w:themeFillTint="40"/>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BC2E5" w:themeColor="accent5" w:themeTint="9A"/>
      </w:tblBorders>
    </w:tblPr>
    <w:tblStylePr w:type="firstRow">
      <w:rPr>
        <w:rFonts w:ascii="Arial" w:hAnsi="Arial"/>
        <w:i/>
        <w:color w:val="9BC2E5" w:themeColor="accent5" w:themeTint="9A" w:themeShade="95"/>
        <w:sz w:val="22"/>
      </w:rPr>
      <w:tblPr/>
      <w:tcPr>
        <w:tcBorders>
          <w:top w:val="none" w:sz="0" w:space="0" w:color="auto"/>
          <w:left w:val="none" w:sz="0" w:space="0" w:color="auto"/>
          <w:bottom w:val="single" w:sz="4" w:space="0" w:color="9BC2E5" w:themeColor="accent5" w:themeTint="9A"/>
          <w:right w:val="none" w:sz="0" w:space="0" w:color="auto"/>
        </w:tcBorders>
        <w:shd w:val="clear" w:color="FFFFFF" w:themeColor="light1" w:fill="FFFFFF" w:themeFill="light1"/>
      </w:tcPr>
    </w:tblStylePr>
    <w:tblStylePr w:type="lastRow">
      <w:rPr>
        <w:rFonts w:ascii="Arial" w:hAnsi="Arial"/>
        <w:i/>
        <w:color w:val="9BC2E5" w:themeColor="accent5" w:themeTint="9A" w:themeShade="95"/>
        <w:sz w:val="22"/>
      </w:rPr>
      <w:tblPr/>
      <w:tcPr>
        <w:tcBorders>
          <w:top w:val="single" w:sz="4" w:space="0" w:color="9BC2E5"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BC2E5" w:themeColor="accent5" w:themeTint="9A" w:themeShade="95"/>
        <w:sz w:val="22"/>
      </w:rPr>
      <w:tblPr/>
      <w:tcPr>
        <w:tcBorders>
          <w:top w:val="none" w:sz="0" w:space="0" w:color="auto"/>
          <w:left w:val="none" w:sz="0" w:space="0" w:color="auto"/>
          <w:bottom w:val="none" w:sz="0" w:space="0" w:color="auto"/>
          <w:right w:val="single" w:sz="4" w:space="0" w:color="9BC2E5" w:themeColor="accent5" w:themeTint="9A"/>
        </w:tcBorders>
        <w:shd w:val="clear" w:color="FFFFFF" w:fill="auto"/>
      </w:tcPr>
    </w:tblStylePr>
    <w:tblStylePr w:type="lastCol">
      <w:rPr>
        <w:rFonts w:ascii="Arial" w:hAnsi="Arial"/>
        <w:i/>
        <w:color w:val="9BC2E5" w:themeColor="accent5" w:themeTint="9A" w:themeShade="95"/>
        <w:sz w:val="22"/>
      </w:rPr>
      <w:tblPr/>
      <w:tcPr>
        <w:tcBorders>
          <w:top w:val="none" w:sz="0" w:space="0" w:color="auto"/>
          <w:left w:val="single" w:sz="4" w:space="0" w:color="9BC2E5" w:themeColor="accent5" w:themeTint="9A"/>
          <w:bottom w:val="none" w:sz="0" w:space="0" w:color="auto"/>
          <w:right w:val="none" w:sz="0" w:space="0" w:color="auto"/>
        </w:tcBorders>
        <w:shd w:val="clear" w:color="FFFFFF" w:fill="auto"/>
      </w:tcPr>
    </w:tblStylePr>
    <w:tblStylePr w:type="band1Vert">
      <w:tblPr/>
      <w:tcPr>
        <w:shd w:val="clear" w:color="D5E5F4" w:themeColor="accent5" w:themeTint="40" w:fill="D5E5F4" w:themeFill="accent5" w:themeFillTint="40"/>
      </w:tcPr>
    </w:tblStylePr>
    <w:tblStylePr w:type="band1Horz">
      <w:rPr>
        <w:rFonts w:ascii="Arial" w:hAnsi="Arial"/>
        <w:color w:val="9BC2E5" w:themeColor="accent5" w:themeTint="9A" w:themeShade="95"/>
        <w:sz w:val="22"/>
      </w:rPr>
      <w:tblPr/>
      <w:tcPr>
        <w:shd w:val="clear" w:color="D5E5F4" w:themeColor="accent5" w:themeTint="40" w:fill="D5E5F4" w:themeFill="accent5" w:themeFillTint="40"/>
      </w:tcPr>
    </w:tblStylePr>
    <w:tblStylePr w:type="band2Horz">
      <w:rPr>
        <w:rFonts w:ascii="Arial" w:hAnsi="Arial"/>
        <w:color w:val="9BC2E5"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FFFFFF" w:themeFill="light1"/>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DAEBCF" w:themeFill="accent6" w:themeFillTint="40"/>
      </w:tcPr>
    </w:tblStylePr>
    <w:tblStylePr w:type="band1Horz">
      <w:rPr>
        <w:rFonts w:ascii="Arial" w:hAnsi="Arial"/>
        <w:color w:val="A9D08E" w:themeColor="accent6" w:themeTint="98" w:themeShade="95"/>
        <w:sz w:val="22"/>
      </w:rPr>
      <w:tblPr/>
      <w:tcPr>
        <w:shd w:val="clear" w:color="DAEBCF" w:themeColor="accent6" w:themeTint="40" w:fill="DAEBCF" w:themeFill="accent6" w:themeFillTint="40"/>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Lined-Accent2">
    <w:name w:val="Lined - Accent 2"/>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Lined-Accent3">
    <w:name w:val="Lined - Accent 3"/>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Lined-Accent4">
    <w:name w:val="Lined - Accent 4"/>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Lined-Accent5">
    <w:name w:val="Lined - Accent 5"/>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Lined-Accent6">
    <w:name w:val="Lined - Accent 6"/>
    <w:basedOn w:val="a1"/>
    <w:uiPriority w:val="99"/>
    <w:pPr>
      <w:spacing w:after="0" w:line="240" w:lineRule="auto"/>
    </w:pPr>
    <w:rPr>
      <w:color w:val="404040"/>
      <w:sz w:val="20"/>
      <w:szCs w:val="20"/>
      <w:lang w:val="ru-US" w:eastAsia="ru-RU" w:bidi="ar-SA"/>
    </w:rPr>
    <w:tblPr>
      <w:tblStyleRowBandSize w:val="1"/>
      <w:tblStyleColBandSize w:val="1"/>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254175" w:themeColor="accent1" w:themeShade="95"/>
        <w:left w:val="single" w:sz="4" w:space="0" w:color="254175" w:themeColor="accent1" w:themeShade="95"/>
        <w:bottom w:val="single" w:sz="4" w:space="0" w:color="254175" w:themeColor="accent1" w:themeShade="95"/>
        <w:right w:val="single" w:sz="4" w:space="0" w:color="254175" w:themeColor="accent1" w:themeShade="95"/>
        <w:insideH w:val="single" w:sz="4" w:space="0" w:color="254175" w:themeColor="accent1" w:themeShade="95"/>
        <w:insideV w:val="single" w:sz="4" w:space="0" w:color="254175" w:themeColor="accent1" w:themeShade="95"/>
      </w:tblBorders>
    </w:tblPr>
    <w:tblStylePr w:type="firstRow">
      <w:rPr>
        <w:rFonts w:ascii="Arial" w:hAnsi="Arial"/>
        <w:color w:val="F2F2F2"/>
        <w:sz w:val="22"/>
      </w:rPr>
      <w:tblPr/>
      <w:tcPr>
        <w:shd w:val="clear" w:color="537DC8" w:themeColor="accent1" w:themeTint="EA" w:fill="537DC8" w:themeFill="accent1" w:themeFillTint="EA"/>
      </w:tcPr>
    </w:tblStylePr>
    <w:tblStylePr w:type="lastRow">
      <w:rPr>
        <w:rFonts w:ascii="Arial" w:hAnsi="Arial"/>
        <w:color w:val="F2F2F2"/>
        <w:sz w:val="22"/>
      </w:rPr>
      <w:tblPr/>
      <w:tcPr>
        <w:shd w:val="clear" w:color="537DC8" w:themeColor="accent1" w:themeTint="EA" w:fill="537DC8" w:themeFill="accent1" w:themeFillTint="EA"/>
      </w:tcPr>
    </w:tblStylePr>
    <w:tblStylePr w:type="firstCol">
      <w:rPr>
        <w:rFonts w:ascii="Arial" w:hAnsi="Arial"/>
        <w:color w:val="F2F2F2"/>
        <w:sz w:val="22"/>
      </w:rPr>
      <w:tblPr/>
      <w:tcPr>
        <w:shd w:val="clear" w:color="537DC8" w:themeColor="accent1" w:themeTint="EA" w:fill="537DC8" w:themeFill="accent1" w:themeFillTint="EA"/>
      </w:tcPr>
    </w:tblStylePr>
    <w:tblStylePr w:type="lastCol">
      <w:rPr>
        <w:rFonts w:ascii="Arial" w:hAnsi="Arial"/>
        <w:color w:val="F2F2F2"/>
        <w:sz w:val="22"/>
      </w:rPr>
      <w:tblPr/>
      <w:tcPr>
        <w:shd w:val="clear" w:color="537DC8" w:themeColor="accent1" w:themeTint="EA" w:fill="537DC8"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4D2EC" w:themeColor="accent1" w:themeTint="50" w:fill="C4D2EC"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4D2EC" w:themeColor="accent1" w:themeTint="50" w:fill="C4D2EC"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F4B184" w:themeFill="accent2" w:themeFillTint="97"/>
      </w:tcPr>
    </w:tblStylePr>
    <w:tblStylePr w:type="lastRow">
      <w:rPr>
        <w:rFonts w:ascii="Arial" w:hAnsi="Arial"/>
        <w:color w:val="F2F2F2"/>
        <w:sz w:val="22"/>
      </w:rPr>
      <w:tblPr/>
      <w:tcPr>
        <w:shd w:val="clear" w:color="F4B184" w:themeColor="accent2" w:themeTint="97" w:fill="F4B184" w:themeFill="accent2" w:themeFillTint="97"/>
      </w:tcPr>
    </w:tblStylePr>
    <w:tblStylePr w:type="firstCol">
      <w:rPr>
        <w:rFonts w:ascii="Arial" w:hAnsi="Arial"/>
        <w:color w:val="F2F2F2"/>
        <w:sz w:val="22"/>
      </w:rPr>
      <w:tblPr/>
      <w:tcPr>
        <w:shd w:val="clear" w:color="F4B184" w:themeColor="accent2" w:themeTint="97" w:fill="F4B184" w:themeFill="accent2" w:themeFillTint="97"/>
      </w:tcPr>
    </w:tblStylePr>
    <w:tblStylePr w:type="lastCol">
      <w:rPr>
        <w:rFonts w:ascii="Arial" w:hAnsi="Arial"/>
        <w:color w:val="F2F2F2"/>
        <w:sz w:val="22"/>
      </w:rPr>
      <w:tblPr/>
      <w:tcPr>
        <w:shd w:val="clear" w:color="F4B184" w:themeColor="accent2" w:themeTint="97" w:fill="F4B184"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FBE5D6"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FBE5D6"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5A5A5" w:themeFill="accent3" w:themeFillTint="FE"/>
      </w:tcPr>
    </w:tblStylePr>
    <w:tblStylePr w:type="lastRow">
      <w:rPr>
        <w:rFonts w:ascii="Arial" w:hAnsi="Arial"/>
        <w:color w:val="F2F2F2"/>
        <w:sz w:val="22"/>
      </w:rPr>
      <w:tblPr/>
      <w:tcPr>
        <w:shd w:val="clear" w:color="A5A5A5" w:themeColor="accent3" w:themeTint="FE" w:fill="A5A5A5" w:themeFill="accent3" w:themeFillTint="FE"/>
      </w:tcPr>
    </w:tblStylePr>
    <w:tblStylePr w:type="firstCol">
      <w:rPr>
        <w:rFonts w:ascii="Arial" w:hAnsi="Arial"/>
        <w:color w:val="F2F2F2"/>
        <w:sz w:val="22"/>
      </w:rPr>
      <w:tblPr/>
      <w:tcPr>
        <w:shd w:val="clear" w:color="A5A5A5" w:themeColor="accent3" w:themeTint="FE" w:fill="A5A5A5" w:themeFill="accent3" w:themeFillTint="FE"/>
      </w:tcPr>
    </w:tblStylePr>
    <w:tblStylePr w:type="lastCol">
      <w:rPr>
        <w:rFonts w:ascii="Arial" w:hAnsi="Arial"/>
        <w:color w:val="F2F2F2"/>
        <w:sz w:val="22"/>
      </w:rPr>
      <w:tblPr/>
      <w:tcPr>
        <w:shd w:val="clear" w:color="A5A5A5" w:themeColor="accent3" w:themeTint="FE" w:fill="A5A5A5"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ECECE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ECECE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FFD865" w:themeFill="accent4" w:themeFillTint="9A"/>
      </w:tcPr>
    </w:tblStylePr>
    <w:tblStylePr w:type="lastRow">
      <w:rPr>
        <w:rFonts w:ascii="Arial" w:hAnsi="Arial"/>
        <w:color w:val="F2F2F2"/>
        <w:sz w:val="22"/>
      </w:rPr>
      <w:tblPr/>
      <w:tcPr>
        <w:shd w:val="clear" w:color="FFD865" w:themeColor="accent4" w:themeTint="9A" w:fill="FFD865" w:themeFill="accent4" w:themeFillTint="9A"/>
      </w:tcPr>
    </w:tblStylePr>
    <w:tblStylePr w:type="firstCol">
      <w:rPr>
        <w:rFonts w:ascii="Arial" w:hAnsi="Arial"/>
        <w:color w:val="F2F2F2"/>
        <w:sz w:val="22"/>
      </w:rPr>
      <w:tblPr/>
      <w:tcPr>
        <w:shd w:val="clear" w:color="FFD865" w:themeColor="accent4" w:themeTint="9A" w:fill="FFD865" w:themeFill="accent4" w:themeFillTint="9A"/>
      </w:tcPr>
    </w:tblStylePr>
    <w:tblStylePr w:type="lastCol">
      <w:rPr>
        <w:rFonts w:ascii="Arial" w:hAnsi="Arial"/>
        <w:color w:val="F2F2F2"/>
        <w:sz w:val="22"/>
      </w:rPr>
      <w:tblPr/>
      <w:tcPr>
        <w:shd w:val="clear" w:color="FFD865" w:themeColor="accent4" w:themeTint="9A" w:fill="FFD865"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FFF2CB"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FFF2CB"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245A8D" w:themeColor="accent5" w:themeShade="95"/>
        <w:left w:val="single" w:sz="4" w:space="0" w:color="245A8D" w:themeColor="accent5" w:themeShade="95"/>
        <w:bottom w:val="single" w:sz="4" w:space="0" w:color="245A8D" w:themeColor="accent5" w:themeShade="95"/>
        <w:right w:val="single" w:sz="4" w:space="0" w:color="245A8D" w:themeColor="accent5" w:themeShade="95"/>
        <w:insideH w:val="single" w:sz="4" w:space="0" w:color="245A8D" w:themeColor="accent5" w:themeShade="95"/>
        <w:insideV w:val="single" w:sz="4" w:space="0" w:color="245A8D" w:themeColor="accent5" w:themeShade="95"/>
      </w:tblBorders>
    </w:tblPr>
    <w:tblStylePr w:type="firstRow">
      <w:rPr>
        <w:rFonts w:ascii="Arial" w:hAnsi="Arial"/>
        <w:color w:val="F2F2F2"/>
        <w:sz w:val="22"/>
      </w:rPr>
      <w:tblPr/>
      <w:tcPr>
        <w:shd w:val="clear" w:color="5B9BD5" w:themeColor="accent5" w:fill="5B9BD5" w:themeFill="accent5"/>
      </w:tcPr>
    </w:tblStylePr>
    <w:tblStylePr w:type="lastRow">
      <w:rPr>
        <w:rFonts w:ascii="Arial" w:hAnsi="Arial"/>
        <w:color w:val="F2F2F2"/>
        <w:sz w:val="22"/>
      </w:rPr>
      <w:tblPr/>
      <w:tcPr>
        <w:shd w:val="clear" w:color="5B9BD5" w:themeColor="accent5" w:fill="5B9BD5" w:themeFill="accent5"/>
      </w:tcPr>
    </w:tblStylePr>
    <w:tblStylePr w:type="firstCol">
      <w:rPr>
        <w:rFonts w:ascii="Arial" w:hAnsi="Arial"/>
        <w:color w:val="F2F2F2"/>
        <w:sz w:val="22"/>
      </w:rPr>
      <w:tblPr/>
      <w:tcPr>
        <w:shd w:val="clear" w:color="5B9BD5" w:themeColor="accent5" w:fill="5B9BD5" w:themeFill="accent5"/>
      </w:tcPr>
    </w:tblStylePr>
    <w:tblStylePr w:type="lastCol">
      <w:rPr>
        <w:rFonts w:ascii="Arial" w:hAnsi="Arial"/>
        <w:color w:val="F2F2F2"/>
        <w:sz w:val="22"/>
      </w:rPr>
      <w:tblPr/>
      <w:tcPr>
        <w:shd w:val="clear" w:color="5B9BD5" w:themeColor="accent5" w:fill="5B9BD5"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DEAF6" w:themeColor="accent5" w:themeTint="34" w:fill="DDEAF6"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DEAF6" w:themeColor="accent5" w:themeTint="34" w:fill="DDEAF6"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lang w:val="ru-US" w:eastAsia="ru-RU" w:bidi="ar-SA"/>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70AD47" w:themeFill="accent6"/>
      </w:tcPr>
    </w:tblStylePr>
    <w:tblStylePr w:type="lastRow">
      <w:rPr>
        <w:rFonts w:ascii="Arial" w:hAnsi="Arial"/>
        <w:color w:val="F2F2F2"/>
        <w:sz w:val="22"/>
      </w:rPr>
      <w:tblPr/>
      <w:tcPr>
        <w:shd w:val="clear" w:color="70AD47" w:themeColor="accent6" w:fill="70AD47" w:themeFill="accent6"/>
      </w:tcPr>
    </w:tblStylePr>
    <w:tblStylePr w:type="firstCol">
      <w:rPr>
        <w:rFonts w:ascii="Arial" w:hAnsi="Arial"/>
        <w:color w:val="F2F2F2"/>
        <w:sz w:val="22"/>
      </w:rPr>
      <w:tblPr/>
      <w:tcPr>
        <w:shd w:val="clear" w:color="70AD47" w:themeColor="accent6" w:fill="70AD47" w:themeFill="accent6"/>
      </w:tcPr>
    </w:tblStylePr>
    <w:tblStylePr w:type="lastCol">
      <w:rPr>
        <w:rFonts w:ascii="Arial" w:hAnsi="Arial"/>
        <w:color w:val="F2F2F2"/>
        <w:sz w:val="22"/>
      </w:rPr>
      <w:tblPr/>
      <w:tcPr>
        <w:shd w:val="clear" w:color="70AD47" w:themeColor="accent6" w:fill="70AD47" w:themeFill="accent6"/>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E1EF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E1EF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insideH w:val="single" w:sz="4" w:space="0" w:color="B3C5E7" w:themeColor="accent1" w:themeTint="67"/>
        <w:insideV w:val="single" w:sz="4" w:space="0" w:color="B3C5E7" w:themeColor="accent1" w:themeTint="67"/>
      </w:tblBorders>
    </w:tblPr>
    <w:tblStylePr w:type="firstRow">
      <w:rPr>
        <w:rFonts w:ascii="Arial" w:hAnsi="Arial"/>
        <w:color w:val="404040"/>
        <w:sz w:val="22"/>
      </w:rPr>
      <w:tblPr/>
      <w:tcPr>
        <w:tcBorders>
          <w:bottom w:val="single" w:sz="12" w:space="0" w:color="4472C4" w:themeColor="accent1"/>
        </w:tcBorders>
      </w:tcPr>
    </w:tblStylePr>
    <w:tblStylePr w:type="lastRow">
      <w:rPr>
        <w:rFonts w:ascii="Arial" w:hAnsi="Arial"/>
        <w:color w:val="404040"/>
        <w:sz w:val="22"/>
      </w:rPr>
      <w:tblPr/>
      <w:tcPr>
        <w:tcBorders>
          <w:top w:val="single" w:sz="12" w:space="0" w:color="4472C4"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hemeColor="accent1"/>
        </w:tcBorders>
      </w:tcPr>
    </w:tblStylePr>
    <w:tblStylePr w:type="band1Horz">
      <w:rPr>
        <w:rFonts w:ascii="Arial" w:hAnsi="Arial"/>
        <w:color w:val="404040"/>
        <w:sz w:val="22"/>
      </w:rPr>
      <w:tblPr/>
      <w:tcPr>
        <w:tcBorders>
          <w:top w:val="single" w:sz="4" w:space="0" w:color="B3C5E7" w:themeColor="accent1" w:themeTint="67"/>
          <w:left w:val="single" w:sz="4" w:space="0" w:color="B3C5E7" w:themeColor="accent1" w:themeTint="67"/>
          <w:bottom w:val="single" w:sz="4" w:space="0" w:color="B3C5E7" w:themeColor="accent1" w:themeTint="67"/>
          <w:right w:val="single" w:sz="4" w:space="0" w:color="B3C5E7"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insideH w:val="single" w:sz="4" w:space="0" w:color="BCD6EE" w:themeColor="accent5" w:themeTint="67"/>
        <w:insideV w:val="single" w:sz="4" w:space="0" w:color="BCD6EE" w:themeColor="accent5" w:themeTint="67"/>
      </w:tblBorders>
    </w:tblPr>
    <w:tblStylePr w:type="firstRow">
      <w:rPr>
        <w:rFonts w:ascii="Arial" w:hAnsi="Arial"/>
        <w:color w:val="404040"/>
        <w:sz w:val="22"/>
      </w:rPr>
      <w:tblPr/>
      <w:tcPr>
        <w:tcBorders>
          <w:bottom w:val="single" w:sz="12" w:space="0" w:color="9BC2E5" w:themeColor="accent5" w:themeTint="9A"/>
        </w:tcBorders>
      </w:tcPr>
    </w:tblStylePr>
    <w:tblStylePr w:type="lastRow">
      <w:rPr>
        <w:rFonts w:ascii="Arial" w:hAnsi="Arial"/>
        <w:color w:val="404040"/>
        <w:sz w:val="22"/>
      </w:rPr>
      <w:tblPr/>
      <w:tcPr>
        <w:tcBorders>
          <w:top w:val="single" w:sz="12" w:space="0" w:color="9BC2E5"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hemeColor="accent5" w:themeTint="9A"/>
        </w:tcBorders>
      </w:tcPr>
    </w:tblStylePr>
    <w:tblStylePr w:type="band1Horz">
      <w:rPr>
        <w:rFonts w:ascii="Arial" w:hAnsi="Arial"/>
        <w:color w:val="404040"/>
        <w:sz w:val="22"/>
      </w:rPr>
      <w:tblPr/>
      <w:tcPr>
        <w:tcBorders>
          <w:top w:val="single" w:sz="4" w:space="0" w:color="BCD6EE" w:themeColor="accent5" w:themeTint="67"/>
          <w:left w:val="single" w:sz="4" w:space="0" w:color="BCD6EE" w:themeColor="accent5" w:themeTint="67"/>
          <w:bottom w:val="single" w:sz="4" w:space="0" w:color="BCD6EE" w:themeColor="accent5" w:themeTint="67"/>
          <w:right w:val="single" w:sz="4" w:space="0" w:color="BCD6EE"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customStyle="1" w:styleId="FootnoteTextChar">
    <w:name w:val="Footnote Text Char"/>
    <w:uiPriority w:val="99"/>
    <w:rPr>
      <w:sz w:val="18"/>
    </w:rPr>
  </w:style>
  <w:style w:type="paragraph" w:styleId="a8">
    <w:name w:val="endnote text"/>
    <w:basedOn w:val="a"/>
    <w:link w:val="a9"/>
    <w:uiPriority w:val="99"/>
    <w:semiHidden/>
    <w:unhideWhenUsed/>
    <w:pPr>
      <w:spacing w:after="0" w:line="240" w:lineRule="auto"/>
    </w:pPr>
    <w:rPr>
      <w:sz w:val="20"/>
    </w:rPr>
  </w:style>
  <w:style w:type="character" w:customStyle="1" w:styleId="a9">
    <w:name w:val="Текст концевой сноски Знак"/>
    <w:link w:val="a8"/>
    <w:uiPriority w:val="99"/>
    <w:rPr>
      <w:sz w:val="20"/>
    </w:rPr>
  </w:style>
  <w:style w:type="character" w:styleId="aa">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b">
    <w:name w:val="TOC Heading"/>
    <w:uiPriority w:val="39"/>
    <w:unhideWhenUsed/>
  </w:style>
  <w:style w:type="paragraph" w:styleId="ac">
    <w:name w:val="table of figures"/>
    <w:basedOn w:val="a"/>
    <w:next w:val="a"/>
    <w:uiPriority w:val="99"/>
    <w:unhideWhenUsed/>
    <w:pPr>
      <w:spacing w:after="0"/>
    </w:pPr>
  </w:style>
  <w:style w:type="character" w:customStyle="1" w:styleId="tlid-translation">
    <w:name w:val="tlid-translation"/>
    <w:basedOn w:val="a0"/>
  </w:style>
  <w:style w:type="character" w:customStyle="1" w:styleId="fontstyle01">
    <w:name w:val="fontstyle01"/>
    <w:rPr>
      <w:rFonts w:ascii="Cambria" w:hAnsi="Cambria" w:hint="default"/>
      <w:b w:val="0"/>
      <w:bCs w:val="0"/>
      <w:i w:val="0"/>
      <w:iCs w:val="0"/>
      <w:color w:val="242021"/>
      <w:sz w:val="18"/>
      <w:szCs w:val="18"/>
    </w:rPr>
  </w:style>
  <w:style w:type="character" w:customStyle="1" w:styleId="fontstyle21">
    <w:name w:val="fontstyle21"/>
    <w:rPr>
      <w:rFonts w:ascii="Rpxr" w:hAnsi="Rpxr" w:hint="default"/>
      <w:b w:val="0"/>
      <w:bCs w:val="0"/>
      <w:i w:val="0"/>
      <w:iCs w:val="0"/>
      <w:color w:val="000000"/>
      <w:sz w:val="20"/>
      <w:szCs w:val="20"/>
    </w:rPr>
  </w:style>
  <w:style w:type="character" w:styleId="ad">
    <w:name w:val="Strong"/>
    <w:basedOn w:val="a0"/>
    <w:uiPriority w:val="22"/>
    <w:qFormat/>
    <w:rPr>
      <w:b/>
      <w:bCs/>
    </w:rPr>
  </w:style>
  <w:style w:type="paragraph" w:customStyle="1" w:styleId="Default">
    <w:name w:val="Default"/>
    <w:pPr>
      <w:spacing w:after="0" w:line="240" w:lineRule="auto"/>
    </w:pPr>
    <w:rPr>
      <w:rFonts w:ascii="Times New Roman PS" w:eastAsiaTheme="minorEastAsia" w:hAnsi="Times New Roman PS" w:cs="Times New Roman PS"/>
      <w:color w:val="000000"/>
      <w:sz w:val="24"/>
      <w:szCs w:val="24"/>
    </w:rPr>
  </w:style>
  <w:style w:type="character" w:customStyle="1" w:styleId="element-citation">
    <w:name w:val="element-citation"/>
    <w:basedOn w:val="a0"/>
  </w:style>
  <w:style w:type="character" w:customStyle="1" w:styleId="ref-journal">
    <w:name w:val="ref-journal"/>
    <w:basedOn w:val="a0"/>
  </w:style>
  <w:style w:type="character" w:styleId="ae">
    <w:name w:val="Hyperlink"/>
    <w:uiPriority w:val="99"/>
    <w:unhideWhenUsed/>
    <w:rPr>
      <w:color w:val="0000FF"/>
      <w:u w:val="single"/>
    </w:rPr>
  </w:style>
  <w:style w:type="character" w:styleId="af">
    <w:name w:val="Emphasis"/>
    <w:basedOn w:val="a0"/>
    <w:uiPriority w:val="20"/>
    <w:qFormat/>
    <w:rPr>
      <w:i/>
      <w:iCs/>
    </w:rPr>
  </w:style>
  <w:style w:type="paragraph" w:customStyle="1" w:styleId="Pa4">
    <w:name w:val="Pa4"/>
    <w:basedOn w:val="Default"/>
    <w:next w:val="Default"/>
    <w:uiPriority w:val="99"/>
    <w:pPr>
      <w:spacing w:line="221" w:lineRule="atLeast"/>
    </w:pPr>
    <w:rPr>
      <w:rFonts w:ascii="Minion Pro" w:eastAsiaTheme="minorHAnsi" w:hAnsi="Minion Pro" w:cs="B Lotus"/>
      <w:color w:val="auto"/>
    </w:rPr>
  </w:style>
  <w:style w:type="character" w:customStyle="1" w:styleId="A60">
    <w:name w:val="A6"/>
    <w:uiPriority w:val="99"/>
    <w:rPr>
      <w:rFonts w:cs="Minion Pro"/>
      <w:color w:val="000000"/>
      <w:sz w:val="18"/>
      <w:szCs w:val="18"/>
    </w:rPr>
  </w:style>
  <w:style w:type="character" w:customStyle="1" w:styleId="A30">
    <w:name w:val="A3"/>
    <w:uiPriority w:val="99"/>
    <w:rPr>
      <w:rFonts w:cs="Minion Pro"/>
      <w:b/>
      <w:bCs/>
      <w:color w:val="000000"/>
      <w:sz w:val="20"/>
      <w:szCs w:val="20"/>
    </w:rPr>
  </w:style>
  <w:style w:type="paragraph" w:styleId="af0">
    <w:name w:val="List Paragraph"/>
    <w:basedOn w:val="a"/>
    <w:uiPriority w:val="34"/>
    <w:qFormat/>
    <w:pPr>
      <w:ind w:left="720"/>
      <w:contextualSpacing/>
    </w:pPr>
  </w:style>
  <w:style w:type="character" w:customStyle="1" w:styleId="fontstyle31">
    <w:name w:val="fontstyle31"/>
    <w:rPr>
      <w:rFonts w:ascii="MinionPro-Regular" w:hAnsi="MinionPro-Regular" w:hint="default"/>
      <w:b w:val="0"/>
      <w:bCs w:val="0"/>
      <w:i w:val="0"/>
      <w:iCs w:val="0"/>
      <w:color w:val="000000"/>
      <w:sz w:val="18"/>
      <w:szCs w:val="18"/>
    </w:rPr>
  </w:style>
  <w:style w:type="character" w:customStyle="1" w:styleId="citation-doi">
    <w:name w:val="citation-doi"/>
    <w:basedOn w:val="a0"/>
  </w:style>
  <w:style w:type="character" w:customStyle="1" w:styleId="secondary-date">
    <w:name w:val="secondary-date"/>
    <w:basedOn w:val="a0"/>
  </w:style>
  <w:style w:type="paragraph" w:styleId="HTML">
    <w:name w:val="HTML Preformatted"/>
    <w:basedOn w:val="a"/>
    <w:link w:val="HTML0"/>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bidi="ar-SA"/>
    </w:rPr>
  </w:style>
  <w:style w:type="character" w:customStyle="1" w:styleId="HTML0">
    <w:name w:val="Стандартный HTML Знак"/>
    <w:basedOn w:val="a0"/>
    <w:link w:val="HTML"/>
    <w:uiPriority w:val="99"/>
    <w:semiHidden/>
    <w:rPr>
      <w:rFonts w:ascii="Courier New" w:eastAsia="Times New Roman" w:hAnsi="Courier New" w:cs="Courier New"/>
      <w:sz w:val="20"/>
      <w:szCs w:val="20"/>
      <w:lang w:bidi="ar-SA"/>
    </w:rPr>
  </w:style>
  <w:style w:type="paragraph" w:styleId="af1">
    <w:name w:val="No Spacing"/>
    <w:uiPriority w:val="1"/>
    <w:qFormat/>
    <w:pPr>
      <w:spacing w:after="0" w:line="240" w:lineRule="auto"/>
    </w:pPr>
    <w:rPr>
      <w:rFonts w:ascii="Times New Roman" w:hAnsi="Times New Roman" w:cs="B Lotus"/>
    </w:rPr>
  </w:style>
  <w:style w:type="character" w:customStyle="1" w:styleId="il">
    <w:name w:val="il"/>
    <w:basedOn w:val="a0"/>
  </w:style>
  <w:style w:type="table" w:styleId="af2">
    <w:name w:val="Table Grid"/>
    <w:basedOn w:val="a1"/>
    <w:uiPriority w:val="39"/>
    <w:pPr>
      <w:spacing w:after="0" w:line="240" w:lineRule="auto"/>
    </w:pPr>
    <w:rPr>
      <w:rFonts w:ascii="Times New Roman" w:hAnsi="Times New Roman" w:cs="B Lot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513"/>
        <w:tab w:val="right" w:pos="9026"/>
      </w:tabs>
      <w:spacing w:after="0" w:line="240" w:lineRule="auto"/>
    </w:pPr>
  </w:style>
  <w:style w:type="character" w:customStyle="1" w:styleId="af4">
    <w:name w:val="Верхний колонтитул Знак"/>
    <w:basedOn w:val="a0"/>
    <w:link w:val="af3"/>
    <w:uiPriority w:val="99"/>
    <w:rPr>
      <w:rFonts w:ascii="Times New Roman" w:hAnsi="Times New Roman" w:cs="B Lotus"/>
    </w:rPr>
  </w:style>
  <w:style w:type="paragraph" w:styleId="af5">
    <w:name w:val="footer"/>
    <w:basedOn w:val="a"/>
    <w:link w:val="af6"/>
    <w:uiPriority w:val="99"/>
    <w:unhideWhenUsed/>
    <w:pPr>
      <w:tabs>
        <w:tab w:val="center" w:pos="4513"/>
        <w:tab w:val="right" w:pos="9026"/>
      </w:tabs>
      <w:spacing w:after="0" w:line="240" w:lineRule="auto"/>
    </w:pPr>
  </w:style>
  <w:style w:type="character" w:customStyle="1" w:styleId="af6">
    <w:name w:val="Нижний колонтитул Знак"/>
    <w:basedOn w:val="a0"/>
    <w:link w:val="af5"/>
    <w:uiPriority w:val="99"/>
    <w:rPr>
      <w:rFonts w:ascii="Times New Roman" w:hAnsi="Times New Roman" w:cs="B Lotus"/>
    </w:rPr>
  </w:style>
  <w:style w:type="character" w:styleId="af7">
    <w:name w:val="Placeholder Text"/>
    <w:basedOn w:val="a0"/>
    <w:uiPriority w:val="99"/>
    <w:semiHidden/>
    <w:rPr>
      <w:color w:val="808080"/>
    </w:rPr>
  </w:style>
  <w:style w:type="character" w:customStyle="1" w:styleId="hlfld-contribauthor">
    <w:name w:val="hlfld-contribauthor"/>
    <w:basedOn w:val="a0"/>
  </w:style>
  <w:style w:type="character" w:customStyle="1" w:styleId="nlmgiven-names">
    <w:name w:val="nlm_given-names"/>
    <w:basedOn w:val="a0"/>
  </w:style>
  <w:style w:type="paragraph" w:styleId="af8">
    <w:name w:val="Subtitle"/>
    <w:basedOn w:val="a"/>
    <w:link w:val="af9"/>
    <w:qFormat/>
    <w:pPr>
      <w:spacing w:after="0" w:line="240" w:lineRule="auto"/>
      <w:jc w:val="center"/>
    </w:pPr>
    <w:rPr>
      <w:rFonts w:eastAsia="Times New Roman" w:cs="B Zar"/>
      <w:sz w:val="28"/>
      <w:szCs w:val="28"/>
      <w:lang w:bidi="ar-SA"/>
    </w:rPr>
  </w:style>
  <w:style w:type="character" w:customStyle="1" w:styleId="af9">
    <w:name w:val="Подзаголовок Знак"/>
    <w:basedOn w:val="a0"/>
    <w:link w:val="af8"/>
    <w:rPr>
      <w:rFonts w:ascii="Times New Roman" w:eastAsia="Times New Roman" w:hAnsi="Times New Roman" w:cs="B Zar"/>
      <w:sz w:val="28"/>
      <w:szCs w:val="28"/>
      <w:lang w:bidi="ar-SA"/>
    </w:rPr>
  </w:style>
  <w:style w:type="paragraph" w:styleId="afa">
    <w:name w:val="footnote text"/>
    <w:basedOn w:val="a"/>
    <w:link w:val="afb"/>
    <w:uiPriority w:val="99"/>
    <w:semiHidden/>
    <w:unhideWhenUsed/>
    <w:pPr>
      <w:spacing w:after="0" w:line="240" w:lineRule="auto"/>
    </w:pPr>
    <w:rPr>
      <w:sz w:val="20"/>
      <w:szCs w:val="20"/>
    </w:rPr>
  </w:style>
  <w:style w:type="character" w:customStyle="1" w:styleId="afb">
    <w:name w:val="Текст сноски Знак"/>
    <w:basedOn w:val="a0"/>
    <w:link w:val="afa"/>
    <w:uiPriority w:val="99"/>
    <w:semiHidden/>
    <w:rPr>
      <w:rFonts w:ascii="Times New Roman" w:hAnsi="Times New Roman" w:cs="B Lotus"/>
      <w:sz w:val="20"/>
      <w:szCs w:val="20"/>
    </w:rPr>
  </w:style>
  <w:style w:type="character" w:styleId="afc">
    <w:name w:val="footnote reference"/>
    <w:basedOn w:val="a0"/>
    <w:uiPriority w:val="99"/>
    <w:semiHidden/>
    <w:unhideWhenUsed/>
    <w:rPr>
      <w:vertAlign w:val="superscript"/>
    </w:rPr>
  </w:style>
  <w:style w:type="character" w:styleId="afd">
    <w:name w:val="annotation reference"/>
    <w:basedOn w:val="a0"/>
    <w:uiPriority w:val="99"/>
    <w:semiHidden/>
    <w:unhideWhenUsed/>
    <w:rPr>
      <w:sz w:val="16"/>
      <w:szCs w:val="16"/>
    </w:rPr>
  </w:style>
  <w:style w:type="paragraph" w:styleId="afe">
    <w:name w:val="annotation text"/>
    <w:basedOn w:val="a"/>
    <w:link w:val="aff"/>
    <w:uiPriority w:val="99"/>
    <w:semiHidden/>
    <w:unhideWhenUsed/>
    <w:pPr>
      <w:spacing w:line="240" w:lineRule="auto"/>
    </w:pPr>
    <w:rPr>
      <w:sz w:val="20"/>
      <w:szCs w:val="20"/>
    </w:rPr>
  </w:style>
  <w:style w:type="character" w:customStyle="1" w:styleId="aff">
    <w:name w:val="Текст примечания Знак"/>
    <w:basedOn w:val="a0"/>
    <w:link w:val="afe"/>
    <w:uiPriority w:val="99"/>
    <w:semiHidden/>
    <w:rPr>
      <w:rFonts w:ascii="Times New Roman" w:hAnsi="Times New Roman" w:cs="B Lotus"/>
      <w:sz w:val="20"/>
      <w:szCs w:val="20"/>
    </w:rPr>
  </w:style>
  <w:style w:type="paragraph" w:styleId="aff0">
    <w:name w:val="annotation subject"/>
    <w:basedOn w:val="afe"/>
    <w:next w:val="afe"/>
    <w:link w:val="aff1"/>
    <w:uiPriority w:val="99"/>
    <w:semiHidden/>
    <w:unhideWhenUsed/>
    <w:rPr>
      <w:b/>
      <w:bCs/>
    </w:rPr>
  </w:style>
  <w:style w:type="character" w:customStyle="1" w:styleId="aff1">
    <w:name w:val="Тема примечания Знак"/>
    <w:basedOn w:val="aff"/>
    <w:link w:val="aff0"/>
    <w:uiPriority w:val="99"/>
    <w:semiHidden/>
    <w:rPr>
      <w:rFonts w:ascii="Times New Roman" w:hAnsi="Times New Roman" w:cs="B Lotus"/>
      <w:b/>
      <w:bCs/>
      <w:sz w:val="20"/>
      <w:szCs w:val="20"/>
    </w:rPr>
  </w:style>
  <w:style w:type="paragraph" w:styleId="aff2">
    <w:name w:val="Balloon Text"/>
    <w:basedOn w:val="a"/>
    <w:link w:val="aff3"/>
    <w:uiPriority w:val="99"/>
    <w:semiHidden/>
    <w:unhideWhenUsed/>
    <w:pPr>
      <w:spacing w:after="0" w:line="240" w:lineRule="auto"/>
    </w:pPr>
    <w:rPr>
      <w:rFonts w:cs="Times New Roman"/>
      <w:sz w:val="18"/>
      <w:szCs w:val="18"/>
    </w:rPr>
  </w:style>
  <w:style w:type="character" w:customStyle="1" w:styleId="aff3">
    <w:name w:val="Текст выноски Знак"/>
    <w:basedOn w:val="a0"/>
    <w:link w:val="aff2"/>
    <w:uiPriority w:val="99"/>
    <w:semiHidden/>
    <w:rPr>
      <w:rFonts w:ascii="Times New Roman" w:hAnsi="Times New Roman" w:cs="Times New Roman"/>
      <w:sz w:val="18"/>
      <w:szCs w:val="18"/>
    </w:rPr>
  </w:style>
  <w:style w:type="character" w:customStyle="1" w:styleId="A90">
    <w:name w:val="A9"/>
    <w:uiPriority w:val="99"/>
    <w:rPr>
      <w:color w:val="000000"/>
      <w:sz w:val="15"/>
      <w:szCs w:val="15"/>
    </w:rPr>
  </w:style>
  <w:style w:type="character" w:customStyle="1" w:styleId="A80">
    <w:name w:val="A8"/>
    <w:uiPriority w:val="99"/>
    <w:rPr>
      <w:color w:val="000000"/>
      <w:sz w:val="15"/>
      <w:szCs w:val="15"/>
    </w:rPr>
  </w:style>
  <w:style w:type="paragraph" w:customStyle="1" w:styleId="Pa7">
    <w:name w:val="Pa7"/>
    <w:basedOn w:val="Default"/>
    <w:next w:val="Default"/>
    <w:uiPriority w:val="99"/>
    <w:pPr>
      <w:spacing w:line="221" w:lineRule="atLeast"/>
    </w:pPr>
    <w:rPr>
      <w:rFonts w:ascii="Times New Roman" w:eastAsiaTheme="minorHAnsi" w:hAnsi="Times New Roman" w:cs="Times New Roman"/>
      <w:color w:val="auto"/>
      <w:lang w:val="ru-RU" w:bidi="ar-SA"/>
    </w:rPr>
  </w:style>
  <w:style w:type="paragraph" w:customStyle="1" w:styleId="Pa8">
    <w:name w:val="Pa8"/>
    <w:basedOn w:val="Default"/>
    <w:next w:val="Default"/>
    <w:uiPriority w:val="99"/>
    <w:pPr>
      <w:spacing w:line="221" w:lineRule="atLeast"/>
    </w:pPr>
    <w:rPr>
      <w:rFonts w:ascii="Times New Roman" w:eastAsiaTheme="minorHAnsi" w:hAnsi="Times New Roman" w:cs="Times New Roman"/>
      <w:color w:val="auto"/>
      <w:lang w:val="ru-RU" w:bidi="ar-SA"/>
    </w:rPr>
  </w:style>
  <w:style w:type="character" w:customStyle="1" w:styleId="A40">
    <w:name w:val="A4"/>
    <w:uiPriority w:val="99"/>
    <w:rPr>
      <w:color w:val="000000"/>
      <w:sz w:val="20"/>
      <w:szCs w:val="20"/>
    </w:rPr>
  </w:style>
  <w:style w:type="paragraph" w:customStyle="1" w:styleId="Pa13">
    <w:name w:val="Pa13"/>
    <w:basedOn w:val="Default"/>
    <w:next w:val="Default"/>
    <w:uiPriority w:val="99"/>
    <w:pPr>
      <w:spacing w:line="241" w:lineRule="atLeast"/>
    </w:pPr>
    <w:rPr>
      <w:rFonts w:ascii="Times New Roman" w:eastAsiaTheme="minorHAnsi" w:hAnsi="Times New Roman" w:cs="Times New Roman"/>
      <w:color w:val="auto"/>
      <w:lang w:val="ru-RU" w:bidi="ar-SA"/>
    </w:rPr>
  </w:style>
  <w:style w:type="paragraph" w:customStyle="1" w:styleId="docdata">
    <w:name w:val="docdata"/>
    <w:aliases w:val="docy,v5,3983,bqiaagaaeyqcaaagiaiaaaoadaaabagmaaaaaaaaaaaaaaaaaaaaaaaaaaaaaaaaaaaaaaaaaaaaaaaaaaaaaaaaaaaaaaaaaaaaaaaaaaaaaaaaaaaaaaaaaaaaaaaaaaaaaaaaaaaaaaaaaaaaaaaaaaaaaaaaaaaaaaaaaaaaaaaaaaaaaaaaaaaaaaaaaaaaaaaaaaaaaaaaaaaaaaaaaaaaaaaaaaaaaaaa"/>
    <w:basedOn w:val="a"/>
    <w:rsid w:val="000D6FA8"/>
    <w:pPr>
      <w:spacing w:before="100" w:beforeAutospacing="1" w:after="100" w:afterAutospacing="1" w:line="240" w:lineRule="auto"/>
    </w:pPr>
    <w:rPr>
      <w:rFonts w:eastAsia="Times New Roman" w:cs="Times New Roman"/>
      <w:sz w:val="24"/>
      <w:szCs w:val="24"/>
      <w:lang w:val="ru-US" w:eastAsia="ru-RU"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3872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image" Target="media/image40.emf"/><Relationship Id="rId26" Type="http://schemas.openxmlformats.org/officeDocument/2006/relationships/image" Target="media/image8.png"/><Relationship Id="rId39" Type="http://schemas.openxmlformats.org/officeDocument/2006/relationships/image" Target="media/image140.emf"/><Relationship Id="rId21" Type="http://schemas.openxmlformats.org/officeDocument/2006/relationships/image" Target="media/image50.emf"/><Relationship Id="rId34" Type="http://schemas.openxmlformats.org/officeDocument/2006/relationships/image" Target="media/image12.png"/><Relationship Id="rId42" Type="http://schemas.openxmlformats.org/officeDocument/2006/relationships/image" Target="media/image16.emf"/><Relationship Id="rId47" Type="http://schemas.openxmlformats.org/officeDocument/2006/relationships/image" Target="media/image180.emf"/><Relationship Id="rId50"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0.png"/><Relationship Id="rId29" Type="http://schemas.openxmlformats.org/officeDocument/2006/relationships/image" Target="media/image90.png"/><Relationship Id="rId11" Type="http://schemas.openxmlformats.org/officeDocument/2006/relationships/image" Target="media/image1.jpg"/><Relationship Id="rId24" Type="http://schemas.openxmlformats.org/officeDocument/2006/relationships/image" Target="media/image7.png"/><Relationship Id="rId32" Type="http://schemas.openxmlformats.org/officeDocument/2006/relationships/image" Target="media/image11.png"/><Relationship Id="rId37" Type="http://schemas.openxmlformats.org/officeDocument/2006/relationships/image" Target="media/image130.png"/><Relationship Id="rId40" Type="http://schemas.openxmlformats.org/officeDocument/2006/relationships/image" Target="media/image15.emf"/><Relationship Id="rId45" Type="http://schemas.openxmlformats.org/officeDocument/2006/relationships/image" Target="media/image170.emf"/><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60.emf"/><Relationship Id="rId28" Type="http://schemas.openxmlformats.org/officeDocument/2006/relationships/image" Target="media/image9.png"/><Relationship Id="rId36" Type="http://schemas.openxmlformats.org/officeDocument/2006/relationships/image" Target="media/image13.png"/><Relationship Id="rId49" Type="http://schemas.openxmlformats.org/officeDocument/2006/relationships/image" Target="media/image190.emf"/><Relationship Id="rId10" Type="http://schemas.microsoft.com/office/2016/09/relationships/commentsIds" Target="commentsIds.xml"/><Relationship Id="rId19" Type="http://schemas.openxmlformats.org/officeDocument/2006/relationships/chart" Target="charts/chart1.xml"/><Relationship Id="rId31" Type="http://schemas.openxmlformats.org/officeDocument/2006/relationships/image" Target="media/image100.png"/><Relationship Id="rId44" Type="http://schemas.openxmlformats.org/officeDocument/2006/relationships/image" Target="media/image17.emf"/><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image" Target="media/image20.emf"/><Relationship Id="rId22" Type="http://schemas.openxmlformats.org/officeDocument/2006/relationships/image" Target="media/image6.emf"/><Relationship Id="rId27" Type="http://schemas.openxmlformats.org/officeDocument/2006/relationships/image" Target="media/image80.png"/><Relationship Id="rId30" Type="http://schemas.openxmlformats.org/officeDocument/2006/relationships/image" Target="media/image10.png"/><Relationship Id="rId35" Type="http://schemas.openxmlformats.org/officeDocument/2006/relationships/image" Target="media/image120.png"/><Relationship Id="rId43" Type="http://schemas.openxmlformats.org/officeDocument/2006/relationships/image" Target="media/image160.emf"/><Relationship Id="rId48" Type="http://schemas.openxmlformats.org/officeDocument/2006/relationships/image" Target="media/image19.emf"/><Relationship Id="rId8" Type="http://schemas.openxmlformats.org/officeDocument/2006/relationships/comments" Target="comments.xml"/><Relationship Id="rId51"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10.jpg"/><Relationship Id="rId17" Type="http://schemas.openxmlformats.org/officeDocument/2006/relationships/image" Target="media/image4.emf"/><Relationship Id="rId25" Type="http://schemas.openxmlformats.org/officeDocument/2006/relationships/image" Target="media/image70.png"/><Relationship Id="rId33" Type="http://schemas.openxmlformats.org/officeDocument/2006/relationships/image" Target="media/image110.png"/><Relationship Id="rId38" Type="http://schemas.openxmlformats.org/officeDocument/2006/relationships/image" Target="media/image14.emf"/><Relationship Id="rId46" Type="http://schemas.openxmlformats.org/officeDocument/2006/relationships/image" Target="media/image18.emf"/><Relationship Id="rId20" Type="http://schemas.openxmlformats.org/officeDocument/2006/relationships/image" Target="media/image5.emf"/><Relationship Id="rId41" Type="http://schemas.openxmlformats.org/officeDocument/2006/relationships/image" Target="media/image150.emf"/><Relationship Id="rId1" Type="http://schemas.openxmlformats.org/officeDocument/2006/relationships/customXml" Target="../customXml/item1.xml"/><Relationship Id="rId6" Type="http://schemas.openxmlformats.org/officeDocument/2006/relationships/footnotes" Target="footnotes.xml"/></Relationships>
</file>

<file path=word/charts/_rels/chart1.xml.rels><?xml version="1.0" encoding="UTF-8" standalone="yes"?>
<Relationships xmlns="http://schemas.openxmlformats.org/package/2006/relationships"><Relationship Id="rId3" Type="http://schemas.openxmlformats.org/officeDocument/2006/relationships/chartUserShapes" Target="../drawings/drawing1.xml"/><Relationship Id="rId2" Type="http://schemas.openxmlformats.org/officeDocument/2006/relationships/package" Target="../embeddings/_____Microsoft_Excel.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8540999999999999"/>
          <c:y val="5.1401000000000002E-2"/>
          <c:w val="0.64788299999999999"/>
          <c:h val="0.75797099999999995"/>
        </c:manualLayout>
      </c:layout>
      <c:scatterChart>
        <c:scatterStyle val="smoothMarker"/>
        <c:varyColors val="0"/>
        <c:ser>
          <c:idx val="0"/>
          <c:order val="0"/>
          <c:tx>
            <c:strRef>
              <c:f>Sheet1!$B$1:$B$2</c:f>
              <c:strCache>
                <c:ptCount val="2"/>
                <c:pt idx="0">
                  <c:v>Catechin</c:v>
                </c:pt>
                <c:pt idx="1">
                  <c:v>%T</c:v>
                </c:pt>
              </c:strCache>
            </c:strRef>
          </c:tx>
          <c:spPr>
            <a:prstGeom prst="rect">
              <a:avLst/>
            </a:prstGeom>
            <a:ln>
              <a:solidFill>
                <a:srgbClr val="FF0000"/>
              </a:solidFill>
            </a:ln>
          </c:spPr>
          <c:marker>
            <c:symbol val="none"/>
          </c:marker>
          <c:xVal>
            <c:numRef>
              <c:f>Sheet1!$E$3:$E$1886</c:f>
              <c:numCache>
                <c:formatCode>General</c:formatCode>
                <c:ptCount val="1884"/>
                <c:pt idx="0">
                  <c:v>4000.2302800000002</c:v>
                </c:pt>
                <c:pt idx="1">
                  <c:v>3998.3015300000002</c:v>
                </c:pt>
                <c:pt idx="2">
                  <c:v>3996.3727800000001</c:v>
                </c:pt>
                <c:pt idx="3">
                  <c:v>3994.4440300000001</c:v>
                </c:pt>
                <c:pt idx="4">
                  <c:v>3992.5152800000001</c:v>
                </c:pt>
                <c:pt idx="5">
                  <c:v>3990.5865199999998</c:v>
                </c:pt>
                <c:pt idx="6">
                  <c:v>3988.6577699999998</c:v>
                </c:pt>
                <c:pt idx="7">
                  <c:v>3986.7290200000002</c:v>
                </c:pt>
                <c:pt idx="8">
                  <c:v>3984.8002700000002</c:v>
                </c:pt>
                <c:pt idx="9">
                  <c:v>3982.8715200000001</c:v>
                </c:pt>
                <c:pt idx="10">
                  <c:v>3980.9427700000001</c:v>
                </c:pt>
                <c:pt idx="11">
                  <c:v>3979.0140200000001</c:v>
                </c:pt>
                <c:pt idx="12">
                  <c:v>3977.0852599999998</c:v>
                </c:pt>
                <c:pt idx="13">
                  <c:v>3975.1565099999998</c:v>
                </c:pt>
                <c:pt idx="14">
                  <c:v>3973.2277600000002</c:v>
                </c:pt>
                <c:pt idx="15">
                  <c:v>3971.2990100000002</c:v>
                </c:pt>
                <c:pt idx="16">
                  <c:v>3969.3702600000001</c:v>
                </c:pt>
                <c:pt idx="17">
                  <c:v>3967.4415100000001</c:v>
                </c:pt>
                <c:pt idx="18">
                  <c:v>3965.5127600000001</c:v>
                </c:pt>
                <c:pt idx="19">
                  <c:v>3963.58401</c:v>
                </c:pt>
                <c:pt idx="20">
                  <c:v>3961.6552499999998</c:v>
                </c:pt>
                <c:pt idx="21">
                  <c:v>3959.7265000000002</c:v>
                </c:pt>
                <c:pt idx="22">
                  <c:v>3957.7977500000002</c:v>
                </c:pt>
                <c:pt idx="23">
                  <c:v>3955.8690000000001</c:v>
                </c:pt>
                <c:pt idx="24">
                  <c:v>3953.9402500000001</c:v>
                </c:pt>
                <c:pt idx="25">
                  <c:v>3952.0115000000001</c:v>
                </c:pt>
                <c:pt idx="26">
                  <c:v>3950.08275</c:v>
                </c:pt>
                <c:pt idx="27">
                  <c:v>3948.1539899999998</c:v>
                </c:pt>
                <c:pt idx="28">
                  <c:v>3946.2252400000002</c:v>
                </c:pt>
                <c:pt idx="29">
                  <c:v>3944.2964900000002</c:v>
                </c:pt>
                <c:pt idx="30">
                  <c:v>3942.3677400000001</c:v>
                </c:pt>
                <c:pt idx="31">
                  <c:v>3940.4389900000001</c:v>
                </c:pt>
                <c:pt idx="32">
                  <c:v>3938.5102400000001</c:v>
                </c:pt>
                <c:pt idx="33">
                  <c:v>3936.58149</c:v>
                </c:pt>
                <c:pt idx="34">
                  <c:v>3934.65274</c:v>
                </c:pt>
                <c:pt idx="35">
                  <c:v>3932.7239800000002</c:v>
                </c:pt>
                <c:pt idx="36">
                  <c:v>3930.7952300000002</c:v>
                </c:pt>
                <c:pt idx="37">
                  <c:v>3928.8664800000001</c:v>
                </c:pt>
                <c:pt idx="38">
                  <c:v>3926.9377300000001</c:v>
                </c:pt>
                <c:pt idx="39">
                  <c:v>3925.0089800000001</c:v>
                </c:pt>
                <c:pt idx="40">
                  <c:v>3923.08023</c:v>
                </c:pt>
                <c:pt idx="41">
                  <c:v>3921.15148</c:v>
                </c:pt>
                <c:pt idx="42">
                  <c:v>3919.2227200000002</c:v>
                </c:pt>
                <c:pt idx="43">
                  <c:v>3917.2939700000002</c:v>
                </c:pt>
                <c:pt idx="44">
                  <c:v>3915.3652200000001</c:v>
                </c:pt>
                <c:pt idx="45">
                  <c:v>3913.4364700000001</c:v>
                </c:pt>
                <c:pt idx="46">
                  <c:v>3911.5077200000001</c:v>
                </c:pt>
                <c:pt idx="47">
                  <c:v>3909.57897</c:v>
                </c:pt>
                <c:pt idx="48">
                  <c:v>3907.65022</c:v>
                </c:pt>
                <c:pt idx="49">
                  <c:v>3905.7214600000002</c:v>
                </c:pt>
                <c:pt idx="50">
                  <c:v>3903.7927100000002</c:v>
                </c:pt>
                <c:pt idx="51">
                  <c:v>3901.8639600000001</c:v>
                </c:pt>
                <c:pt idx="52">
                  <c:v>3899.9352100000001</c:v>
                </c:pt>
                <c:pt idx="53">
                  <c:v>3898.0064600000001</c:v>
                </c:pt>
                <c:pt idx="54">
                  <c:v>3896.07771</c:v>
                </c:pt>
                <c:pt idx="55">
                  <c:v>3894.14896</c:v>
                </c:pt>
                <c:pt idx="56">
                  <c:v>3892.22021</c:v>
                </c:pt>
                <c:pt idx="57">
                  <c:v>3890.2914500000002</c:v>
                </c:pt>
                <c:pt idx="58">
                  <c:v>3888.3627000000001</c:v>
                </c:pt>
                <c:pt idx="59">
                  <c:v>3886.4339500000001</c:v>
                </c:pt>
                <c:pt idx="60">
                  <c:v>3884.5052000000001</c:v>
                </c:pt>
                <c:pt idx="61">
                  <c:v>3882.57645</c:v>
                </c:pt>
                <c:pt idx="62">
                  <c:v>3880.6477</c:v>
                </c:pt>
                <c:pt idx="63">
                  <c:v>3878.7189499999999</c:v>
                </c:pt>
                <c:pt idx="64">
                  <c:v>3876.7901900000002</c:v>
                </c:pt>
                <c:pt idx="65">
                  <c:v>3874.8614400000001</c:v>
                </c:pt>
                <c:pt idx="66">
                  <c:v>3872.9326900000001</c:v>
                </c:pt>
                <c:pt idx="67">
                  <c:v>3871.0039400000001</c:v>
                </c:pt>
                <c:pt idx="68">
                  <c:v>3869.07519</c:v>
                </c:pt>
                <c:pt idx="69">
                  <c:v>3867.14644</c:v>
                </c:pt>
                <c:pt idx="70">
                  <c:v>3865.2176899999999</c:v>
                </c:pt>
                <c:pt idx="71">
                  <c:v>3863.2889399999999</c:v>
                </c:pt>
                <c:pt idx="72">
                  <c:v>3861.3601800000001</c:v>
                </c:pt>
                <c:pt idx="73">
                  <c:v>3859.4314300000001</c:v>
                </c:pt>
                <c:pt idx="74">
                  <c:v>3857.5026800000001</c:v>
                </c:pt>
                <c:pt idx="75">
                  <c:v>3855.57393</c:v>
                </c:pt>
                <c:pt idx="76">
                  <c:v>3853.64518</c:v>
                </c:pt>
                <c:pt idx="77">
                  <c:v>3851.7164299999999</c:v>
                </c:pt>
                <c:pt idx="78">
                  <c:v>3849.7876799999999</c:v>
                </c:pt>
                <c:pt idx="79">
                  <c:v>3847.8589200000001</c:v>
                </c:pt>
                <c:pt idx="80">
                  <c:v>3845.9301700000001</c:v>
                </c:pt>
                <c:pt idx="81">
                  <c:v>3844.0014200000001</c:v>
                </c:pt>
                <c:pt idx="82">
                  <c:v>3842.07267</c:v>
                </c:pt>
                <c:pt idx="83">
                  <c:v>3840.14392</c:v>
                </c:pt>
                <c:pt idx="84">
                  <c:v>3838.2151699999999</c:v>
                </c:pt>
                <c:pt idx="85">
                  <c:v>3836.2864199999999</c:v>
                </c:pt>
                <c:pt idx="86">
                  <c:v>3834.3576699999999</c:v>
                </c:pt>
                <c:pt idx="87">
                  <c:v>3832.4289100000001</c:v>
                </c:pt>
                <c:pt idx="88">
                  <c:v>3830.5001600000001</c:v>
                </c:pt>
                <c:pt idx="89">
                  <c:v>3828.57141</c:v>
                </c:pt>
                <c:pt idx="90">
                  <c:v>3826.64266</c:v>
                </c:pt>
                <c:pt idx="91">
                  <c:v>3824.7139099999999</c:v>
                </c:pt>
                <c:pt idx="92">
                  <c:v>3822.7851599999999</c:v>
                </c:pt>
                <c:pt idx="93">
                  <c:v>3820.8564099999999</c:v>
                </c:pt>
                <c:pt idx="94">
                  <c:v>3818.9276500000001</c:v>
                </c:pt>
                <c:pt idx="95">
                  <c:v>3816.9989</c:v>
                </c:pt>
                <c:pt idx="96">
                  <c:v>3815.07015</c:v>
                </c:pt>
                <c:pt idx="97">
                  <c:v>3813.1414</c:v>
                </c:pt>
                <c:pt idx="98">
                  <c:v>3811.2126499999999</c:v>
                </c:pt>
                <c:pt idx="99">
                  <c:v>3809.2838999999999</c:v>
                </c:pt>
                <c:pt idx="100">
                  <c:v>3807.3551499999999</c:v>
                </c:pt>
                <c:pt idx="101">
                  <c:v>3805.4263999999998</c:v>
                </c:pt>
                <c:pt idx="102">
                  <c:v>3803.49764</c:v>
                </c:pt>
                <c:pt idx="103">
                  <c:v>3801.56889</c:v>
                </c:pt>
                <c:pt idx="104">
                  <c:v>3799.64014</c:v>
                </c:pt>
                <c:pt idx="105">
                  <c:v>3797.7113899999999</c:v>
                </c:pt>
                <c:pt idx="106">
                  <c:v>3795.7826399999999</c:v>
                </c:pt>
                <c:pt idx="107">
                  <c:v>3793.8538899999999</c:v>
                </c:pt>
                <c:pt idx="108">
                  <c:v>3791.9251399999998</c:v>
                </c:pt>
                <c:pt idx="109">
                  <c:v>3789.99638</c:v>
                </c:pt>
                <c:pt idx="110">
                  <c:v>3788.06763</c:v>
                </c:pt>
                <c:pt idx="111">
                  <c:v>3786.13888</c:v>
                </c:pt>
                <c:pt idx="112">
                  <c:v>3784.2101299999999</c:v>
                </c:pt>
                <c:pt idx="113">
                  <c:v>3782.2813799999999</c:v>
                </c:pt>
                <c:pt idx="114">
                  <c:v>3780.3526299999999</c:v>
                </c:pt>
                <c:pt idx="115">
                  <c:v>3778.4238799999998</c:v>
                </c:pt>
                <c:pt idx="116">
                  <c:v>3776.4951299999998</c:v>
                </c:pt>
                <c:pt idx="117">
                  <c:v>3774.56637</c:v>
                </c:pt>
                <c:pt idx="118">
                  <c:v>3772.63762</c:v>
                </c:pt>
                <c:pt idx="119">
                  <c:v>3770.7088699999999</c:v>
                </c:pt>
                <c:pt idx="120">
                  <c:v>3768.7801199999999</c:v>
                </c:pt>
                <c:pt idx="121">
                  <c:v>3766.8513699999999</c:v>
                </c:pt>
                <c:pt idx="122">
                  <c:v>3764.9226199999998</c:v>
                </c:pt>
                <c:pt idx="123">
                  <c:v>3762.9938699999998</c:v>
                </c:pt>
                <c:pt idx="124">
                  <c:v>3761.06511</c:v>
                </c:pt>
                <c:pt idx="125">
                  <c:v>3759.13636</c:v>
                </c:pt>
                <c:pt idx="126">
                  <c:v>3757.2076099999999</c:v>
                </c:pt>
                <c:pt idx="127">
                  <c:v>3755.2788599999999</c:v>
                </c:pt>
                <c:pt idx="128">
                  <c:v>3753.3501099999999</c:v>
                </c:pt>
                <c:pt idx="129">
                  <c:v>3751.4213599999998</c:v>
                </c:pt>
                <c:pt idx="130">
                  <c:v>3749.4926099999998</c:v>
                </c:pt>
                <c:pt idx="131">
                  <c:v>3747.56385</c:v>
                </c:pt>
                <c:pt idx="132">
                  <c:v>3745.6351</c:v>
                </c:pt>
                <c:pt idx="133">
                  <c:v>3743.7063499999999</c:v>
                </c:pt>
                <c:pt idx="134">
                  <c:v>3741.7775999999999</c:v>
                </c:pt>
                <c:pt idx="135">
                  <c:v>3739.8488499999999</c:v>
                </c:pt>
                <c:pt idx="136">
                  <c:v>3737.9200999999998</c:v>
                </c:pt>
                <c:pt idx="137">
                  <c:v>3735.9913499999998</c:v>
                </c:pt>
                <c:pt idx="138">
                  <c:v>3734.0626000000002</c:v>
                </c:pt>
                <c:pt idx="139">
                  <c:v>3732.13384</c:v>
                </c:pt>
                <c:pt idx="140">
                  <c:v>3730.2050899999999</c:v>
                </c:pt>
                <c:pt idx="141">
                  <c:v>3728.2763399999999</c:v>
                </c:pt>
                <c:pt idx="142">
                  <c:v>3726.3475899999999</c:v>
                </c:pt>
                <c:pt idx="143">
                  <c:v>3724.4188399999998</c:v>
                </c:pt>
                <c:pt idx="144">
                  <c:v>3722.4900899999998</c:v>
                </c:pt>
                <c:pt idx="145">
                  <c:v>3720.5613400000002</c:v>
                </c:pt>
                <c:pt idx="146">
                  <c:v>3718.63258</c:v>
                </c:pt>
                <c:pt idx="147">
                  <c:v>3716.7038299999999</c:v>
                </c:pt>
                <c:pt idx="148">
                  <c:v>3714.7750799999999</c:v>
                </c:pt>
                <c:pt idx="149">
                  <c:v>3712.8463299999999</c:v>
                </c:pt>
                <c:pt idx="150">
                  <c:v>3710.9175799999998</c:v>
                </c:pt>
                <c:pt idx="151">
                  <c:v>3708.9888299999998</c:v>
                </c:pt>
                <c:pt idx="152">
                  <c:v>3707.0600800000002</c:v>
                </c:pt>
                <c:pt idx="153">
                  <c:v>3705.1313300000002</c:v>
                </c:pt>
                <c:pt idx="154">
                  <c:v>3703.2025699999999</c:v>
                </c:pt>
                <c:pt idx="155">
                  <c:v>3701.2738199999999</c:v>
                </c:pt>
                <c:pt idx="156">
                  <c:v>3699.3450699999999</c:v>
                </c:pt>
                <c:pt idx="157">
                  <c:v>3697.4163199999998</c:v>
                </c:pt>
                <c:pt idx="158">
                  <c:v>3695.4875699999998</c:v>
                </c:pt>
                <c:pt idx="159">
                  <c:v>3693.5588200000002</c:v>
                </c:pt>
                <c:pt idx="160">
                  <c:v>3691.6300700000002</c:v>
                </c:pt>
                <c:pt idx="161">
                  <c:v>3689.7013099999999</c:v>
                </c:pt>
                <c:pt idx="162">
                  <c:v>3687.7725599999999</c:v>
                </c:pt>
                <c:pt idx="163">
                  <c:v>3685.8438099999998</c:v>
                </c:pt>
                <c:pt idx="164">
                  <c:v>3683.9150599999998</c:v>
                </c:pt>
                <c:pt idx="165">
                  <c:v>3681.9863099999998</c:v>
                </c:pt>
                <c:pt idx="166">
                  <c:v>3680.0575600000002</c:v>
                </c:pt>
                <c:pt idx="167">
                  <c:v>3678.1288100000002</c:v>
                </c:pt>
                <c:pt idx="168">
                  <c:v>3676.2000600000001</c:v>
                </c:pt>
                <c:pt idx="169">
                  <c:v>3674.2712999999999</c:v>
                </c:pt>
                <c:pt idx="170">
                  <c:v>3672.3425499999998</c:v>
                </c:pt>
                <c:pt idx="171">
                  <c:v>3670.4137999999998</c:v>
                </c:pt>
                <c:pt idx="172">
                  <c:v>3668.4850499999998</c:v>
                </c:pt>
                <c:pt idx="173">
                  <c:v>3666.5563000000002</c:v>
                </c:pt>
                <c:pt idx="174">
                  <c:v>3664.6275500000002</c:v>
                </c:pt>
                <c:pt idx="175">
                  <c:v>3662.6988000000001</c:v>
                </c:pt>
                <c:pt idx="176">
                  <c:v>3660.7700399999999</c:v>
                </c:pt>
                <c:pt idx="177">
                  <c:v>3658.8412899999998</c:v>
                </c:pt>
                <c:pt idx="178">
                  <c:v>3656.9125399999998</c:v>
                </c:pt>
                <c:pt idx="179">
                  <c:v>3654.9837900000002</c:v>
                </c:pt>
                <c:pt idx="180">
                  <c:v>3653.0550400000002</c:v>
                </c:pt>
                <c:pt idx="181">
                  <c:v>3651.1262900000002</c:v>
                </c:pt>
                <c:pt idx="182">
                  <c:v>3649.1975400000001</c:v>
                </c:pt>
                <c:pt idx="183">
                  <c:v>3647.2687900000001</c:v>
                </c:pt>
                <c:pt idx="184">
                  <c:v>3645.3400299999998</c:v>
                </c:pt>
                <c:pt idx="185">
                  <c:v>3643.4112799999998</c:v>
                </c:pt>
                <c:pt idx="186">
                  <c:v>3641.4825300000002</c:v>
                </c:pt>
                <c:pt idx="187">
                  <c:v>3639.5537800000002</c:v>
                </c:pt>
                <c:pt idx="188">
                  <c:v>3637.6250300000002</c:v>
                </c:pt>
                <c:pt idx="189">
                  <c:v>3635.6962800000001</c:v>
                </c:pt>
                <c:pt idx="190">
                  <c:v>3633.7675300000001</c:v>
                </c:pt>
                <c:pt idx="191">
                  <c:v>3631.8387699999998</c:v>
                </c:pt>
                <c:pt idx="192">
                  <c:v>3629.9100199999998</c:v>
                </c:pt>
                <c:pt idx="193">
                  <c:v>3627.9812700000002</c:v>
                </c:pt>
                <c:pt idx="194">
                  <c:v>3626.0525200000002</c:v>
                </c:pt>
                <c:pt idx="195">
                  <c:v>3624.1237700000001</c:v>
                </c:pt>
                <c:pt idx="196">
                  <c:v>3622.1950200000001</c:v>
                </c:pt>
                <c:pt idx="197">
                  <c:v>3620.2662700000001</c:v>
                </c:pt>
                <c:pt idx="198">
                  <c:v>3618.33752</c:v>
                </c:pt>
                <c:pt idx="199">
                  <c:v>3616.4087599999998</c:v>
                </c:pt>
                <c:pt idx="200">
                  <c:v>3614.4800100000002</c:v>
                </c:pt>
                <c:pt idx="201">
                  <c:v>3612.5512600000002</c:v>
                </c:pt>
                <c:pt idx="202">
                  <c:v>3610.6225100000001</c:v>
                </c:pt>
                <c:pt idx="203">
                  <c:v>3608.6937600000001</c:v>
                </c:pt>
                <c:pt idx="204">
                  <c:v>3606.7650100000001</c:v>
                </c:pt>
                <c:pt idx="205">
                  <c:v>3604.83626</c:v>
                </c:pt>
                <c:pt idx="206">
                  <c:v>3602.9074999999998</c:v>
                </c:pt>
                <c:pt idx="207">
                  <c:v>3600.9787500000002</c:v>
                </c:pt>
                <c:pt idx="208">
                  <c:v>3599.05</c:v>
                </c:pt>
                <c:pt idx="209">
                  <c:v>3597.1212500000001</c:v>
                </c:pt>
                <c:pt idx="210">
                  <c:v>3595.1925000000001</c:v>
                </c:pt>
                <c:pt idx="211">
                  <c:v>3593.2637500000001</c:v>
                </c:pt>
                <c:pt idx="212">
                  <c:v>3591.335</c:v>
                </c:pt>
                <c:pt idx="213">
                  <c:v>3589.40625</c:v>
                </c:pt>
                <c:pt idx="214">
                  <c:v>3587.4774900000002</c:v>
                </c:pt>
                <c:pt idx="215">
                  <c:v>3585.5487400000002</c:v>
                </c:pt>
                <c:pt idx="216">
                  <c:v>3583.6199900000001</c:v>
                </c:pt>
                <c:pt idx="217">
                  <c:v>3581.6912400000001</c:v>
                </c:pt>
                <c:pt idx="218">
                  <c:v>3579.7624900000001</c:v>
                </c:pt>
                <c:pt idx="219">
                  <c:v>3577.83374</c:v>
                </c:pt>
                <c:pt idx="220">
                  <c:v>3575.90499</c:v>
                </c:pt>
                <c:pt idx="221">
                  <c:v>3573.9762300000002</c:v>
                </c:pt>
                <c:pt idx="222">
                  <c:v>3572.0474800000002</c:v>
                </c:pt>
                <c:pt idx="223">
                  <c:v>3570.1187300000001</c:v>
                </c:pt>
                <c:pt idx="224">
                  <c:v>3568.1899800000001</c:v>
                </c:pt>
                <c:pt idx="225">
                  <c:v>3566.2612300000001</c:v>
                </c:pt>
                <c:pt idx="226">
                  <c:v>3564.33248</c:v>
                </c:pt>
                <c:pt idx="227">
                  <c:v>3562.40373</c:v>
                </c:pt>
                <c:pt idx="228">
                  <c:v>3560.4749700000002</c:v>
                </c:pt>
                <c:pt idx="229">
                  <c:v>3558.5462200000002</c:v>
                </c:pt>
                <c:pt idx="230">
                  <c:v>3556.6174700000001</c:v>
                </c:pt>
                <c:pt idx="231">
                  <c:v>3554.6887200000001</c:v>
                </c:pt>
                <c:pt idx="232">
                  <c:v>3552.7599700000001</c:v>
                </c:pt>
                <c:pt idx="233">
                  <c:v>3550.83122</c:v>
                </c:pt>
                <c:pt idx="234">
                  <c:v>3548.90247</c:v>
                </c:pt>
                <c:pt idx="235">
                  <c:v>3546.97372</c:v>
                </c:pt>
                <c:pt idx="236">
                  <c:v>3545.0449600000002</c:v>
                </c:pt>
                <c:pt idx="237">
                  <c:v>3543.1162100000001</c:v>
                </c:pt>
                <c:pt idx="238">
                  <c:v>3541.1874600000001</c:v>
                </c:pt>
                <c:pt idx="239">
                  <c:v>3539.2587100000001</c:v>
                </c:pt>
                <c:pt idx="240">
                  <c:v>3537.32996</c:v>
                </c:pt>
                <c:pt idx="241">
                  <c:v>3535.40121</c:v>
                </c:pt>
                <c:pt idx="242">
                  <c:v>3533.47246</c:v>
                </c:pt>
                <c:pt idx="243">
                  <c:v>3531.5437000000002</c:v>
                </c:pt>
                <c:pt idx="244">
                  <c:v>3529.6149500000001</c:v>
                </c:pt>
                <c:pt idx="245">
                  <c:v>3527.6862000000001</c:v>
                </c:pt>
                <c:pt idx="246">
                  <c:v>3525.7574500000001</c:v>
                </c:pt>
                <c:pt idx="247">
                  <c:v>3523.8287</c:v>
                </c:pt>
                <c:pt idx="248">
                  <c:v>3521.89995</c:v>
                </c:pt>
                <c:pt idx="249">
                  <c:v>3519.9712</c:v>
                </c:pt>
                <c:pt idx="250">
                  <c:v>3518.0424499999999</c:v>
                </c:pt>
                <c:pt idx="251">
                  <c:v>3516.1136900000001</c:v>
                </c:pt>
                <c:pt idx="252">
                  <c:v>3514.1849400000001</c:v>
                </c:pt>
                <c:pt idx="253">
                  <c:v>3512.2561900000001</c:v>
                </c:pt>
                <c:pt idx="254">
                  <c:v>3510.32744</c:v>
                </c:pt>
                <c:pt idx="255">
                  <c:v>3508.39869</c:v>
                </c:pt>
                <c:pt idx="256">
                  <c:v>3506.46994</c:v>
                </c:pt>
                <c:pt idx="257">
                  <c:v>3504.5411899999999</c:v>
                </c:pt>
                <c:pt idx="258">
                  <c:v>3502.6124300000001</c:v>
                </c:pt>
                <c:pt idx="259">
                  <c:v>3500.6836800000001</c:v>
                </c:pt>
                <c:pt idx="260">
                  <c:v>3498.7549300000001</c:v>
                </c:pt>
                <c:pt idx="261">
                  <c:v>3496.82618</c:v>
                </c:pt>
                <c:pt idx="262">
                  <c:v>3494.89743</c:v>
                </c:pt>
                <c:pt idx="263">
                  <c:v>3492.9686799999999</c:v>
                </c:pt>
                <c:pt idx="264">
                  <c:v>3491.0399299999999</c:v>
                </c:pt>
                <c:pt idx="265">
                  <c:v>3489.1111799999999</c:v>
                </c:pt>
                <c:pt idx="266">
                  <c:v>3487.1824200000001</c:v>
                </c:pt>
                <c:pt idx="267">
                  <c:v>3485.2536700000001</c:v>
                </c:pt>
                <c:pt idx="268">
                  <c:v>3483.32492</c:v>
                </c:pt>
                <c:pt idx="269">
                  <c:v>3481.39617</c:v>
                </c:pt>
                <c:pt idx="270">
                  <c:v>3479.4674199999999</c:v>
                </c:pt>
                <c:pt idx="271">
                  <c:v>3477.5386699999999</c:v>
                </c:pt>
                <c:pt idx="272">
                  <c:v>3475.6099199999999</c:v>
                </c:pt>
                <c:pt idx="273">
                  <c:v>3473.6811600000001</c:v>
                </c:pt>
                <c:pt idx="274">
                  <c:v>3471.7524100000001</c:v>
                </c:pt>
                <c:pt idx="275">
                  <c:v>3469.82366</c:v>
                </c:pt>
                <c:pt idx="276">
                  <c:v>3467.89491</c:v>
                </c:pt>
                <c:pt idx="277">
                  <c:v>3465.9661599999999</c:v>
                </c:pt>
                <c:pt idx="278">
                  <c:v>3464.0374099999999</c:v>
                </c:pt>
                <c:pt idx="279">
                  <c:v>3462.1086599999999</c:v>
                </c:pt>
                <c:pt idx="280">
                  <c:v>3460.1799099999998</c:v>
                </c:pt>
                <c:pt idx="281">
                  <c:v>3458.2511500000001</c:v>
                </c:pt>
                <c:pt idx="282">
                  <c:v>3456.3224</c:v>
                </c:pt>
                <c:pt idx="283">
                  <c:v>3454.39365</c:v>
                </c:pt>
                <c:pt idx="284">
                  <c:v>3452.4648999999999</c:v>
                </c:pt>
                <c:pt idx="285">
                  <c:v>3450.5361499999999</c:v>
                </c:pt>
                <c:pt idx="286">
                  <c:v>3448.6073999999999</c:v>
                </c:pt>
                <c:pt idx="287">
                  <c:v>3446.6786499999998</c:v>
                </c:pt>
                <c:pt idx="288">
                  <c:v>3444.7498900000001</c:v>
                </c:pt>
                <c:pt idx="289">
                  <c:v>3442.82114</c:v>
                </c:pt>
                <c:pt idx="290">
                  <c:v>3440.89239</c:v>
                </c:pt>
                <c:pt idx="291">
                  <c:v>3438.9636399999999</c:v>
                </c:pt>
                <c:pt idx="292">
                  <c:v>3437.0348899999999</c:v>
                </c:pt>
                <c:pt idx="293">
                  <c:v>3435.1061399999999</c:v>
                </c:pt>
                <c:pt idx="294">
                  <c:v>3433.1773899999998</c:v>
                </c:pt>
                <c:pt idx="295">
                  <c:v>3431.2486399999998</c:v>
                </c:pt>
                <c:pt idx="296">
                  <c:v>3429.31988</c:v>
                </c:pt>
                <c:pt idx="297">
                  <c:v>3427.39113</c:v>
                </c:pt>
                <c:pt idx="298">
                  <c:v>3425.4623799999999</c:v>
                </c:pt>
                <c:pt idx="299">
                  <c:v>3423.5336299999999</c:v>
                </c:pt>
                <c:pt idx="300">
                  <c:v>3421.6048799999999</c:v>
                </c:pt>
                <c:pt idx="301">
                  <c:v>3419.6761299999998</c:v>
                </c:pt>
                <c:pt idx="302">
                  <c:v>3417.7473799999998</c:v>
                </c:pt>
                <c:pt idx="303">
                  <c:v>3415.81862</c:v>
                </c:pt>
                <c:pt idx="304">
                  <c:v>3413.88987</c:v>
                </c:pt>
                <c:pt idx="305">
                  <c:v>3411.9611199999999</c:v>
                </c:pt>
                <c:pt idx="306">
                  <c:v>3410.0323699999999</c:v>
                </c:pt>
                <c:pt idx="307">
                  <c:v>3408.1036199999999</c:v>
                </c:pt>
                <c:pt idx="308">
                  <c:v>3406.1748699999998</c:v>
                </c:pt>
                <c:pt idx="309">
                  <c:v>3404.2461199999998</c:v>
                </c:pt>
                <c:pt idx="310">
                  <c:v>3402.31736</c:v>
                </c:pt>
                <c:pt idx="311">
                  <c:v>3400.38861</c:v>
                </c:pt>
                <c:pt idx="312">
                  <c:v>3398.4598599999999</c:v>
                </c:pt>
                <c:pt idx="313">
                  <c:v>3396.5311099999999</c:v>
                </c:pt>
                <c:pt idx="314">
                  <c:v>3394.6023599999999</c:v>
                </c:pt>
                <c:pt idx="315">
                  <c:v>3392.6736099999998</c:v>
                </c:pt>
                <c:pt idx="316">
                  <c:v>3390.7448599999998</c:v>
                </c:pt>
                <c:pt idx="317">
                  <c:v>3388.8161100000002</c:v>
                </c:pt>
                <c:pt idx="318">
                  <c:v>3386.88735</c:v>
                </c:pt>
                <c:pt idx="319">
                  <c:v>3384.9585999999999</c:v>
                </c:pt>
                <c:pt idx="320">
                  <c:v>3383.0298499999999</c:v>
                </c:pt>
                <c:pt idx="321">
                  <c:v>3381.1010999999999</c:v>
                </c:pt>
                <c:pt idx="322">
                  <c:v>3379.1723499999998</c:v>
                </c:pt>
                <c:pt idx="323">
                  <c:v>3377.2435999999998</c:v>
                </c:pt>
                <c:pt idx="324">
                  <c:v>3375.3148500000002</c:v>
                </c:pt>
                <c:pt idx="325">
                  <c:v>3373.38609</c:v>
                </c:pt>
                <c:pt idx="326">
                  <c:v>3371.4573399999999</c:v>
                </c:pt>
                <c:pt idx="327">
                  <c:v>3369.5285899999999</c:v>
                </c:pt>
                <c:pt idx="328">
                  <c:v>3367.5998399999999</c:v>
                </c:pt>
                <c:pt idx="329">
                  <c:v>3365.6710899999998</c:v>
                </c:pt>
                <c:pt idx="330">
                  <c:v>3363.7423399999998</c:v>
                </c:pt>
                <c:pt idx="331">
                  <c:v>3361.8135900000002</c:v>
                </c:pt>
                <c:pt idx="332">
                  <c:v>3359.8848400000002</c:v>
                </c:pt>
                <c:pt idx="333">
                  <c:v>3357.9560799999999</c:v>
                </c:pt>
                <c:pt idx="334">
                  <c:v>3356.0273299999999</c:v>
                </c:pt>
                <c:pt idx="335">
                  <c:v>3354.0985799999999</c:v>
                </c:pt>
                <c:pt idx="336">
                  <c:v>3352.1698299999998</c:v>
                </c:pt>
                <c:pt idx="337">
                  <c:v>3350.2410799999998</c:v>
                </c:pt>
                <c:pt idx="338">
                  <c:v>3348.3123300000002</c:v>
                </c:pt>
                <c:pt idx="339">
                  <c:v>3346.3835800000002</c:v>
                </c:pt>
                <c:pt idx="340">
                  <c:v>3344.4548199999999</c:v>
                </c:pt>
                <c:pt idx="341">
                  <c:v>3342.5260699999999</c:v>
                </c:pt>
                <c:pt idx="342">
                  <c:v>3340.5973199999999</c:v>
                </c:pt>
                <c:pt idx="343">
                  <c:v>3338.6685699999998</c:v>
                </c:pt>
                <c:pt idx="344">
                  <c:v>3336.7398199999998</c:v>
                </c:pt>
                <c:pt idx="345">
                  <c:v>3334.8110700000002</c:v>
                </c:pt>
                <c:pt idx="346">
                  <c:v>3332.8823200000002</c:v>
                </c:pt>
                <c:pt idx="347">
                  <c:v>3330.9535700000001</c:v>
                </c:pt>
                <c:pt idx="348">
                  <c:v>3329.0248099999999</c:v>
                </c:pt>
                <c:pt idx="349">
                  <c:v>3327.0960599999999</c:v>
                </c:pt>
                <c:pt idx="350">
                  <c:v>3325.1673099999998</c:v>
                </c:pt>
                <c:pt idx="351">
                  <c:v>3323.2385599999998</c:v>
                </c:pt>
                <c:pt idx="352">
                  <c:v>3321.3098100000002</c:v>
                </c:pt>
                <c:pt idx="353">
                  <c:v>3319.3810600000002</c:v>
                </c:pt>
                <c:pt idx="354">
                  <c:v>3317.4523100000001</c:v>
                </c:pt>
                <c:pt idx="355">
                  <c:v>3315.5235499999999</c:v>
                </c:pt>
                <c:pt idx="356">
                  <c:v>3313.5947999999999</c:v>
                </c:pt>
                <c:pt idx="357">
                  <c:v>3311.6660499999998</c:v>
                </c:pt>
                <c:pt idx="358">
                  <c:v>3309.7372999999998</c:v>
                </c:pt>
                <c:pt idx="359">
                  <c:v>3307.8085500000002</c:v>
                </c:pt>
                <c:pt idx="360">
                  <c:v>3305.8798000000002</c:v>
                </c:pt>
                <c:pt idx="361">
                  <c:v>3303.9510500000001</c:v>
                </c:pt>
                <c:pt idx="362">
                  <c:v>3302.0223000000001</c:v>
                </c:pt>
                <c:pt idx="363">
                  <c:v>3300.0935399999998</c:v>
                </c:pt>
                <c:pt idx="364">
                  <c:v>3298.1647899999998</c:v>
                </c:pt>
                <c:pt idx="365">
                  <c:v>3296.2360399999998</c:v>
                </c:pt>
                <c:pt idx="366">
                  <c:v>3294.3072900000002</c:v>
                </c:pt>
                <c:pt idx="367">
                  <c:v>3292.3785400000002</c:v>
                </c:pt>
                <c:pt idx="368">
                  <c:v>3290.4497900000001</c:v>
                </c:pt>
                <c:pt idx="369">
                  <c:v>3288.5210400000001</c:v>
                </c:pt>
                <c:pt idx="370">
                  <c:v>3286.5922799999998</c:v>
                </c:pt>
                <c:pt idx="371">
                  <c:v>3284.6635299999998</c:v>
                </c:pt>
                <c:pt idx="372">
                  <c:v>3282.7347799999998</c:v>
                </c:pt>
                <c:pt idx="373">
                  <c:v>3280.8060300000002</c:v>
                </c:pt>
                <c:pt idx="374">
                  <c:v>3278.8772800000002</c:v>
                </c:pt>
                <c:pt idx="375">
                  <c:v>3276.9485300000001</c:v>
                </c:pt>
                <c:pt idx="376">
                  <c:v>3275.0197800000001</c:v>
                </c:pt>
                <c:pt idx="377">
                  <c:v>3273.09103</c:v>
                </c:pt>
                <c:pt idx="378">
                  <c:v>3271.1622699999998</c:v>
                </c:pt>
                <c:pt idx="379">
                  <c:v>3269.2335200000002</c:v>
                </c:pt>
                <c:pt idx="380">
                  <c:v>3267.3047700000002</c:v>
                </c:pt>
                <c:pt idx="381">
                  <c:v>3265.3760200000002</c:v>
                </c:pt>
                <c:pt idx="382">
                  <c:v>3263.4472700000001</c:v>
                </c:pt>
                <c:pt idx="383">
                  <c:v>3261.5185200000001</c:v>
                </c:pt>
                <c:pt idx="384">
                  <c:v>3259.58977</c:v>
                </c:pt>
                <c:pt idx="385">
                  <c:v>3257.6610099999998</c:v>
                </c:pt>
                <c:pt idx="386">
                  <c:v>3255.7322600000002</c:v>
                </c:pt>
                <c:pt idx="387">
                  <c:v>3253.8035100000002</c:v>
                </c:pt>
                <c:pt idx="388">
                  <c:v>3251.8747600000002</c:v>
                </c:pt>
                <c:pt idx="389">
                  <c:v>3249.9460100000001</c:v>
                </c:pt>
                <c:pt idx="390">
                  <c:v>3248.0172600000001</c:v>
                </c:pt>
                <c:pt idx="391">
                  <c:v>3246.08851</c:v>
                </c:pt>
                <c:pt idx="392">
                  <c:v>3244.15976</c:v>
                </c:pt>
                <c:pt idx="393">
                  <c:v>3242.2310000000002</c:v>
                </c:pt>
                <c:pt idx="394">
                  <c:v>3240.3022500000002</c:v>
                </c:pt>
                <c:pt idx="395">
                  <c:v>3238.3735000000001</c:v>
                </c:pt>
                <c:pt idx="396">
                  <c:v>3236.4447500000001</c:v>
                </c:pt>
                <c:pt idx="397">
                  <c:v>3234.5160000000001</c:v>
                </c:pt>
                <c:pt idx="398">
                  <c:v>3232.58725</c:v>
                </c:pt>
                <c:pt idx="399">
                  <c:v>3230.6585</c:v>
                </c:pt>
                <c:pt idx="400">
                  <c:v>3228.7297400000002</c:v>
                </c:pt>
                <c:pt idx="401">
                  <c:v>3226.8009900000002</c:v>
                </c:pt>
                <c:pt idx="402">
                  <c:v>3224.8722400000001</c:v>
                </c:pt>
                <c:pt idx="403">
                  <c:v>3222.9434900000001</c:v>
                </c:pt>
                <c:pt idx="404">
                  <c:v>3221.0147400000001</c:v>
                </c:pt>
                <c:pt idx="405">
                  <c:v>3219.08599</c:v>
                </c:pt>
                <c:pt idx="406">
                  <c:v>3217.15724</c:v>
                </c:pt>
                <c:pt idx="407">
                  <c:v>3215.2284800000002</c:v>
                </c:pt>
                <c:pt idx="408">
                  <c:v>3213.2997300000002</c:v>
                </c:pt>
                <c:pt idx="409">
                  <c:v>3211.3709800000001</c:v>
                </c:pt>
                <c:pt idx="410">
                  <c:v>3209.4422300000001</c:v>
                </c:pt>
                <c:pt idx="411">
                  <c:v>3207.5134800000001</c:v>
                </c:pt>
                <c:pt idx="412">
                  <c:v>3205.58473</c:v>
                </c:pt>
                <c:pt idx="413">
                  <c:v>3203.65598</c:v>
                </c:pt>
                <c:pt idx="414">
                  <c:v>3201.72723</c:v>
                </c:pt>
                <c:pt idx="415">
                  <c:v>3199.7984700000002</c:v>
                </c:pt>
                <c:pt idx="416">
                  <c:v>3197.8697200000001</c:v>
                </c:pt>
                <c:pt idx="417">
                  <c:v>3195.9409700000001</c:v>
                </c:pt>
                <c:pt idx="418">
                  <c:v>3194.0122200000001</c:v>
                </c:pt>
                <c:pt idx="419">
                  <c:v>3192.08347</c:v>
                </c:pt>
                <c:pt idx="420">
                  <c:v>3190.15472</c:v>
                </c:pt>
                <c:pt idx="421">
                  <c:v>3188.22597</c:v>
                </c:pt>
                <c:pt idx="422">
                  <c:v>3186.2972100000002</c:v>
                </c:pt>
                <c:pt idx="423">
                  <c:v>3184.3684600000001</c:v>
                </c:pt>
                <c:pt idx="424">
                  <c:v>3182.4397100000001</c:v>
                </c:pt>
                <c:pt idx="425">
                  <c:v>3180.5109600000001</c:v>
                </c:pt>
                <c:pt idx="426">
                  <c:v>3178.58221</c:v>
                </c:pt>
                <c:pt idx="427">
                  <c:v>3176.65346</c:v>
                </c:pt>
                <c:pt idx="428">
                  <c:v>3174.72471</c:v>
                </c:pt>
                <c:pt idx="429">
                  <c:v>3172.7959599999999</c:v>
                </c:pt>
                <c:pt idx="430">
                  <c:v>3170.8672000000001</c:v>
                </c:pt>
                <c:pt idx="431">
                  <c:v>3168.9384500000001</c:v>
                </c:pt>
                <c:pt idx="432">
                  <c:v>3167.0097000000001</c:v>
                </c:pt>
                <c:pt idx="433">
                  <c:v>3165.08095</c:v>
                </c:pt>
                <c:pt idx="434">
                  <c:v>3163.1522</c:v>
                </c:pt>
                <c:pt idx="435">
                  <c:v>3161.22345</c:v>
                </c:pt>
                <c:pt idx="436">
                  <c:v>3159.2946999999999</c:v>
                </c:pt>
                <c:pt idx="437">
                  <c:v>3157.3659400000001</c:v>
                </c:pt>
                <c:pt idx="438">
                  <c:v>3155.4371900000001</c:v>
                </c:pt>
                <c:pt idx="439">
                  <c:v>3153.5084400000001</c:v>
                </c:pt>
                <c:pt idx="440">
                  <c:v>3151.57969</c:v>
                </c:pt>
                <c:pt idx="441">
                  <c:v>3149.65094</c:v>
                </c:pt>
                <c:pt idx="442">
                  <c:v>3147.72219</c:v>
                </c:pt>
                <c:pt idx="443">
                  <c:v>3145.7934399999999</c:v>
                </c:pt>
                <c:pt idx="444">
                  <c:v>3143.8646899999999</c:v>
                </c:pt>
                <c:pt idx="445">
                  <c:v>3141.9359300000001</c:v>
                </c:pt>
                <c:pt idx="446">
                  <c:v>3140.0071800000001</c:v>
                </c:pt>
                <c:pt idx="447">
                  <c:v>3138.07843</c:v>
                </c:pt>
                <c:pt idx="448">
                  <c:v>3136.14968</c:v>
                </c:pt>
                <c:pt idx="449">
                  <c:v>3134.22093</c:v>
                </c:pt>
                <c:pt idx="450">
                  <c:v>3132.2921799999999</c:v>
                </c:pt>
                <c:pt idx="451">
                  <c:v>3130.3634299999999</c:v>
                </c:pt>
                <c:pt idx="452">
                  <c:v>3128.4346700000001</c:v>
                </c:pt>
                <c:pt idx="453">
                  <c:v>3126.5059200000001</c:v>
                </c:pt>
                <c:pt idx="454">
                  <c:v>3124.57717</c:v>
                </c:pt>
                <c:pt idx="455">
                  <c:v>3122.64842</c:v>
                </c:pt>
                <c:pt idx="456">
                  <c:v>3120.71967</c:v>
                </c:pt>
                <c:pt idx="457">
                  <c:v>3118.7909199999999</c:v>
                </c:pt>
                <c:pt idx="458">
                  <c:v>3116.8621699999999</c:v>
                </c:pt>
                <c:pt idx="459">
                  <c:v>3114.9334199999998</c:v>
                </c:pt>
                <c:pt idx="460">
                  <c:v>3113.0046600000001</c:v>
                </c:pt>
                <c:pt idx="461">
                  <c:v>3111.07591</c:v>
                </c:pt>
                <c:pt idx="462">
                  <c:v>3109.14716</c:v>
                </c:pt>
                <c:pt idx="463">
                  <c:v>3107.2184099999999</c:v>
                </c:pt>
                <c:pt idx="464">
                  <c:v>3105.2896599999999</c:v>
                </c:pt>
                <c:pt idx="465">
                  <c:v>3103.3609099999999</c:v>
                </c:pt>
                <c:pt idx="466">
                  <c:v>3101.4321599999998</c:v>
                </c:pt>
                <c:pt idx="467">
                  <c:v>3099.5034000000001</c:v>
                </c:pt>
                <c:pt idx="468">
                  <c:v>3097.57465</c:v>
                </c:pt>
                <c:pt idx="469">
                  <c:v>3095.6459</c:v>
                </c:pt>
                <c:pt idx="470">
                  <c:v>3093.7171499999999</c:v>
                </c:pt>
                <c:pt idx="471">
                  <c:v>3091.7883999999999</c:v>
                </c:pt>
                <c:pt idx="472">
                  <c:v>3089.8596499999999</c:v>
                </c:pt>
                <c:pt idx="473">
                  <c:v>3087.9308999999998</c:v>
                </c:pt>
                <c:pt idx="474">
                  <c:v>3086.0021499999998</c:v>
                </c:pt>
                <c:pt idx="475">
                  <c:v>3084.07339</c:v>
                </c:pt>
                <c:pt idx="476">
                  <c:v>3082.14464</c:v>
                </c:pt>
                <c:pt idx="477">
                  <c:v>3080.2158899999999</c:v>
                </c:pt>
                <c:pt idx="478">
                  <c:v>3078.2871399999999</c:v>
                </c:pt>
                <c:pt idx="479">
                  <c:v>3076.3583899999999</c:v>
                </c:pt>
                <c:pt idx="480">
                  <c:v>3074.4296399999998</c:v>
                </c:pt>
                <c:pt idx="481">
                  <c:v>3072.5008899999998</c:v>
                </c:pt>
                <c:pt idx="482">
                  <c:v>3070.57213</c:v>
                </c:pt>
                <c:pt idx="483">
                  <c:v>3068.64338</c:v>
                </c:pt>
                <c:pt idx="484">
                  <c:v>3066.7146299999999</c:v>
                </c:pt>
                <c:pt idx="485">
                  <c:v>3064.7858799999999</c:v>
                </c:pt>
                <c:pt idx="486">
                  <c:v>3062.8571299999999</c:v>
                </c:pt>
                <c:pt idx="487">
                  <c:v>3060.9283799999998</c:v>
                </c:pt>
                <c:pt idx="488">
                  <c:v>3058.9996299999998</c:v>
                </c:pt>
                <c:pt idx="489">
                  <c:v>3057.0708800000002</c:v>
                </c:pt>
                <c:pt idx="490">
                  <c:v>3055.14212</c:v>
                </c:pt>
                <c:pt idx="491">
                  <c:v>3053.2133699999999</c:v>
                </c:pt>
                <c:pt idx="492">
                  <c:v>3051.2846199999999</c:v>
                </c:pt>
                <c:pt idx="493">
                  <c:v>3049.3558699999999</c:v>
                </c:pt>
                <c:pt idx="494">
                  <c:v>3047.4271199999998</c:v>
                </c:pt>
                <c:pt idx="495">
                  <c:v>3045.4983699999998</c:v>
                </c:pt>
                <c:pt idx="496">
                  <c:v>3043.5696200000002</c:v>
                </c:pt>
                <c:pt idx="497">
                  <c:v>3041.64086</c:v>
                </c:pt>
                <c:pt idx="498">
                  <c:v>3039.7121099999999</c:v>
                </c:pt>
                <c:pt idx="499">
                  <c:v>3037.7833599999999</c:v>
                </c:pt>
                <c:pt idx="500">
                  <c:v>3035.8546099999999</c:v>
                </c:pt>
                <c:pt idx="501">
                  <c:v>3033.9258599999998</c:v>
                </c:pt>
                <c:pt idx="502">
                  <c:v>3031.9971099999998</c:v>
                </c:pt>
                <c:pt idx="503">
                  <c:v>3030.0683600000002</c:v>
                </c:pt>
                <c:pt idx="504">
                  <c:v>3028.1396</c:v>
                </c:pt>
                <c:pt idx="505">
                  <c:v>3026.2108499999999</c:v>
                </c:pt>
                <c:pt idx="506">
                  <c:v>3024.2820999999999</c:v>
                </c:pt>
                <c:pt idx="507">
                  <c:v>3022.3533499999999</c:v>
                </c:pt>
                <c:pt idx="508">
                  <c:v>3020.4245999999998</c:v>
                </c:pt>
                <c:pt idx="509">
                  <c:v>3018.4958499999998</c:v>
                </c:pt>
                <c:pt idx="510">
                  <c:v>3016.5671000000002</c:v>
                </c:pt>
                <c:pt idx="511">
                  <c:v>3014.6383500000002</c:v>
                </c:pt>
                <c:pt idx="512">
                  <c:v>3012.7095899999999</c:v>
                </c:pt>
                <c:pt idx="513">
                  <c:v>3010.7808399999999</c:v>
                </c:pt>
                <c:pt idx="514">
                  <c:v>3008.8520899999999</c:v>
                </c:pt>
                <c:pt idx="515">
                  <c:v>3006.9233399999998</c:v>
                </c:pt>
                <c:pt idx="516">
                  <c:v>3004.9945899999998</c:v>
                </c:pt>
                <c:pt idx="517">
                  <c:v>3003.0658400000002</c:v>
                </c:pt>
                <c:pt idx="518">
                  <c:v>3001.1370900000002</c:v>
                </c:pt>
                <c:pt idx="519">
                  <c:v>2999.2083299999999</c:v>
                </c:pt>
                <c:pt idx="520">
                  <c:v>2997.2795799999999</c:v>
                </c:pt>
                <c:pt idx="521">
                  <c:v>2995.3508299999999</c:v>
                </c:pt>
                <c:pt idx="522">
                  <c:v>2993.4220799999998</c:v>
                </c:pt>
                <c:pt idx="523">
                  <c:v>2991.4933299999998</c:v>
                </c:pt>
                <c:pt idx="524">
                  <c:v>2989.5645800000002</c:v>
                </c:pt>
                <c:pt idx="525">
                  <c:v>2987.6358300000002</c:v>
                </c:pt>
                <c:pt idx="526">
                  <c:v>2985.7070800000001</c:v>
                </c:pt>
                <c:pt idx="527">
                  <c:v>2983.7783199999999</c:v>
                </c:pt>
                <c:pt idx="528">
                  <c:v>2981.8495699999999</c:v>
                </c:pt>
                <c:pt idx="529">
                  <c:v>2979.9208199999998</c:v>
                </c:pt>
                <c:pt idx="530">
                  <c:v>2977.9920699999998</c:v>
                </c:pt>
                <c:pt idx="531">
                  <c:v>2976.0633200000002</c:v>
                </c:pt>
                <c:pt idx="532">
                  <c:v>2974.1345700000002</c:v>
                </c:pt>
                <c:pt idx="533">
                  <c:v>2972.2058200000001</c:v>
                </c:pt>
                <c:pt idx="534">
                  <c:v>2970.2770599999999</c:v>
                </c:pt>
                <c:pt idx="535">
                  <c:v>2968.3483099999999</c:v>
                </c:pt>
                <c:pt idx="536">
                  <c:v>2966.4195599999998</c:v>
                </c:pt>
                <c:pt idx="537">
                  <c:v>2964.4908099999998</c:v>
                </c:pt>
                <c:pt idx="538">
                  <c:v>2962.5620600000002</c:v>
                </c:pt>
                <c:pt idx="539">
                  <c:v>2960.6333100000002</c:v>
                </c:pt>
                <c:pt idx="540">
                  <c:v>2958.7045600000001</c:v>
                </c:pt>
                <c:pt idx="541">
                  <c:v>2956.7758100000001</c:v>
                </c:pt>
                <c:pt idx="542">
                  <c:v>2954.8470499999999</c:v>
                </c:pt>
                <c:pt idx="543">
                  <c:v>2952.9182999999998</c:v>
                </c:pt>
                <c:pt idx="544">
                  <c:v>2950.9895499999998</c:v>
                </c:pt>
                <c:pt idx="545">
                  <c:v>2949.0608000000002</c:v>
                </c:pt>
                <c:pt idx="546">
                  <c:v>2947.1320500000002</c:v>
                </c:pt>
                <c:pt idx="547">
                  <c:v>2945.2033000000001</c:v>
                </c:pt>
                <c:pt idx="548">
                  <c:v>2943.2745500000001</c:v>
                </c:pt>
                <c:pt idx="549">
                  <c:v>2941.3457899999999</c:v>
                </c:pt>
                <c:pt idx="550">
                  <c:v>2939.4170399999998</c:v>
                </c:pt>
                <c:pt idx="551">
                  <c:v>2937.4882899999998</c:v>
                </c:pt>
                <c:pt idx="552">
                  <c:v>2935.5595400000002</c:v>
                </c:pt>
                <c:pt idx="553">
                  <c:v>2933.6307900000002</c:v>
                </c:pt>
                <c:pt idx="554">
                  <c:v>2931.7020400000001</c:v>
                </c:pt>
                <c:pt idx="555">
                  <c:v>2929.7732900000001</c:v>
                </c:pt>
                <c:pt idx="556">
                  <c:v>2927.8445400000001</c:v>
                </c:pt>
                <c:pt idx="557">
                  <c:v>2925.9157799999998</c:v>
                </c:pt>
                <c:pt idx="558">
                  <c:v>2923.9870299999998</c:v>
                </c:pt>
                <c:pt idx="559">
                  <c:v>2922.0582800000002</c:v>
                </c:pt>
                <c:pt idx="560">
                  <c:v>2920.1295300000002</c:v>
                </c:pt>
                <c:pt idx="561">
                  <c:v>2918.2007800000001</c:v>
                </c:pt>
                <c:pt idx="562">
                  <c:v>2916.2720300000001</c:v>
                </c:pt>
                <c:pt idx="563">
                  <c:v>2914.34328</c:v>
                </c:pt>
                <c:pt idx="564">
                  <c:v>2912.4145199999998</c:v>
                </c:pt>
                <c:pt idx="565">
                  <c:v>2910.4857699999998</c:v>
                </c:pt>
                <c:pt idx="566">
                  <c:v>2908.5570200000002</c:v>
                </c:pt>
                <c:pt idx="567">
                  <c:v>2906.6282700000002</c:v>
                </c:pt>
                <c:pt idx="568">
                  <c:v>2904.6995200000001</c:v>
                </c:pt>
                <c:pt idx="569">
                  <c:v>2902.7707700000001</c:v>
                </c:pt>
                <c:pt idx="570">
                  <c:v>2900.84202</c:v>
                </c:pt>
                <c:pt idx="571">
                  <c:v>2898.91327</c:v>
                </c:pt>
                <c:pt idx="572">
                  <c:v>2896.9845099999998</c:v>
                </c:pt>
                <c:pt idx="573">
                  <c:v>2895.0557600000002</c:v>
                </c:pt>
                <c:pt idx="574">
                  <c:v>2893.1270100000002</c:v>
                </c:pt>
                <c:pt idx="575">
                  <c:v>2891.1982600000001</c:v>
                </c:pt>
                <c:pt idx="576">
                  <c:v>2889.2695100000001</c:v>
                </c:pt>
                <c:pt idx="577">
                  <c:v>2887.34076</c:v>
                </c:pt>
                <c:pt idx="578">
                  <c:v>2885.41201</c:v>
                </c:pt>
                <c:pt idx="579">
                  <c:v>2883.4832500000002</c:v>
                </c:pt>
                <c:pt idx="580">
                  <c:v>2881.5545000000002</c:v>
                </c:pt>
                <c:pt idx="581">
                  <c:v>2879.6257500000002</c:v>
                </c:pt>
                <c:pt idx="582">
                  <c:v>2877.6970000000001</c:v>
                </c:pt>
                <c:pt idx="583">
                  <c:v>2875.7682500000001</c:v>
                </c:pt>
                <c:pt idx="584">
                  <c:v>2873.8395</c:v>
                </c:pt>
                <c:pt idx="585">
                  <c:v>2871.91075</c:v>
                </c:pt>
                <c:pt idx="586">
                  <c:v>2869.9819900000002</c:v>
                </c:pt>
                <c:pt idx="587">
                  <c:v>2868.0532400000002</c:v>
                </c:pt>
                <c:pt idx="588">
                  <c:v>2866.1244900000002</c:v>
                </c:pt>
                <c:pt idx="589">
                  <c:v>2864.1957400000001</c:v>
                </c:pt>
                <c:pt idx="590">
                  <c:v>2862.2669900000001</c:v>
                </c:pt>
                <c:pt idx="591">
                  <c:v>2860.33824</c:v>
                </c:pt>
                <c:pt idx="592">
                  <c:v>2858.40949</c:v>
                </c:pt>
                <c:pt idx="593">
                  <c:v>2856.48074</c:v>
                </c:pt>
                <c:pt idx="594">
                  <c:v>2854.5519800000002</c:v>
                </c:pt>
                <c:pt idx="595">
                  <c:v>2852.6232300000001</c:v>
                </c:pt>
                <c:pt idx="596">
                  <c:v>2850.6944800000001</c:v>
                </c:pt>
                <c:pt idx="597">
                  <c:v>2848.7657300000001</c:v>
                </c:pt>
                <c:pt idx="598">
                  <c:v>2846.83698</c:v>
                </c:pt>
                <c:pt idx="599">
                  <c:v>2844.90823</c:v>
                </c:pt>
                <c:pt idx="600">
                  <c:v>2842.97948</c:v>
                </c:pt>
                <c:pt idx="601">
                  <c:v>2841.0507200000002</c:v>
                </c:pt>
                <c:pt idx="602">
                  <c:v>2839.1219700000001</c:v>
                </c:pt>
                <c:pt idx="603">
                  <c:v>2837.1932200000001</c:v>
                </c:pt>
                <c:pt idx="604">
                  <c:v>2835.2644700000001</c:v>
                </c:pt>
                <c:pt idx="605">
                  <c:v>2833.33572</c:v>
                </c:pt>
                <c:pt idx="606">
                  <c:v>2831.40697</c:v>
                </c:pt>
                <c:pt idx="607">
                  <c:v>2829.47822</c:v>
                </c:pt>
                <c:pt idx="608">
                  <c:v>2827.5494699999999</c:v>
                </c:pt>
                <c:pt idx="609">
                  <c:v>2825.6207100000001</c:v>
                </c:pt>
                <c:pt idx="610">
                  <c:v>2823.6919600000001</c:v>
                </c:pt>
                <c:pt idx="611">
                  <c:v>2821.7632100000001</c:v>
                </c:pt>
                <c:pt idx="612">
                  <c:v>2819.83446</c:v>
                </c:pt>
                <c:pt idx="613">
                  <c:v>2817.90571</c:v>
                </c:pt>
                <c:pt idx="614">
                  <c:v>2815.97696</c:v>
                </c:pt>
                <c:pt idx="615">
                  <c:v>2814.0482099999999</c:v>
                </c:pt>
                <c:pt idx="616">
                  <c:v>2812.1194500000001</c:v>
                </c:pt>
                <c:pt idx="617">
                  <c:v>2810.1907000000001</c:v>
                </c:pt>
                <c:pt idx="618">
                  <c:v>2808.2619500000001</c:v>
                </c:pt>
                <c:pt idx="619">
                  <c:v>2806.3332</c:v>
                </c:pt>
                <c:pt idx="620">
                  <c:v>2804.40445</c:v>
                </c:pt>
                <c:pt idx="621">
                  <c:v>2802.4757</c:v>
                </c:pt>
                <c:pt idx="622">
                  <c:v>2800.5469499999999</c:v>
                </c:pt>
                <c:pt idx="623">
                  <c:v>2798.6181999999999</c:v>
                </c:pt>
                <c:pt idx="624">
                  <c:v>2796.6894400000001</c:v>
                </c:pt>
                <c:pt idx="625">
                  <c:v>2794.7606900000001</c:v>
                </c:pt>
                <c:pt idx="626">
                  <c:v>2792.83194</c:v>
                </c:pt>
                <c:pt idx="627">
                  <c:v>2790.90319</c:v>
                </c:pt>
                <c:pt idx="628">
                  <c:v>2788.97444</c:v>
                </c:pt>
                <c:pt idx="629">
                  <c:v>2787.0456899999999</c:v>
                </c:pt>
                <c:pt idx="630">
                  <c:v>2785.1169399999999</c:v>
                </c:pt>
                <c:pt idx="631">
                  <c:v>2783.1881800000001</c:v>
                </c:pt>
                <c:pt idx="632">
                  <c:v>2781.2594300000001</c:v>
                </c:pt>
                <c:pt idx="633">
                  <c:v>2779.33068</c:v>
                </c:pt>
                <c:pt idx="634">
                  <c:v>2777.40193</c:v>
                </c:pt>
                <c:pt idx="635">
                  <c:v>2775.47318</c:v>
                </c:pt>
                <c:pt idx="636">
                  <c:v>2773.5444299999999</c:v>
                </c:pt>
                <c:pt idx="637">
                  <c:v>2771.6156799999999</c:v>
                </c:pt>
                <c:pt idx="638">
                  <c:v>2769.6869299999998</c:v>
                </c:pt>
                <c:pt idx="639">
                  <c:v>2767.7581700000001</c:v>
                </c:pt>
                <c:pt idx="640">
                  <c:v>2765.82942</c:v>
                </c:pt>
                <c:pt idx="641">
                  <c:v>2763.90067</c:v>
                </c:pt>
                <c:pt idx="642">
                  <c:v>2761.97192</c:v>
                </c:pt>
                <c:pt idx="643">
                  <c:v>2760.0431699999999</c:v>
                </c:pt>
                <c:pt idx="644">
                  <c:v>2758.1144199999999</c:v>
                </c:pt>
                <c:pt idx="645">
                  <c:v>2756.1856699999998</c:v>
                </c:pt>
                <c:pt idx="646">
                  <c:v>2754.2569100000001</c:v>
                </c:pt>
                <c:pt idx="647">
                  <c:v>2752.32816</c:v>
                </c:pt>
                <c:pt idx="648">
                  <c:v>2750.39941</c:v>
                </c:pt>
                <c:pt idx="649">
                  <c:v>2748.47066</c:v>
                </c:pt>
                <c:pt idx="650">
                  <c:v>2746.5419099999999</c:v>
                </c:pt>
                <c:pt idx="651">
                  <c:v>2744.6131599999999</c:v>
                </c:pt>
                <c:pt idx="652">
                  <c:v>2742.6844099999998</c:v>
                </c:pt>
                <c:pt idx="653">
                  <c:v>2740.7556599999998</c:v>
                </c:pt>
                <c:pt idx="654">
                  <c:v>2738.8269</c:v>
                </c:pt>
                <c:pt idx="655">
                  <c:v>2736.89815</c:v>
                </c:pt>
                <c:pt idx="656">
                  <c:v>2734.9694</c:v>
                </c:pt>
                <c:pt idx="657">
                  <c:v>2733.0406499999999</c:v>
                </c:pt>
                <c:pt idx="658">
                  <c:v>2731.1118999999999</c:v>
                </c:pt>
                <c:pt idx="659">
                  <c:v>2729.1831499999998</c:v>
                </c:pt>
                <c:pt idx="660">
                  <c:v>2727.2543999999998</c:v>
                </c:pt>
                <c:pt idx="661">
                  <c:v>2725.32564</c:v>
                </c:pt>
                <c:pt idx="662">
                  <c:v>2723.39689</c:v>
                </c:pt>
                <c:pt idx="663">
                  <c:v>2721.4681399999999</c:v>
                </c:pt>
                <c:pt idx="664">
                  <c:v>2719.5393899999999</c:v>
                </c:pt>
                <c:pt idx="665">
                  <c:v>2717.6106399999999</c:v>
                </c:pt>
                <c:pt idx="666">
                  <c:v>2715.6818899999998</c:v>
                </c:pt>
                <c:pt idx="667">
                  <c:v>2713.7531399999998</c:v>
                </c:pt>
                <c:pt idx="668">
                  <c:v>2711.8243900000002</c:v>
                </c:pt>
                <c:pt idx="669">
                  <c:v>2709.89563</c:v>
                </c:pt>
                <c:pt idx="670">
                  <c:v>2707.9668799999999</c:v>
                </c:pt>
                <c:pt idx="671">
                  <c:v>2706.0381299999999</c:v>
                </c:pt>
                <c:pt idx="672">
                  <c:v>2704.1093799999999</c:v>
                </c:pt>
                <c:pt idx="673">
                  <c:v>2702.1806299999998</c:v>
                </c:pt>
                <c:pt idx="674">
                  <c:v>2700.2518799999998</c:v>
                </c:pt>
                <c:pt idx="675">
                  <c:v>2698.3231300000002</c:v>
                </c:pt>
                <c:pt idx="676">
                  <c:v>2696.39437</c:v>
                </c:pt>
                <c:pt idx="677">
                  <c:v>2694.4656199999999</c:v>
                </c:pt>
                <c:pt idx="678">
                  <c:v>2692.5368699999999</c:v>
                </c:pt>
                <c:pt idx="679">
                  <c:v>2690.6081199999999</c:v>
                </c:pt>
                <c:pt idx="680">
                  <c:v>2688.6793699999998</c:v>
                </c:pt>
                <c:pt idx="681">
                  <c:v>2686.7506199999998</c:v>
                </c:pt>
                <c:pt idx="682">
                  <c:v>2684.8218700000002</c:v>
                </c:pt>
                <c:pt idx="683">
                  <c:v>2682.89311</c:v>
                </c:pt>
                <c:pt idx="684">
                  <c:v>2680.9643599999999</c:v>
                </c:pt>
                <c:pt idx="685">
                  <c:v>2679.0356099999999</c:v>
                </c:pt>
                <c:pt idx="686">
                  <c:v>2677.1068599999999</c:v>
                </c:pt>
                <c:pt idx="687">
                  <c:v>2675.1781099999998</c:v>
                </c:pt>
                <c:pt idx="688">
                  <c:v>2673.2493599999998</c:v>
                </c:pt>
                <c:pt idx="689">
                  <c:v>2671.3206100000002</c:v>
                </c:pt>
                <c:pt idx="690">
                  <c:v>2669.3918600000002</c:v>
                </c:pt>
                <c:pt idx="691">
                  <c:v>2667.4630999999999</c:v>
                </c:pt>
                <c:pt idx="692">
                  <c:v>2665.5343499999999</c:v>
                </c:pt>
                <c:pt idx="693">
                  <c:v>2663.6055999999999</c:v>
                </c:pt>
                <c:pt idx="694">
                  <c:v>2661.6768499999998</c:v>
                </c:pt>
                <c:pt idx="695">
                  <c:v>2659.7480999999998</c:v>
                </c:pt>
                <c:pt idx="696">
                  <c:v>2657.8193500000002</c:v>
                </c:pt>
                <c:pt idx="697">
                  <c:v>2655.8906000000002</c:v>
                </c:pt>
                <c:pt idx="698">
                  <c:v>2653.9618399999999</c:v>
                </c:pt>
                <c:pt idx="699">
                  <c:v>2652.0330899999999</c:v>
                </c:pt>
                <c:pt idx="700">
                  <c:v>2650.1043399999999</c:v>
                </c:pt>
                <c:pt idx="701">
                  <c:v>2648.1755899999998</c:v>
                </c:pt>
                <c:pt idx="702">
                  <c:v>2646.2468399999998</c:v>
                </c:pt>
                <c:pt idx="703">
                  <c:v>2644.3180900000002</c:v>
                </c:pt>
                <c:pt idx="704">
                  <c:v>2642.3893400000002</c:v>
                </c:pt>
                <c:pt idx="705">
                  <c:v>2640.4605900000001</c:v>
                </c:pt>
                <c:pt idx="706">
                  <c:v>2638.5318299999999</c:v>
                </c:pt>
                <c:pt idx="707">
                  <c:v>2636.6030799999999</c:v>
                </c:pt>
                <c:pt idx="708">
                  <c:v>2634.6743299999998</c:v>
                </c:pt>
                <c:pt idx="709">
                  <c:v>2632.7455799999998</c:v>
                </c:pt>
                <c:pt idx="710">
                  <c:v>2630.8168300000002</c:v>
                </c:pt>
                <c:pt idx="711">
                  <c:v>2628.8880800000002</c:v>
                </c:pt>
                <c:pt idx="712">
                  <c:v>2626.9593300000001</c:v>
                </c:pt>
                <c:pt idx="713">
                  <c:v>2625.0305699999999</c:v>
                </c:pt>
                <c:pt idx="714">
                  <c:v>2623.1018199999999</c:v>
                </c:pt>
                <c:pt idx="715">
                  <c:v>2621.1730699999998</c:v>
                </c:pt>
                <c:pt idx="716">
                  <c:v>2619.2443199999998</c:v>
                </c:pt>
                <c:pt idx="717">
                  <c:v>2617.3155700000002</c:v>
                </c:pt>
                <c:pt idx="718">
                  <c:v>2615.3868200000002</c:v>
                </c:pt>
                <c:pt idx="719">
                  <c:v>2613.4580700000001</c:v>
                </c:pt>
                <c:pt idx="720">
                  <c:v>2611.5293200000001</c:v>
                </c:pt>
                <c:pt idx="721">
                  <c:v>2609.6005599999999</c:v>
                </c:pt>
                <c:pt idx="722">
                  <c:v>2607.6718099999998</c:v>
                </c:pt>
                <c:pt idx="723">
                  <c:v>2605.7430599999998</c:v>
                </c:pt>
                <c:pt idx="724">
                  <c:v>2603.8143100000002</c:v>
                </c:pt>
                <c:pt idx="725">
                  <c:v>2601.8855600000002</c:v>
                </c:pt>
                <c:pt idx="726">
                  <c:v>2599.9568100000001</c:v>
                </c:pt>
                <c:pt idx="727">
                  <c:v>2598.0280600000001</c:v>
                </c:pt>
                <c:pt idx="728">
                  <c:v>2596.0992999999999</c:v>
                </c:pt>
                <c:pt idx="729">
                  <c:v>2594.1705499999998</c:v>
                </c:pt>
                <c:pt idx="730">
                  <c:v>2592.2417999999998</c:v>
                </c:pt>
                <c:pt idx="731">
                  <c:v>2590.3130500000002</c:v>
                </c:pt>
                <c:pt idx="732">
                  <c:v>2588.3843000000002</c:v>
                </c:pt>
                <c:pt idx="733">
                  <c:v>2586.4555500000001</c:v>
                </c:pt>
                <c:pt idx="734">
                  <c:v>2584.5268000000001</c:v>
                </c:pt>
                <c:pt idx="735">
                  <c:v>2582.5980500000001</c:v>
                </c:pt>
                <c:pt idx="736">
                  <c:v>2580.6692899999998</c:v>
                </c:pt>
                <c:pt idx="737">
                  <c:v>2578.7405399999998</c:v>
                </c:pt>
                <c:pt idx="738">
                  <c:v>2576.8117900000002</c:v>
                </c:pt>
                <c:pt idx="739">
                  <c:v>2574.8830400000002</c:v>
                </c:pt>
                <c:pt idx="740">
                  <c:v>2572.9542900000001</c:v>
                </c:pt>
                <c:pt idx="741">
                  <c:v>2571.0255400000001</c:v>
                </c:pt>
                <c:pt idx="742">
                  <c:v>2569.0967900000001</c:v>
                </c:pt>
                <c:pt idx="743">
                  <c:v>2567.1680299999998</c:v>
                </c:pt>
                <c:pt idx="744">
                  <c:v>2565.2392799999998</c:v>
                </c:pt>
                <c:pt idx="745">
                  <c:v>2563.3105300000002</c:v>
                </c:pt>
                <c:pt idx="746">
                  <c:v>2561.3817800000002</c:v>
                </c:pt>
                <c:pt idx="747">
                  <c:v>2559.4530300000001</c:v>
                </c:pt>
                <c:pt idx="748">
                  <c:v>2557.5242800000001</c:v>
                </c:pt>
                <c:pt idx="749">
                  <c:v>2555.5955300000001</c:v>
                </c:pt>
                <c:pt idx="750">
                  <c:v>2553.66678</c:v>
                </c:pt>
                <c:pt idx="751">
                  <c:v>2551.7380199999998</c:v>
                </c:pt>
                <c:pt idx="752">
                  <c:v>2549.8092700000002</c:v>
                </c:pt>
                <c:pt idx="753">
                  <c:v>2547.8805200000002</c:v>
                </c:pt>
                <c:pt idx="754">
                  <c:v>2545.9517700000001</c:v>
                </c:pt>
                <c:pt idx="755">
                  <c:v>2544.0230200000001</c:v>
                </c:pt>
                <c:pt idx="756">
                  <c:v>2542.0942700000001</c:v>
                </c:pt>
                <c:pt idx="757">
                  <c:v>2540.16552</c:v>
                </c:pt>
                <c:pt idx="758">
                  <c:v>2538.2367599999998</c:v>
                </c:pt>
                <c:pt idx="759">
                  <c:v>2536.3080100000002</c:v>
                </c:pt>
                <c:pt idx="760">
                  <c:v>2534.3792600000002</c:v>
                </c:pt>
                <c:pt idx="761">
                  <c:v>2532.4505100000001</c:v>
                </c:pt>
                <c:pt idx="762">
                  <c:v>2530.5217600000001</c:v>
                </c:pt>
                <c:pt idx="763">
                  <c:v>2528.59301</c:v>
                </c:pt>
                <c:pt idx="764">
                  <c:v>2526.66426</c:v>
                </c:pt>
                <c:pt idx="765">
                  <c:v>2524.7354999999998</c:v>
                </c:pt>
                <c:pt idx="766">
                  <c:v>2522.8067500000002</c:v>
                </c:pt>
                <c:pt idx="767">
                  <c:v>2520.8780000000002</c:v>
                </c:pt>
                <c:pt idx="768">
                  <c:v>2518.9492500000001</c:v>
                </c:pt>
                <c:pt idx="769">
                  <c:v>2517.0205000000001</c:v>
                </c:pt>
                <c:pt idx="770">
                  <c:v>2515.09175</c:v>
                </c:pt>
                <c:pt idx="771">
                  <c:v>2513.163</c:v>
                </c:pt>
                <c:pt idx="772">
                  <c:v>2511.23425</c:v>
                </c:pt>
                <c:pt idx="773">
                  <c:v>2509.3054900000002</c:v>
                </c:pt>
                <c:pt idx="774">
                  <c:v>2507.3767400000002</c:v>
                </c:pt>
                <c:pt idx="775">
                  <c:v>2505.4479900000001</c:v>
                </c:pt>
                <c:pt idx="776">
                  <c:v>2503.5192400000001</c:v>
                </c:pt>
                <c:pt idx="777">
                  <c:v>2501.59049</c:v>
                </c:pt>
                <c:pt idx="778">
                  <c:v>2499.66174</c:v>
                </c:pt>
                <c:pt idx="779">
                  <c:v>2497.73299</c:v>
                </c:pt>
                <c:pt idx="780">
                  <c:v>2495.8042300000002</c:v>
                </c:pt>
                <c:pt idx="781">
                  <c:v>2493.8754800000002</c:v>
                </c:pt>
                <c:pt idx="782">
                  <c:v>2491.9467300000001</c:v>
                </c:pt>
                <c:pt idx="783">
                  <c:v>2490.0179800000001</c:v>
                </c:pt>
                <c:pt idx="784">
                  <c:v>2488.08923</c:v>
                </c:pt>
                <c:pt idx="785">
                  <c:v>2486.16048</c:v>
                </c:pt>
                <c:pt idx="786">
                  <c:v>2484.23173</c:v>
                </c:pt>
                <c:pt idx="787">
                  <c:v>2482.3029799999999</c:v>
                </c:pt>
                <c:pt idx="788">
                  <c:v>2480.3742200000002</c:v>
                </c:pt>
                <c:pt idx="789">
                  <c:v>2478.4454700000001</c:v>
                </c:pt>
                <c:pt idx="790">
                  <c:v>2476.5167200000001</c:v>
                </c:pt>
                <c:pt idx="791">
                  <c:v>2474.58797</c:v>
                </c:pt>
                <c:pt idx="792">
                  <c:v>2472.65922</c:v>
                </c:pt>
                <c:pt idx="793">
                  <c:v>2470.73047</c:v>
                </c:pt>
                <c:pt idx="794">
                  <c:v>2468.8017199999999</c:v>
                </c:pt>
                <c:pt idx="795">
                  <c:v>2466.8729600000001</c:v>
                </c:pt>
                <c:pt idx="796">
                  <c:v>2464.9442100000001</c:v>
                </c:pt>
                <c:pt idx="797">
                  <c:v>2463.0154600000001</c:v>
                </c:pt>
                <c:pt idx="798">
                  <c:v>2461.08671</c:v>
                </c:pt>
                <c:pt idx="799">
                  <c:v>2459.15796</c:v>
                </c:pt>
                <c:pt idx="800">
                  <c:v>2457.22921</c:v>
                </c:pt>
                <c:pt idx="801">
                  <c:v>2455.3004599999999</c:v>
                </c:pt>
                <c:pt idx="802">
                  <c:v>2453.3717099999999</c:v>
                </c:pt>
                <c:pt idx="803">
                  <c:v>2451.4429500000001</c:v>
                </c:pt>
                <c:pt idx="804">
                  <c:v>2449.5142000000001</c:v>
                </c:pt>
                <c:pt idx="805">
                  <c:v>2447.58545</c:v>
                </c:pt>
                <c:pt idx="806">
                  <c:v>2445.6567</c:v>
                </c:pt>
                <c:pt idx="807">
                  <c:v>2443.72795</c:v>
                </c:pt>
                <c:pt idx="808">
                  <c:v>2441.7991999999999</c:v>
                </c:pt>
                <c:pt idx="809">
                  <c:v>2439.8704499999999</c:v>
                </c:pt>
                <c:pt idx="810">
                  <c:v>2437.9416900000001</c:v>
                </c:pt>
                <c:pt idx="811">
                  <c:v>2436.0129400000001</c:v>
                </c:pt>
                <c:pt idx="812">
                  <c:v>2434.08419</c:v>
                </c:pt>
                <c:pt idx="813">
                  <c:v>2432.15544</c:v>
                </c:pt>
                <c:pt idx="814">
                  <c:v>2430.22669</c:v>
                </c:pt>
                <c:pt idx="815">
                  <c:v>2428.2979399999999</c:v>
                </c:pt>
                <c:pt idx="816">
                  <c:v>2426.3691899999999</c:v>
                </c:pt>
                <c:pt idx="817">
                  <c:v>2424.4404399999999</c:v>
                </c:pt>
                <c:pt idx="818">
                  <c:v>2422.5116800000001</c:v>
                </c:pt>
                <c:pt idx="819">
                  <c:v>2420.58293</c:v>
                </c:pt>
                <c:pt idx="820">
                  <c:v>2418.65418</c:v>
                </c:pt>
                <c:pt idx="821">
                  <c:v>2416.72543</c:v>
                </c:pt>
                <c:pt idx="822">
                  <c:v>2414.7966799999999</c:v>
                </c:pt>
                <c:pt idx="823">
                  <c:v>2412.8679299999999</c:v>
                </c:pt>
                <c:pt idx="824">
                  <c:v>2410.9391799999999</c:v>
                </c:pt>
                <c:pt idx="825">
                  <c:v>2409.0104200000001</c:v>
                </c:pt>
                <c:pt idx="826">
                  <c:v>2407.08167</c:v>
                </c:pt>
                <c:pt idx="827">
                  <c:v>2405.15292</c:v>
                </c:pt>
                <c:pt idx="828">
                  <c:v>2403.22417</c:v>
                </c:pt>
                <c:pt idx="829">
                  <c:v>2401.2954199999999</c:v>
                </c:pt>
                <c:pt idx="830">
                  <c:v>2399.3666699999999</c:v>
                </c:pt>
                <c:pt idx="831">
                  <c:v>2397.4379199999998</c:v>
                </c:pt>
                <c:pt idx="832">
                  <c:v>2395.5091699999998</c:v>
                </c:pt>
                <c:pt idx="833">
                  <c:v>2393.58041</c:v>
                </c:pt>
                <c:pt idx="834">
                  <c:v>2391.65166</c:v>
                </c:pt>
                <c:pt idx="835">
                  <c:v>2389.72291</c:v>
                </c:pt>
                <c:pt idx="836">
                  <c:v>2387.7941599999999</c:v>
                </c:pt>
                <c:pt idx="837">
                  <c:v>2385.8654099999999</c:v>
                </c:pt>
                <c:pt idx="838">
                  <c:v>2383.9366599999998</c:v>
                </c:pt>
                <c:pt idx="839">
                  <c:v>2382.0079099999998</c:v>
                </c:pt>
                <c:pt idx="840">
                  <c:v>2380.07915</c:v>
                </c:pt>
                <c:pt idx="841">
                  <c:v>2378.1504</c:v>
                </c:pt>
                <c:pt idx="842">
                  <c:v>2376.22165</c:v>
                </c:pt>
                <c:pt idx="843">
                  <c:v>2374.2928999999999</c:v>
                </c:pt>
                <c:pt idx="844">
                  <c:v>2372.3641499999999</c:v>
                </c:pt>
                <c:pt idx="845">
                  <c:v>2370.4353999999998</c:v>
                </c:pt>
                <c:pt idx="846">
                  <c:v>2368.5066499999998</c:v>
                </c:pt>
                <c:pt idx="847">
                  <c:v>2366.5779000000002</c:v>
                </c:pt>
                <c:pt idx="848">
                  <c:v>2364.64914</c:v>
                </c:pt>
                <c:pt idx="849">
                  <c:v>2362.72039</c:v>
                </c:pt>
                <c:pt idx="850">
                  <c:v>2360.7916399999999</c:v>
                </c:pt>
                <c:pt idx="851">
                  <c:v>2358.8628899999999</c:v>
                </c:pt>
                <c:pt idx="852">
                  <c:v>2356.9341399999998</c:v>
                </c:pt>
                <c:pt idx="853">
                  <c:v>2355.0053899999998</c:v>
                </c:pt>
                <c:pt idx="854">
                  <c:v>2353.0766400000002</c:v>
                </c:pt>
                <c:pt idx="855">
                  <c:v>2351.14788</c:v>
                </c:pt>
                <c:pt idx="856">
                  <c:v>2349.21913</c:v>
                </c:pt>
                <c:pt idx="857">
                  <c:v>2347.2903799999999</c:v>
                </c:pt>
                <c:pt idx="858">
                  <c:v>2345.3616299999999</c:v>
                </c:pt>
                <c:pt idx="859">
                  <c:v>2343.4328799999998</c:v>
                </c:pt>
                <c:pt idx="860">
                  <c:v>2341.5041299999998</c:v>
                </c:pt>
                <c:pt idx="861">
                  <c:v>2339.5753800000002</c:v>
                </c:pt>
                <c:pt idx="862">
                  <c:v>2337.64662</c:v>
                </c:pt>
                <c:pt idx="863">
                  <c:v>2335.7178699999999</c:v>
                </c:pt>
                <c:pt idx="864">
                  <c:v>2333.7891199999999</c:v>
                </c:pt>
                <c:pt idx="865">
                  <c:v>2331.8603699999999</c:v>
                </c:pt>
                <c:pt idx="866">
                  <c:v>2329.9316199999998</c:v>
                </c:pt>
                <c:pt idx="867">
                  <c:v>2328.0028699999998</c:v>
                </c:pt>
                <c:pt idx="868">
                  <c:v>2326.0741200000002</c:v>
                </c:pt>
                <c:pt idx="869">
                  <c:v>2324.1453700000002</c:v>
                </c:pt>
                <c:pt idx="870">
                  <c:v>2322.2166099999999</c:v>
                </c:pt>
                <c:pt idx="871">
                  <c:v>2320.2878599999999</c:v>
                </c:pt>
                <c:pt idx="872">
                  <c:v>2318.3591099999999</c:v>
                </c:pt>
                <c:pt idx="873">
                  <c:v>2316.4303599999998</c:v>
                </c:pt>
                <c:pt idx="874">
                  <c:v>2314.5016099999998</c:v>
                </c:pt>
                <c:pt idx="875">
                  <c:v>2312.5728600000002</c:v>
                </c:pt>
                <c:pt idx="876">
                  <c:v>2310.6441100000002</c:v>
                </c:pt>
                <c:pt idx="877">
                  <c:v>2308.7153499999999</c:v>
                </c:pt>
                <c:pt idx="878">
                  <c:v>2306.7865999999999</c:v>
                </c:pt>
                <c:pt idx="879">
                  <c:v>2304.8578499999999</c:v>
                </c:pt>
                <c:pt idx="880">
                  <c:v>2302.9290999999998</c:v>
                </c:pt>
                <c:pt idx="881">
                  <c:v>2301.0003499999998</c:v>
                </c:pt>
                <c:pt idx="882">
                  <c:v>2299.0716000000002</c:v>
                </c:pt>
                <c:pt idx="883">
                  <c:v>2297.1428500000002</c:v>
                </c:pt>
                <c:pt idx="884">
                  <c:v>2295.2141000000001</c:v>
                </c:pt>
                <c:pt idx="885">
                  <c:v>2293.2853399999999</c:v>
                </c:pt>
                <c:pt idx="886">
                  <c:v>2291.3565899999999</c:v>
                </c:pt>
                <c:pt idx="887">
                  <c:v>2289.4278399999998</c:v>
                </c:pt>
                <c:pt idx="888">
                  <c:v>2287.4990899999998</c:v>
                </c:pt>
                <c:pt idx="889">
                  <c:v>2285.5703400000002</c:v>
                </c:pt>
                <c:pt idx="890">
                  <c:v>2283.6415900000002</c:v>
                </c:pt>
                <c:pt idx="891">
                  <c:v>2281.7128400000001</c:v>
                </c:pt>
                <c:pt idx="892">
                  <c:v>2279.7840799999999</c:v>
                </c:pt>
                <c:pt idx="893">
                  <c:v>2277.8553299999999</c:v>
                </c:pt>
                <c:pt idx="894">
                  <c:v>2275.9265799999998</c:v>
                </c:pt>
                <c:pt idx="895">
                  <c:v>2273.9978299999998</c:v>
                </c:pt>
                <c:pt idx="896">
                  <c:v>2272.0690800000002</c:v>
                </c:pt>
                <c:pt idx="897">
                  <c:v>2270.1403300000002</c:v>
                </c:pt>
                <c:pt idx="898">
                  <c:v>2268.2115800000001</c:v>
                </c:pt>
                <c:pt idx="899">
                  <c:v>2266.2828300000001</c:v>
                </c:pt>
                <c:pt idx="900">
                  <c:v>2264.3540699999999</c:v>
                </c:pt>
                <c:pt idx="901">
                  <c:v>2262.4253199999998</c:v>
                </c:pt>
                <c:pt idx="902">
                  <c:v>2260.4965699999998</c:v>
                </c:pt>
                <c:pt idx="903">
                  <c:v>2258.5678200000002</c:v>
                </c:pt>
                <c:pt idx="904">
                  <c:v>2256.6390700000002</c:v>
                </c:pt>
                <c:pt idx="905">
                  <c:v>2254.7103200000001</c:v>
                </c:pt>
                <c:pt idx="906">
                  <c:v>2252.7815700000001</c:v>
                </c:pt>
                <c:pt idx="907">
                  <c:v>2250.8528099999999</c:v>
                </c:pt>
                <c:pt idx="908">
                  <c:v>2248.9240599999998</c:v>
                </c:pt>
                <c:pt idx="909">
                  <c:v>2246.9953099999998</c:v>
                </c:pt>
                <c:pt idx="910">
                  <c:v>2245.0665600000002</c:v>
                </c:pt>
                <c:pt idx="911">
                  <c:v>2243.1378100000002</c:v>
                </c:pt>
                <c:pt idx="912">
                  <c:v>2241.2090600000001</c:v>
                </c:pt>
                <c:pt idx="913">
                  <c:v>2239.2803100000001</c:v>
                </c:pt>
                <c:pt idx="914">
                  <c:v>2237.3515600000001</c:v>
                </c:pt>
                <c:pt idx="915">
                  <c:v>2235.4227999999998</c:v>
                </c:pt>
                <c:pt idx="916">
                  <c:v>2233.4940499999998</c:v>
                </c:pt>
                <c:pt idx="917">
                  <c:v>2231.5653000000002</c:v>
                </c:pt>
                <c:pt idx="918">
                  <c:v>2229.6365500000002</c:v>
                </c:pt>
                <c:pt idx="919">
                  <c:v>2227.7078000000001</c:v>
                </c:pt>
                <c:pt idx="920">
                  <c:v>2225.7790500000001</c:v>
                </c:pt>
                <c:pt idx="921">
                  <c:v>2223.8503000000001</c:v>
                </c:pt>
                <c:pt idx="922">
                  <c:v>2221.9215399999998</c:v>
                </c:pt>
                <c:pt idx="923">
                  <c:v>2219.9927899999998</c:v>
                </c:pt>
                <c:pt idx="924">
                  <c:v>2218.0640400000002</c:v>
                </c:pt>
                <c:pt idx="925">
                  <c:v>2216.1352900000002</c:v>
                </c:pt>
                <c:pt idx="926">
                  <c:v>2214.2065400000001</c:v>
                </c:pt>
                <c:pt idx="927">
                  <c:v>2212.2777900000001</c:v>
                </c:pt>
                <c:pt idx="928">
                  <c:v>2210.3490400000001</c:v>
                </c:pt>
                <c:pt idx="929">
                  <c:v>2208.42029</c:v>
                </c:pt>
                <c:pt idx="930">
                  <c:v>2206.4915299999998</c:v>
                </c:pt>
                <c:pt idx="931">
                  <c:v>2204.5627800000002</c:v>
                </c:pt>
                <c:pt idx="932">
                  <c:v>2202.6340300000002</c:v>
                </c:pt>
                <c:pt idx="933">
                  <c:v>2200.7052800000001</c:v>
                </c:pt>
                <c:pt idx="934">
                  <c:v>2198.7765300000001</c:v>
                </c:pt>
                <c:pt idx="935">
                  <c:v>2196.8477800000001</c:v>
                </c:pt>
                <c:pt idx="936">
                  <c:v>2194.91903</c:v>
                </c:pt>
                <c:pt idx="937">
                  <c:v>2192.9902699999998</c:v>
                </c:pt>
                <c:pt idx="938">
                  <c:v>2191.0615200000002</c:v>
                </c:pt>
                <c:pt idx="939">
                  <c:v>2189.1327700000002</c:v>
                </c:pt>
                <c:pt idx="940">
                  <c:v>2187.2040200000001</c:v>
                </c:pt>
                <c:pt idx="941">
                  <c:v>2185.2752700000001</c:v>
                </c:pt>
                <c:pt idx="942">
                  <c:v>2183.3465200000001</c:v>
                </c:pt>
                <c:pt idx="943">
                  <c:v>2181.41777</c:v>
                </c:pt>
                <c:pt idx="944">
                  <c:v>2179.4890099999998</c:v>
                </c:pt>
                <c:pt idx="945">
                  <c:v>2177.5602600000002</c:v>
                </c:pt>
                <c:pt idx="946">
                  <c:v>2175.6315100000002</c:v>
                </c:pt>
                <c:pt idx="947">
                  <c:v>2173.7027600000001</c:v>
                </c:pt>
                <c:pt idx="948">
                  <c:v>2171.7740100000001</c:v>
                </c:pt>
                <c:pt idx="949">
                  <c:v>2169.8452600000001</c:v>
                </c:pt>
                <c:pt idx="950">
                  <c:v>2167.91651</c:v>
                </c:pt>
                <c:pt idx="951">
                  <c:v>2165.98776</c:v>
                </c:pt>
                <c:pt idx="952">
                  <c:v>2164.0590000000002</c:v>
                </c:pt>
                <c:pt idx="953">
                  <c:v>2162.1302500000002</c:v>
                </c:pt>
                <c:pt idx="954">
                  <c:v>2160.2015000000001</c:v>
                </c:pt>
                <c:pt idx="955">
                  <c:v>2158.2727500000001</c:v>
                </c:pt>
                <c:pt idx="956">
                  <c:v>2156.3440000000001</c:v>
                </c:pt>
                <c:pt idx="957">
                  <c:v>2154.41525</c:v>
                </c:pt>
                <c:pt idx="958">
                  <c:v>2152.4865</c:v>
                </c:pt>
                <c:pt idx="959">
                  <c:v>2150.5577400000002</c:v>
                </c:pt>
                <c:pt idx="960">
                  <c:v>2148.6289900000002</c:v>
                </c:pt>
                <c:pt idx="961">
                  <c:v>2146.7002400000001</c:v>
                </c:pt>
                <c:pt idx="962">
                  <c:v>2144.7714900000001</c:v>
                </c:pt>
                <c:pt idx="963">
                  <c:v>2142.84274</c:v>
                </c:pt>
                <c:pt idx="964">
                  <c:v>2140.91399</c:v>
                </c:pt>
                <c:pt idx="965">
                  <c:v>2138.98524</c:v>
                </c:pt>
                <c:pt idx="966">
                  <c:v>2137.0564899999999</c:v>
                </c:pt>
                <c:pt idx="967">
                  <c:v>2135.1277300000002</c:v>
                </c:pt>
                <c:pt idx="968">
                  <c:v>2133.1989800000001</c:v>
                </c:pt>
                <c:pt idx="969">
                  <c:v>2131.2702300000001</c:v>
                </c:pt>
                <c:pt idx="970">
                  <c:v>2129.34148</c:v>
                </c:pt>
                <c:pt idx="971">
                  <c:v>2127.41273</c:v>
                </c:pt>
                <c:pt idx="972">
                  <c:v>2125.48398</c:v>
                </c:pt>
                <c:pt idx="973">
                  <c:v>2123.5552299999999</c:v>
                </c:pt>
                <c:pt idx="974">
                  <c:v>2121.6264700000002</c:v>
                </c:pt>
                <c:pt idx="975">
                  <c:v>2119.6977200000001</c:v>
                </c:pt>
                <c:pt idx="976">
                  <c:v>2117.7689700000001</c:v>
                </c:pt>
                <c:pt idx="977">
                  <c:v>2115.84022</c:v>
                </c:pt>
                <c:pt idx="978">
                  <c:v>2113.91147</c:v>
                </c:pt>
                <c:pt idx="979">
                  <c:v>2111.98272</c:v>
                </c:pt>
                <c:pt idx="980">
                  <c:v>2110.0539699999999</c:v>
                </c:pt>
                <c:pt idx="981">
                  <c:v>2108.1252199999999</c:v>
                </c:pt>
                <c:pt idx="982">
                  <c:v>2106.1964600000001</c:v>
                </c:pt>
                <c:pt idx="983">
                  <c:v>2104.2677100000001</c:v>
                </c:pt>
                <c:pt idx="984">
                  <c:v>2102.33896</c:v>
                </c:pt>
                <c:pt idx="985">
                  <c:v>2100.41021</c:v>
                </c:pt>
                <c:pt idx="986">
                  <c:v>2098.48146</c:v>
                </c:pt>
                <c:pt idx="987">
                  <c:v>2096.5527099999999</c:v>
                </c:pt>
                <c:pt idx="988">
                  <c:v>2094.6239599999999</c:v>
                </c:pt>
                <c:pt idx="989">
                  <c:v>2092.6952000000001</c:v>
                </c:pt>
                <c:pt idx="990">
                  <c:v>2090.7664500000001</c:v>
                </c:pt>
                <c:pt idx="991">
                  <c:v>2088.8377</c:v>
                </c:pt>
                <c:pt idx="992">
                  <c:v>2086.90895</c:v>
                </c:pt>
                <c:pt idx="993">
                  <c:v>2084.9802</c:v>
                </c:pt>
                <c:pt idx="994">
                  <c:v>2083.0514499999999</c:v>
                </c:pt>
                <c:pt idx="995">
                  <c:v>2081.1226999999999</c:v>
                </c:pt>
                <c:pt idx="996">
                  <c:v>2079.1939499999999</c:v>
                </c:pt>
                <c:pt idx="997">
                  <c:v>2077.2651900000001</c:v>
                </c:pt>
                <c:pt idx="998">
                  <c:v>2075.33644</c:v>
                </c:pt>
                <c:pt idx="999">
                  <c:v>2073.40769</c:v>
                </c:pt>
                <c:pt idx="1000">
                  <c:v>2071.47894</c:v>
                </c:pt>
                <c:pt idx="1001">
                  <c:v>2069.5501899999999</c:v>
                </c:pt>
                <c:pt idx="1002">
                  <c:v>2067.6214399999999</c:v>
                </c:pt>
                <c:pt idx="1003">
                  <c:v>2065.6926899999999</c:v>
                </c:pt>
                <c:pt idx="1004">
                  <c:v>2063.7639300000001</c:v>
                </c:pt>
                <c:pt idx="1005">
                  <c:v>2061.83518</c:v>
                </c:pt>
                <c:pt idx="1006">
                  <c:v>2059.90643</c:v>
                </c:pt>
                <c:pt idx="1007">
                  <c:v>2057.97768</c:v>
                </c:pt>
                <c:pt idx="1008">
                  <c:v>2056.0489299999999</c:v>
                </c:pt>
                <c:pt idx="1009">
                  <c:v>2054.1201799999999</c:v>
                </c:pt>
                <c:pt idx="1010">
                  <c:v>2052.1914299999999</c:v>
                </c:pt>
                <c:pt idx="1011">
                  <c:v>2050.2626799999998</c:v>
                </c:pt>
                <c:pt idx="1012">
                  <c:v>2048.33392</c:v>
                </c:pt>
                <c:pt idx="1013">
                  <c:v>2046.40517</c:v>
                </c:pt>
                <c:pt idx="1014">
                  <c:v>2044.47642</c:v>
                </c:pt>
                <c:pt idx="1015">
                  <c:v>2042.5476699999999</c:v>
                </c:pt>
                <c:pt idx="1016">
                  <c:v>2040.6189199999999</c:v>
                </c:pt>
                <c:pt idx="1017">
                  <c:v>2038.6901700000001</c:v>
                </c:pt>
                <c:pt idx="1018">
                  <c:v>2036.76142</c:v>
                </c:pt>
                <c:pt idx="1019">
                  <c:v>2034.83266</c:v>
                </c:pt>
                <c:pt idx="1020">
                  <c:v>2032.90391</c:v>
                </c:pt>
                <c:pt idx="1021">
                  <c:v>2030.97516</c:v>
                </c:pt>
                <c:pt idx="1022">
                  <c:v>2029.0464099999999</c:v>
                </c:pt>
                <c:pt idx="1023">
                  <c:v>2027.1176599999999</c:v>
                </c:pt>
                <c:pt idx="1024">
                  <c:v>2025.1889100000001</c:v>
                </c:pt>
                <c:pt idx="1025">
                  <c:v>2023.26016</c:v>
                </c:pt>
                <c:pt idx="1026">
                  <c:v>2021.33141</c:v>
                </c:pt>
                <c:pt idx="1027">
                  <c:v>2019.40265</c:v>
                </c:pt>
                <c:pt idx="1028">
                  <c:v>2017.4739</c:v>
                </c:pt>
                <c:pt idx="1029">
                  <c:v>2015.5451499999999</c:v>
                </c:pt>
                <c:pt idx="1030">
                  <c:v>2013.6164000000001</c:v>
                </c:pt>
                <c:pt idx="1031">
                  <c:v>2011.6876500000001</c:v>
                </c:pt>
                <c:pt idx="1032">
                  <c:v>2009.7589</c:v>
                </c:pt>
                <c:pt idx="1033">
                  <c:v>2007.83015</c:v>
                </c:pt>
                <c:pt idx="1034">
                  <c:v>2005.90139</c:v>
                </c:pt>
                <c:pt idx="1035">
                  <c:v>2003.97264</c:v>
                </c:pt>
                <c:pt idx="1036">
                  <c:v>2002.0438899999999</c:v>
                </c:pt>
                <c:pt idx="1037">
                  <c:v>2000.1151400000001</c:v>
                </c:pt>
                <c:pt idx="1038">
                  <c:v>1998.1863900000001</c:v>
                </c:pt>
                <c:pt idx="1039">
                  <c:v>1996.25764</c:v>
                </c:pt>
                <c:pt idx="1040">
                  <c:v>1994.32889</c:v>
                </c:pt>
                <c:pt idx="1041">
                  <c:v>1992.40013</c:v>
                </c:pt>
                <c:pt idx="1042">
                  <c:v>1990.47138</c:v>
                </c:pt>
                <c:pt idx="1043">
                  <c:v>1988.5426299999999</c:v>
                </c:pt>
                <c:pt idx="1044">
                  <c:v>1986.6138800000001</c:v>
                </c:pt>
                <c:pt idx="1045">
                  <c:v>1984.6851300000001</c:v>
                </c:pt>
                <c:pt idx="1046">
                  <c:v>1982.75638</c:v>
                </c:pt>
                <c:pt idx="1047">
                  <c:v>1980.82763</c:v>
                </c:pt>
                <c:pt idx="1048">
                  <c:v>1978.89888</c:v>
                </c:pt>
                <c:pt idx="1049">
                  <c:v>1976.97012</c:v>
                </c:pt>
                <c:pt idx="1050">
                  <c:v>1975.0413699999999</c:v>
                </c:pt>
                <c:pt idx="1051">
                  <c:v>1973.1126200000001</c:v>
                </c:pt>
                <c:pt idx="1052">
                  <c:v>1971.1838700000001</c:v>
                </c:pt>
                <c:pt idx="1053">
                  <c:v>1969.25512</c:v>
                </c:pt>
                <c:pt idx="1054">
                  <c:v>1967.32637</c:v>
                </c:pt>
                <c:pt idx="1055">
                  <c:v>1965.39762</c:v>
                </c:pt>
                <c:pt idx="1056">
                  <c:v>1963.4688599999999</c:v>
                </c:pt>
                <c:pt idx="1057">
                  <c:v>1961.5401099999999</c:v>
                </c:pt>
                <c:pt idx="1058">
                  <c:v>1959.6113600000001</c:v>
                </c:pt>
                <c:pt idx="1059">
                  <c:v>1957.6826100000001</c:v>
                </c:pt>
                <c:pt idx="1060">
                  <c:v>1955.75386</c:v>
                </c:pt>
                <c:pt idx="1061">
                  <c:v>1953.82511</c:v>
                </c:pt>
                <c:pt idx="1062">
                  <c:v>1951.89636</c:v>
                </c:pt>
                <c:pt idx="1063">
                  <c:v>1949.9676099999999</c:v>
                </c:pt>
                <c:pt idx="1064">
                  <c:v>1948.0388499999999</c:v>
                </c:pt>
                <c:pt idx="1065">
                  <c:v>1946.1101000000001</c:v>
                </c:pt>
                <c:pt idx="1066">
                  <c:v>1944.1813500000001</c:v>
                </c:pt>
                <c:pt idx="1067">
                  <c:v>1942.2526</c:v>
                </c:pt>
                <c:pt idx="1068">
                  <c:v>1940.32385</c:v>
                </c:pt>
                <c:pt idx="1069">
                  <c:v>1938.3951</c:v>
                </c:pt>
                <c:pt idx="1070">
                  <c:v>1936.4663499999999</c:v>
                </c:pt>
                <c:pt idx="1071">
                  <c:v>1934.5375899999999</c:v>
                </c:pt>
                <c:pt idx="1072">
                  <c:v>1932.6088400000001</c:v>
                </c:pt>
                <c:pt idx="1073">
                  <c:v>1930.6800900000001</c:v>
                </c:pt>
                <c:pt idx="1074">
                  <c:v>1928.75134</c:v>
                </c:pt>
                <c:pt idx="1075">
                  <c:v>1926.82259</c:v>
                </c:pt>
                <c:pt idx="1076">
                  <c:v>1924.89384</c:v>
                </c:pt>
                <c:pt idx="1077">
                  <c:v>1922.9650899999999</c:v>
                </c:pt>
                <c:pt idx="1078">
                  <c:v>1921.0363400000001</c:v>
                </c:pt>
                <c:pt idx="1079">
                  <c:v>1919.1075800000001</c:v>
                </c:pt>
                <c:pt idx="1080">
                  <c:v>1917.1788300000001</c:v>
                </c:pt>
                <c:pt idx="1081">
                  <c:v>1915.25008</c:v>
                </c:pt>
                <c:pt idx="1082">
                  <c:v>1913.32133</c:v>
                </c:pt>
                <c:pt idx="1083">
                  <c:v>1911.39258</c:v>
                </c:pt>
                <c:pt idx="1084">
                  <c:v>1909.4638299999999</c:v>
                </c:pt>
                <c:pt idx="1085">
                  <c:v>1907.5350800000001</c:v>
                </c:pt>
                <c:pt idx="1086">
                  <c:v>1905.6063200000001</c:v>
                </c:pt>
                <c:pt idx="1087">
                  <c:v>1903.6775700000001</c:v>
                </c:pt>
                <c:pt idx="1088">
                  <c:v>1901.74882</c:v>
                </c:pt>
                <c:pt idx="1089">
                  <c:v>1899.82007</c:v>
                </c:pt>
                <c:pt idx="1090">
                  <c:v>1897.89132</c:v>
                </c:pt>
                <c:pt idx="1091">
                  <c:v>1895.9625699999999</c:v>
                </c:pt>
                <c:pt idx="1092">
                  <c:v>1894.0338200000001</c:v>
                </c:pt>
                <c:pt idx="1093">
                  <c:v>1892.1050700000001</c:v>
                </c:pt>
                <c:pt idx="1094">
                  <c:v>1890.1763100000001</c:v>
                </c:pt>
                <c:pt idx="1095">
                  <c:v>1888.24756</c:v>
                </c:pt>
                <c:pt idx="1096">
                  <c:v>1886.31881</c:v>
                </c:pt>
                <c:pt idx="1097">
                  <c:v>1884.3900599999999</c:v>
                </c:pt>
                <c:pt idx="1098">
                  <c:v>1882.4613099999999</c:v>
                </c:pt>
                <c:pt idx="1099">
                  <c:v>1880.5325600000001</c:v>
                </c:pt>
                <c:pt idx="1100">
                  <c:v>1878.6038100000001</c:v>
                </c:pt>
                <c:pt idx="1101">
                  <c:v>1876.6750500000001</c:v>
                </c:pt>
                <c:pt idx="1102">
                  <c:v>1874.7463</c:v>
                </c:pt>
                <c:pt idx="1103">
                  <c:v>1872.81755</c:v>
                </c:pt>
                <c:pt idx="1104">
                  <c:v>1870.8887999999999</c:v>
                </c:pt>
                <c:pt idx="1105">
                  <c:v>1868.9600499999999</c:v>
                </c:pt>
                <c:pt idx="1106">
                  <c:v>1867.0313000000001</c:v>
                </c:pt>
                <c:pt idx="1107">
                  <c:v>1865.1025500000001</c:v>
                </c:pt>
                <c:pt idx="1108">
                  <c:v>1863.1738</c:v>
                </c:pt>
                <c:pt idx="1109">
                  <c:v>1861.24504</c:v>
                </c:pt>
                <c:pt idx="1110">
                  <c:v>1859.31629</c:v>
                </c:pt>
                <c:pt idx="1111">
                  <c:v>1857.3875399999999</c:v>
                </c:pt>
                <c:pt idx="1112">
                  <c:v>1855.4587899999999</c:v>
                </c:pt>
                <c:pt idx="1113">
                  <c:v>1853.5300400000001</c:v>
                </c:pt>
                <c:pt idx="1114">
                  <c:v>1851.6012900000001</c:v>
                </c:pt>
                <c:pt idx="1115">
                  <c:v>1849.67254</c:v>
                </c:pt>
                <c:pt idx="1116">
                  <c:v>1847.74378</c:v>
                </c:pt>
                <c:pt idx="1117">
                  <c:v>1845.81503</c:v>
                </c:pt>
                <c:pt idx="1118">
                  <c:v>1843.8862799999999</c:v>
                </c:pt>
                <c:pt idx="1119">
                  <c:v>1841.9575299999999</c:v>
                </c:pt>
                <c:pt idx="1120">
                  <c:v>1840.0287800000001</c:v>
                </c:pt>
                <c:pt idx="1121">
                  <c:v>1838.1000300000001</c:v>
                </c:pt>
                <c:pt idx="1122">
                  <c:v>1836.17128</c:v>
                </c:pt>
                <c:pt idx="1123">
                  <c:v>1834.24253</c:v>
                </c:pt>
                <c:pt idx="1124">
                  <c:v>1832.31377</c:v>
                </c:pt>
                <c:pt idx="1125">
                  <c:v>1830.3850199999999</c:v>
                </c:pt>
                <c:pt idx="1126">
                  <c:v>1828.4562699999999</c:v>
                </c:pt>
                <c:pt idx="1127">
                  <c:v>1826.5275200000001</c:v>
                </c:pt>
                <c:pt idx="1128">
                  <c:v>1824.5987700000001</c:v>
                </c:pt>
                <c:pt idx="1129">
                  <c:v>1822.67002</c:v>
                </c:pt>
                <c:pt idx="1130">
                  <c:v>1820.74127</c:v>
                </c:pt>
                <c:pt idx="1131">
                  <c:v>1818.81251</c:v>
                </c:pt>
                <c:pt idx="1132">
                  <c:v>1816.8837599999999</c:v>
                </c:pt>
                <c:pt idx="1133">
                  <c:v>1814.9550099999999</c:v>
                </c:pt>
                <c:pt idx="1134">
                  <c:v>1813.0262600000001</c:v>
                </c:pt>
                <c:pt idx="1135">
                  <c:v>1811.0975100000001</c:v>
                </c:pt>
                <c:pt idx="1136">
                  <c:v>1809.16876</c:v>
                </c:pt>
                <c:pt idx="1137">
                  <c:v>1807.24001</c:v>
                </c:pt>
                <c:pt idx="1138">
                  <c:v>1805.31125</c:v>
                </c:pt>
                <c:pt idx="1139">
                  <c:v>1803.3824999999999</c:v>
                </c:pt>
                <c:pt idx="1140">
                  <c:v>1801.4537499999999</c:v>
                </c:pt>
                <c:pt idx="1141">
                  <c:v>1799.5250000000001</c:v>
                </c:pt>
                <c:pt idx="1142">
                  <c:v>1797.5962500000001</c:v>
                </c:pt>
                <c:pt idx="1143">
                  <c:v>1795.6675</c:v>
                </c:pt>
                <c:pt idx="1144">
                  <c:v>1793.73875</c:v>
                </c:pt>
                <c:pt idx="1145">
                  <c:v>1791.81</c:v>
                </c:pt>
                <c:pt idx="1146">
                  <c:v>1789.8812399999999</c:v>
                </c:pt>
                <c:pt idx="1147">
                  <c:v>1787.9524899999999</c:v>
                </c:pt>
                <c:pt idx="1148">
                  <c:v>1786.0237400000001</c:v>
                </c:pt>
                <c:pt idx="1149">
                  <c:v>1784.0949900000001</c:v>
                </c:pt>
                <c:pt idx="1150">
                  <c:v>1782.16624</c:v>
                </c:pt>
                <c:pt idx="1151">
                  <c:v>1780.23749</c:v>
                </c:pt>
                <c:pt idx="1152">
                  <c:v>1778.3087399999999</c:v>
                </c:pt>
                <c:pt idx="1153">
                  <c:v>1776.3799799999999</c:v>
                </c:pt>
                <c:pt idx="1154">
                  <c:v>1774.4512299999999</c:v>
                </c:pt>
                <c:pt idx="1155">
                  <c:v>1772.5224800000001</c:v>
                </c:pt>
                <c:pt idx="1156">
                  <c:v>1770.5937300000001</c:v>
                </c:pt>
                <c:pt idx="1157">
                  <c:v>1768.66498</c:v>
                </c:pt>
                <c:pt idx="1158">
                  <c:v>1766.73623</c:v>
                </c:pt>
                <c:pt idx="1159">
                  <c:v>1764.8074799999999</c:v>
                </c:pt>
                <c:pt idx="1160">
                  <c:v>1762.8787299999999</c:v>
                </c:pt>
                <c:pt idx="1161">
                  <c:v>1760.9499699999999</c:v>
                </c:pt>
                <c:pt idx="1162">
                  <c:v>1759.0212200000001</c:v>
                </c:pt>
                <c:pt idx="1163">
                  <c:v>1757.09247</c:v>
                </c:pt>
                <c:pt idx="1164">
                  <c:v>1755.16372</c:v>
                </c:pt>
                <c:pt idx="1165">
                  <c:v>1753.23497</c:v>
                </c:pt>
                <c:pt idx="1166">
                  <c:v>1751.3062199999999</c:v>
                </c:pt>
                <c:pt idx="1167">
                  <c:v>1749.3774699999999</c:v>
                </c:pt>
                <c:pt idx="1168">
                  <c:v>1747.4487099999999</c:v>
                </c:pt>
                <c:pt idx="1169">
                  <c:v>1745.5199600000001</c:v>
                </c:pt>
                <c:pt idx="1170">
                  <c:v>1743.59121</c:v>
                </c:pt>
                <c:pt idx="1171">
                  <c:v>1741.66246</c:v>
                </c:pt>
                <c:pt idx="1172">
                  <c:v>1739.73371</c:v>
                </c:pt>
                <c:pt idx="1173">
                  <c:v>1737.8049599999999</c:v>
                </c:pt>
                <c:pt idx="1174">
                  <c:v>1735.8762099999999</c:v>
                </c:pt>
                <c:pt idx="1175">
                  <c:v>1733.9474600000001</c:v>
                </c:pt>
                <c:pt idx="1176">
                  <c:v>1732.0187000000001</c:v>
                </c:pt>
                <c:pt idx="1177">
                  <c:v>1730.08995</c:v>
                </c:pt>
                <c:pt idx="1178">
                  <c:v>1728.1612</c:v>
                </c:pt>
                <c:pt idx="1179">
                  <c:v>1726.23245</c:v>
                </c:pt>
                <c:pt idx="1180">
                  <c:v>1724.3036999999999</c:v>
                </c:pt>
                <c:pt idx="1181">
                  <c:v>1722.3749499999999</c:v>
                </c:pt>
                <c:pt idx="1182">
                  <c:v>1720.4462000000001</c:v>
                </c:pt>
                <c:pt idx="1183">
                  <c:v>1718.5174400000001</c:v>
                </c:pt>
                <c:pt idx="1184">
                  <c:v>1716.58869</c:v>
                </c:pt>
                <c:pt idx="1185">
                  <c:v>1714.65994</c:v>
                </c:pt>
                <c:pt idx="1186">
                  <c:v>1712.73119</c:v>
                </c:pt>
                <c:pt idx="1187">
                  <c:v>1710.8024399999999</c:v>
                </c:pt>
                <c:pt idx="1188">
                  <c:v>1708.8736899999999</c:v>
                </c:pt>
                <c:pt idx="1189">
                  <c:v>1706.9449400000001</c:v>
                </c:pt>
                <c:pt idx="1190">
                  <c:v>1705.0161900000001</c:v>
                </c:pt>
                <c:pt idx="1191">
                  <c:v>1703.08743</c:v>
                </c:pt>
                <c:pt idx="1192">
                  <c:v>1701.15868</c:v>
                </c:pt>
                <c:pt idx="1193">
                  <c:v>1699.22993</c:v>
                </c:pt>
                <c:pt idx="1194">
                  <c:v>1697.3011799999999</c:v>
                </c:pt>
                <c:pt idx="1195">
                  <c:v>1695.3724299999999</c:v>
                </c:pt>
                <c:pt idx="1196">
                  <c:v>1693.4436800000001</c:v>
                </c:pt>
                <c:pt idx="1197">
                  <c:v>1691.51493</c:v>
                </c:pt>
                <c:pt idx="1198">
                  <c:v>1689.58617</c:v>
                </c:pt>
                <c:pt idx="1199">
                  <c:v>1687.65742</c:v>
                </c:pt>
                <c:pt idx="1200">
                  <c:v>1685.72867</c:v>
                </c:pt>
                <c:pt idx="1201">
                  <c:v>1683.7999199999999</c:v>
                </c:pt>
                <c:pt idx="1202">
                  <c:v>1681.8711699999999</c:v>
                </c:pt>
                <c:pt idx="1203">
                  <c:v>1679.9424200000001</c:v>
                </c:pt>
                <c:pt idx="1204">
                  <c:v>1678.01367</c:v>
                </c:pt>
                <c:pt idx="1205">
                  <c:v>1676.08492</c:v>
                </c:pt>
                <c:pt idx="1206">
                  <c:v>1674.15616</c:v>
                </c:pt>
                <c:pt idx="1207">
                  <c:v>1672.22741</c:v>
                </c:pt>
                <c:pt idx="1208">
                  <c:v>1670.2986599999999</c:v>
                </c:pt>
                <c:pt idx="1209">
                  <c:v>1668.3699099999999</c:v>
                </c:pt>
                <c:pt idx="1210">
                  <c:v>1666.4411600000001</c:v>
                </c:pt>
                <c:pt idx="1211">
                  <c:v>1664.51241</c:v>
                </c:pt>
                <c:pt idx="1212">
                  <c:v>1662.58366</c:v>
                </c:pt>
                <c:pt idx="1213">
                  <c:v>1660.6549</c:v>
                </c:pt>
                <c:pt idx="1214">
                  <c:v>1658.72615</c:v>
                </c:pt>
                <c:pt idx="1215">
                  <c:v>1656.7973999999999</c:v>
                </c:pt>
                <c:pt idx="1216">
                  <c:v>1654.8686499999999</c:v>
                </c:pt>
                <c:pt idx="1217">
                  <c:v>1652.9399000000001</c:v>
                </c:pt>
                <c:pt idx="1218">
                  <c:v>1651.01115</c:v>
                </c:pt>
                <c:pt idx="1219">
                  <c:v>1649.0824</c:v>
                </c:pt>
                <c:pt idx="1220">
                  <c:v>1647.15364</c:v>
                </c:pt>
                <c:pt idx="1221">
                  <c:v>1645.22489</c:v>
                </c:pt>
                <c:pt idx="1222">
                  <c:v>1643.2961399999999</c:v>
                </c:pt>
                <c:pt idx="1223">
                  <c:v>1641.3673899999999</c:v>
                </c:pt>
                <c:pt idx="1224">
                  <c:v>1639.4386400000001</c:v>
                </c:pt>
                <c:pt idx="1225">
                  <c:v>1637.50989</c:v>
                </c:pt>
                <c:pt idx="1226">
                  <c:v>1635.58114</c:v>
                </c:pt>
                <c:pt idx="1227">
                  <c:v>1633.65239</c:v>
                </c:pt>
                <c:pt idx="1228">
                  <c:v>1631.72363</c:v>
                </c:pt>
                <c:pt idx="1229">
                  <c:v>1629.7948799999999</c:v>
                </c:pt>
                <c:pt idx="1230">
                  <c:v>1627.8661300000001</c:v>
                </c:pt>
                <c:pt idx="1231">
                  <c:v>1625.9373800000001</c:v>
                </c:pt>
                <c:pt idx="1232">
                  <c:v>1624.00863</c:v>
                </c:pt>
                <c:pt idx="1233">
                  <c:v>1622.07988</c:v>
                </c:pt>
                <c:pt idx="1234">
                  <c:v>1620.15113</c:v>
                </c:pt>
                <c:pt idx="1235">
                  <c:v>1618.22237</c:v>
                </c:pt>
                <c:pt idx="1236">
                  <c:v>1616.2936199999999</c:v>
                </c:pt>
                <c:pt idx="1237">
                  <c:v>1614.3648700000001</c:v>
                </c:pt>
                <c:pt idx="1238">
                  <c:v>1612.4361200000001</c:v>
                </c:pt>
                <c:pt idx="1239">
                  <c:v>1610.50737</c:v>
                </c:pt>
                <c:pt idx="1240">
                  <c:v>1608.57862</c:v>
                </c:pt>
                <c:pt idx="1241">
                  <c:v>1606.64987</c:v>
                </c:pt>
                <c:pt idx="1242">
                  <c:v>1604.7211199999999</c:v>
                </c:pt>
                <c:pt idx="1243">
                  <c:v>1602.7923599999999</c:v>
                </c:pt>
                <c:pt idx="1244">
                  <c:v>1600.8636100000001</c:v>
                </c:pt>
                <c:pt idx="1245">
                  <c:v>1598.9348600000001</c:v>
                </c:pt>
                <c:pt idx="1246">
                  <c:v>1597.00611</c:v>
                </c:pt>
                <c:pt idx="1247">
                  <c:v>1595.07736</c:v>
                </c:pt>
                <c:pt idx="1248">
                  <c:v>1593.14861</c:v>
                </c:pt>
                <c:pt idx="1249">
                  <c:v>1591.2198599999999</c:v>
                </c:pt>
                <c:pt idx="1250">
                  <c:v>1589.2910999999999</c:v>
                </c:pt>
                <c:pt idx="1251">
                  <c:v>1587.3623500000001</c:v>
                </c:pt>
                <c:pt idx="1252">
                  <c:v>1585.4336000000001</c:v>
                </c:pt>
                <c:pt idx="1253">
                  <c:v>1583.50485</c:v>
                </c:pt>
                <c:pt idx="1254">
                  <c:v>1581.5761</c:v>
                </c:pt>
                <c:pt idx="1255">
                  <c:v>1579.64735</c:v>
                </c:pt>
                <c:pt idx="1256">
                  <c:v>1577.7185999999999</c:v>
                </c:pt>
                <c:pt idx="1257">
                  <c:v>1575.7898499999999</c:v>
                </c:pt>
                <c:pt idx="1258">
                  <c:v>1573.8610900000001</c:v>
                </c:pt>
                <c:pt idx="1259">
                  <c:v>1571.9323400000001</c:v>
                </c:pt>
                <c:pt idx="1260">
                  <c:v>1570.00359</c:v>
                </c:pt>
                <c:pt idx="1261">
                  <c:v>1568.07484</c:v>
                </c:pt>
                <c:pt idx="1262">
                  <c:v>1566.14609</c:v>
                </c:pt>
                <c:pt idx="1263">
                  <c:v>1564.2173399999999</c:v>
                </c:pt>
                <c:pt idx="1264">
                  <c:v>1562.2885900000001</c:v>
                </c:pt>
                <c:pt idx="1265">
                  <c:v>1560.3598300000001</c:v>
                </c:pt>
                <c:pt idx="1266">
                  <c:v>1558.4310800000001</c:v>
                </c:pt>
                <c:pt idx="1267">
                  <c:v>1556.50233</c:v>
                </c:pt>
                <c:pt idx="1268">
                  <c:v>1554.57358</c:v>
                </c:pt>
                <c:pt idx="1269">
                  <c:v>1552.64483</c:v>
                </c:pt>
                <c:pt idx="1270">
                  <c:v>1550.7160799999999</c:v>
                </c:pt>
                <c:pt idx="1271">
                  <c:v>1548.7873300000001</c:v>
                </c:pt>
                <c:pt idx="1272">
                  <c:v>1546.8585800000001</c:v>
                </c:pt>
                <c:pt idx="1273">
                  <c:v>1544.9298200000001</c:v>
                </c:pt>
                <c:pt idx="1274">
                  <c:v>1543.00107</c:v>
                </c:pt>
                <c:pt idx="1275">
                  <c:v>1541.07232</c:v>
                </c:pt>
                <c:pt idx="1276">
                  <c:v>1539.14357</c:v>
                </c:pt>
                <c:pt idx="1277">
                  <c:v>1537.2148199999999</c:v>
                </c:pt>
                <c:pt idx="1278">
                  <c:v>1535.2860700000001</c:v>
                </c:pt>
                <c:pt idx="1279">
                  <c:v>1533.3573200000001</c:v>
                </c:pt>
                <c:pt idx="1280">
                  <c:v>1531.4285600000001</c:v>
                </c:pt>
                <c:pt idx="1281">
                  <c:v>1529.49981</c:v>
                </c:pt>
                <c:pt idx="1282">
                  <c:v>1527.57106</c:v>
                </c:pt>
                <c:pt idx="1283">
                  <c:v>1525.64231</c:v>
                </c:pt>
                <c:pt idx="1284">
                  <c:v>1523.7135599999999</c:v>
                </c:pt>
                <c:pt idx="1285">
                  <c:v>1521.7848100000001</c:v>
                </c:pt>
                <c:pt idx="1286">
                  <c:v>1519.8560600000001</c:v>
                </c:pt>
                <c:pt idx="1287">
                  <c:v>1517.92731</c:v>
                </c:pt>
                <c:pt idx="1288">
                  <c:v>1515.99855</c:v>
                </c:pt>
                <c:pt idx="1289">
                  <c:v>1514.0698</c:v>
                </c:pt>
                <c:pt idx="1290">
                  <c:v>1512.14105</c:v>
                </c:pt>
                <c:pt idx="1291">
                  <c:v>1510.2122999999999</c:v>
                </c:pt>
                <c:pt idx="1292">
                  <c:v>1508.2835500000001</c:v>
                </c:pt>
                <c:pt idx="1293">
                  <c:v>1506.3548000000001</c:v>
                </c:pt>
                <c:pt idx="1294">
                  <c:v>1504.42605</c:v>
                </c:pt>
                <c:pt idx="1295">
                  <c:v>1502.49729</c:v>
                </c:pt>
                <c:pt idx="1296">
                  <c:v>1500.56854</c:v>
                </c:pt>
                <c:pt idx="1297">
                  <c:v>1498.6397899999999</c:v>
                </c:pt>
                <c:pt idx="1298">
                  <c:v>1496.7110399999999</c:v>
                </c:pt>
                <c:pt idx="1299">
                  <c:v>1494.7822900000001</c:v>
                </c:pt>
                <c:pt idx="1300">
                  <c:v>1492.8535400000001</c:v>
                </c:pt>
                <c:pt idx="1301">
                  <c:v>1490.92479</c:v>
                </c:pt>
                <c:pt idx="1302">
                  <c:v>1488.99604</c:v>
                </c:pt>
                <c:pt idx="1303">
                  <c:v>1487.06728</c:v>
                </c:pt>
                <c:pt idx="1304">
                  <c:v>1485.1385299999999</c:v>
                </c:pt>
                <c:pt idx="1305">
                  <c:v>1483.2097799999999</c:v>
                </c:pt>
                <c:pt idx="1306">
                  <c:v>1481.2810300000001</c:v>
                </c:pt>
                <c:pt idx="1307">
                  <c:v>1479.3522800000001</c:v>
                </c:pt>
                <c:pt idx="1308">
                  <c:v>1477.42353</c:v>
                </c:pt>
                <c:pt idx="1309">
                  <c:v>1475.49478</c:v>
                </c:pt>
                <c:pt idx="1310">
                  <c:v>1473.56602</c:v>
                </c:pt>
                <c:pt idx="1311">
                  <c:v>1471.6372699999999</c:v>
                </c:pt>
                <c:pt idx="1312">
                  <c:v>1469.7085199999999</c:v>
                </c:pt>
                <c:pt idx="1313">
                  <c:v>1467.7797700000001</c:v>
                </c:pt>
                <c:pt idx="1314">
                  <c:v>1465.8510200000001</c:v>
                </c:pt>
                <c:pt idx="1315">
                  <c:v>1463.92227</c:v>
                </c:pt>
                <c:pt idx="1316">
                  <c:v>1461.99352</c:v>
                </c:pt>
                <c:pt idx="1317">
                  <c:v>1460.06476</c:v>
                </c:pt>
                <c:pt idx="1318">
                  <c:v>1458.1360099999999</c:v>
                </c:pt>
                <c:pt idx="1319">
                  <c:v>1456.2072599999999</c:v>
                </c:pt>
                <c:pt idx="1320">
                  <c:v>1454.2785100000001</c:v>
                </c:pt>
                <c:pt idx="1321">
                  <c:v>1452.3497600000001</c:v>
                </c:pt>
                <c:pt idx="1322">
                  <c:v>1450.42101</c:v>
                </c:pt>
                <c:pt idx="1323">
                  <c:v>1448.49226</c:v>
                </c:pt>
                <c:pt idx="1324">
                  <c:v>1446.56351</c:v>
                </c:pt>
                <c:pt idx="1325">
                  <c:v>1444.6347499999999</c:v>
                </c:pt>
                <c:pt idx="1326">
                  <c:v>1442.7059999999999</c:v>
                </c:pt>
                <c:pt idx="1327">
                  <c:v>1440.7772500000001</c:v>
                </c:pt>
                <c:pt idx="1328">
                  <c:v>1438.8485000000001</c:v>
                </c:pt>
                <c:pt idx="1329">
                  <c:v>1436.91975</c:v>
                </c:pt>
                <c:pt idx="1330">
                  <c:v>1434.991</c:v>
                </c:pt>
                <c:pt idx="1331">
                  <c:v>1433.0622499999999</c:v>
                </c:pt>
                <c:pt idx="1332">
                  <c:v>1431.1334899999999</c:v>
                </c:pt>
                <c:pt idx="1333">
                  <c:v>1429.2047399999999</c:v>
                </c:pt>
                <c:pt idx="1334">
                  <c:v>1427.2759900000001</c:v>
                </c:pt>
                <c:pt idx="1335">
                  <c:v>1425.3472400000001</c:v>
                </c:pt>
                <c:pt idx="1336">
                  <c:v>1423.41849</c:v>
                </c:pt>
                <c:pt idx="1337">
                  <c:v>1421.48974</c:v>
                </c:pt>
                <c:pt idx="1338">
                  <c:v>1419.5609899999999</c:v>
                </c:pt>
                <c:pt idx="1339">
                  <c:v>1417.6322399999999</c:v>
                </c:pt>
                <c:pt idx="1340">
                  <c:v>1415.7034799999999</c:v>
                </c:pt>
                <c:pt idx="1341">
                  <c:v>1413.7747300000001</c:v>
                </c:pt>
                <c:pt idx="1342">
                  <c:v>1411.8459800000001</c:v>
                </c:pt>
                <c:pt idx="1343">
                  <c:v>1409.91723</c:v>
                </c:pt>
                <c:pt idx="1344">
                  <c:v>1407.98848</c:v>
                </c:pt>
                <c:pt idx="1345">
                  <c:v>1406.0597299999999</c:v>
                </c:pt>
                <c:pt idx="1346">
                  <c:v>1404.1309799999999</c:v>
                </c:pt>
                <c:pt idx="1347">
                  <c:v>1402.2022199999999</c:v>
                </c:pt>
                <c:pt idx="1348">
                  <c:v>1400.2734700000001</c:v>
                </c:pt>
                <c:pt idx="1349">
                  <c:v>1398.3447200000001</c:v>
                </c:pt>
                <c:pt idx="1350">
                  <c:v>1396.41597</c:v>
                </c:pt>
                <c:pt idx="1351">
                  <c:v>1394.48722</c:v>
                </c:pt>
                <c:pt idx="1352">
                  <c:v>1392.5584699999999</c:v>
                </c:pt>
                <c:pt idx="1353">
                  <c:v>1390.6297199999999</c:v>
                </c:pt>
                <c:pt idx="1354">
                  <c:v>1388.7009700000001</c:v>
                </c:pt>
                <c:pt idx="1355">
                  <c:v>1386.7722100000001</c:v>
                </c:pt>
                <c:pt idx="1356">
                  <c:v>1384.8434600000001</c:v>
                </c:pt>
                <c:pt idx="1357">
                  <c:v>1382.91471</c:v>
                </c:pt>
                <c:pt idx="1358">
                  <c:v>1380.98596</c:v>
                </c:pt>
                <c:pt idx="1359">
                  <c:v>1379.0572099999999</c:v>
                </c:pt>
                <c:pt idx="1360">
                  <c:v>1377.1284599999999</c:v>
                </c:pt>
                <c:pt idx="1361">
                  <c:v>1375.1997100000001</c:v>
                </c:pt>
                <c:pt idx="1362">
                  <c:v>1373.2709500000001</c:v>
                </c:pt>
                <c:pt idx="1363">
                  <c:v>1371.3422</c:v>
                </c:pt>
                <c:pt idx="1364">
                  <c:v>1369.41345</c:v>
                </c:pt>
                <c:pt idx="1365">
                  <c:v>1367.4847</c:v>
                </c:pt>
                <c:pt idx="1366">
                  <c:v>1365.5559499999999</c:v>
                </c:pt>
                <c:pt idx="1367">
                  <c:v>1363.6271999999999</c:v>
                </c:pt>
                <c:pt idx="1368">
                  <c:v>1361.6984500000001</c:v>
                </c:pt>
                <c:pt idx="1369">
                  <c:v>1359.7697000000001</c:v>
                </c:pt>
                <c:pt idx="1370">
                  <c:v>1357.84094</c:v>
                </c:pt>
                <c:pt idx="1371">
                  <c:v>1355.91219</c:v>
                </c:pt>
                <c:pt idx="1372">
                  <c:v>1353.98344</c:v>
                </c:pt>
                <c:pt idx="1373">
                  <c:v>1352.0546899999999</c:v>
                </c:pt>
                <c:pt idx="1374">
                  <c:v>1350.1259399999999</c:v>
                </c:pt>
                <c:pt idx="1375">
                  <c:v>1348.1971900000001</c:v>
                </c:pt>
                <c:pt idx="1376">
                  <c:v>1346.2684400000001</c:v>
                </c:pt>
                <c:pt idx="1377">
                  <c:v>1344.33968</c:v>
                </c:pt>
                <c:pt idx="1378">
                  <c:v>1342.41093</c:v>
                </c:pt>
                <c:pt idx="1379">
                  <c:v>1340.48218</c:v>
                </c:pt>
                <c:pt idx="1380">
                  <c:v>1338.5534299999999</c:v>
                </c:pt>
                <c:pt idx="1381">
                  <c:v>1336.6246799999999</c:v>
                </c:pt>
                <c:pt idx="1382">
                  <c:v>1334.6959300000001</c:v>
                </c:pt>
                <c:pt idx="1383">
                  <c:v>1332.7671800000001</c:v>
                </c:pt>
                <c:pt idx="1384">
                  <c:v>1330.83843</c:v>
                </c:pt>
                <c:pt idx="1385">
                  <c:v>1328.90967</c:v>
                </c:pt>
                <c:pt idx="1386">
                  <c:v>1326.98092</c:v>
                </c:pt>
                <c:pt idx="1387">
                  <c:v>1325.0521699999999</c:v>
                </c:pt>
                <c:pt idx="1388">
                  <c:v>1323.1234199999999</c:v>
                </c:pt>
                <c:pt idx="1389">
                  <c:v>1321.1946700000001</c:v>
                </c:pt>
                <c:pt idx="1390">
                  <c:v>1319.2659200000001</c:v>
                </c:pt>
                <c:pt idx="1391">
                  <c:v>1317.33717</c:v>
                </c:pt>
                <c:pt idx="1392">
                  <c:v>1315.40841</c:v>
                </c:pt>
                <c:pt idx="1393">
                  <c:v>1313.47966</c:v>
                </c:pt>
                <c:pt idx="1394">
                  <c:v>1311.5509099999999</c:v>
                </c:pt>
                <c:pt idx="1395">
                  <c:v>1309.6221599999999</c:v>
                </c:pt>
                <c:pt idx="1396">
                  <c:v>1307.6934100000001</c:v>
                </c:pt>
                <c:pt idx="1397">
                  <c:v>1305.76466</c:v>
                </c:pt>
                <c:pt idx="1398">
                  <c:v>1303.83591</c:v>
                </c:pt>
                <c:pt idx="1399">
                  <c:v>1301.90715</c:v>
                </c:pt>
                <c:pt idx="1400">
                  <c:v>1299.9784</c:v>
                </c:pt>
                <c:pt idx="1401">
                  <c:v>1298.0496499999999</c:v>
                </c:pt>
                <c:pt idx="1402">
                  <c:v>1296.1208999999999</c:v>
                </c:pt>
                <c:pt idx="1403">
                  <c:v>1294.1921500000001</c:v>
                </c:pt>
                <c:pt idx="1404">
                  <c:v>1292.2634</c:v>
                </c:pt>
                <c:pt idx="1405">
                  <c:v>1290.33465</c:v>
                </c:pt>
                <c:pt idx="1406">
                  <c:v>1288.4059</c:v>
                </c:pt>
                <c:pt idx="1407">
                  <c:v>1286.47714</c:v>
                </c:pt>
                <c:pt idx="1408">
                  <c:v>1284.5483899999999</c:v>
                </c:pt>
                <c:pt idx="1409">
                  <c:v>1282.6196399999999</c:v>
                </c:pt>
                <c:pt idx="1410">
                  <c:v>1280.6908900000001</c:v>
                </c:pt>
                <c:pt idx="1411">
                  <c:v>1278.76214</c:v>
                </c:pt>
                <c:pt idx="1412">
                  <c:v>1276.83339</c:v>
                </c:pt>
                <c:pt idx="1413">
                  <c:v>1274.90464</c:v>
                </c:pt>
                <c:pt idx="1414">
                  <c:v>1272.97588</c:v>
                </c:pt>
                <c:pt idx="1415">
                  <c:v>1271.0471299999999</c:v>
                </c:pt>
                <c:pt idx="1416">
                  <c:v>1269.1183799999999</c:v>
                </c:pt>
                <c:pt idx="1417">
                  <c:v>1267.1896300000001</c:v>
                </c:pt>
                <c:pt idx="1418">
                  <c:v>1265.26088</c:v>
                </c:pt>
                <c:pt idx="1419">
                  <c:v>1263.33213</c:v>
                </c:pt>
                <c:pt idx="1420">
                  <c:v>1261.40338</c:v>
                </c:pt>
                <c:pt idx="1421">
                  <c:v>1259.4746299999999</c:v>
                </c:pt>
                <c:pt idx="1422">
                  <c:v>1257.5458699999999</c:v>
                </c:pt>
                <c:pt idx="1423">
                  <c:v>1255.6171200000001</c:v>
                </c:pt>
                <c:pt idx="1424">
                  <c:v>1253.6883700000001</c:v>
                </c:pt>
                <c:pt idx="1425">
                  <c:v>1251.75962</c:v>
                </c:pt>
                <c:pt idx="1426">
                  <c:v>1249.83087</c:v>
                </c:pt>
                <c:pt idx="1427">
                  <c:v>1247.90212</c:v>
                </c:pt>
                <c:pt idx="1428">
                  <c:v>1245.9733699999999</c:v>
                </c:pt>
                <c:pt idx="1429">
                  <c:v>1244.0446099999999</c:v>
                </c:pt>
                <c:pt idx="1430">
                  <c:v>1242.1158600000001</c:v>
                </c:pt>
                <c:pt idx="1431">
                  <c:v>1240.1871100000001</c:v>
                </c:pt>
                <c:pt idx="1432">
                  <c:v>1238.25836</c:v>
                </c:pt>
                <c:pt idx="1433">
                  <c:v>1236.32961</c:v>
                </c:pt>
                <c:pt idx="1434">
                  <c:v>1234.40086</c:v>
                </c:pt>
                <c:pt idx="1435">
                  <c:v>1232.4721099999999</c:v>
                </c:pt>
                <c:pt idx="1436">
                  <c:v>1230.5433599999999</c:v>
                </c:pt>
                <c:pt idx="1437">
                  <c:v>1228.6146000000001</c:v>
                </c:pt>
                <c:pt idx="1438">
                  <c:v>1226.6858500000001</c:v>
                </c:pt>
                <c:pt idx="1439">
                  <c:v>1224.7571</c:v>
                </c:pt>
                <c:pt idx="1440">
                  <c:v>1222.82835</c:v>
                </c:pt>
                <c:pt idx="1441">
                  <c:v>1220.8996</c:v>
                </c:pt>
                <c:pt idx="1442">
                  <c:v>1218.9708499999999</c:v>
                </c:pt>
                <c:pt idx="1443">
                  <c:v>1217.0420999999999</c:v>
                </c:pt>
                <c:pt idx="1444">
                  <c:v>1215.1133400000001</c:v>
                </c:pt>
                <c:pt idx="1445">
                  <c:v>1213.1845900000001</c:v>
                </c:pt>
                <c:pt idx="1446">
                  <c:v>1211.25584</c:v>
                </c:pt>
                <c:pt idx="1447">
                  <c:v>1209.32709</c:v>
                </c:pt>
                <c:pt idx="1448">
                  <c:v>1207.39834</c:v>
                </c:pt>
                <c:pt idx="1449">
                  <c:v>1205.4695899999999</c:v>
                </c:pt>
                <c:pt idx="1450">
                  <c:v>1203.5408399999999</c:v>
                </c:pt>
                <c:pt idx="1451">
                  <c:v>1201.6120900000001</c:v>
                </c:pt>
                <c:pt idx="1452">
                  <c:v>1199.6833300000001</c:v>
                </c:pt>
                <c:pt idx="1453">
                  <c:v>1197.75458</c:v>
                </c:pt>
                <c:pt idx="1454">
                  <c:v>1195.82583</c:v>
                </c:pt>
                <c:pt idx="1455">
                  <c:v>1193.89708</c:v>
                </c:pt>
                <c:pt idx="1456">
                  <c:v>1191.9683299999999</c:v>
                </c:pt>
                <c:pt idx="1457">
                  <c:v>1190.0395799999999</c:v>
                </c:pt>
                <c:pt idx="1458">
                  <c:v>1188.1108300000001</c:v>
                </c:pt>
                <c:pt idx="1459">
                  <c:v>1186.1820700000001</c:v>
                </c:pt>
                <c:pt idx="1460">
                  <c:v>1184.25332</c:v>
                </c:pt>
                <c:pt idx="1461">
                  <c:v>1182.32457</c:v>
                </c:pt>
                <c:pt idx="1462">
                  <c:v>1180.39582</c:v>
                </c:pt>
                <c:pt idx="1463">
                  <c:v>1178.4670699999999</c:v>
                </c:pt>
                <c:pt idx="1464">
                  <c:v>1176.5383200000001</c:v>
                </c:pt>
                <c:pt idx="1465">
                  <c:v>1174.6095700000001</c:v>
                </c:pt>
                <c:pt idx="1466">
                  <c:v>1172.68082</c:v>
                </c:pt>
                <c:pt idx="1467">
                  <c:v>1170.75206</c:v>
                </c:pt>
                <c:pt idx="1468">
                  <c:v>1168.82331</c:v>
                </c:pt>
                <c:pt idx="1469">
                  <c:v>1166.89456</c:v>
                </c:pt>
                <c:pt idx="1470">
                  <c:v>1164.9658099999999</c:v>
                </c:pt>
                <c:pt idx="1471">
                  <c:v>1163.0370600000001</c:v>
                </c:pt>
                <c:pt idx="1472">
                  <c:v>1161.1083100000001</c:v>
                </c:pt>
                <c:pt idx="1473">
                  <c:v>1159.17956</c:v>
                </c:pt>
                <c:pt idx="1474">
                  <c:v>1157.2508</c:v>
                </c:pt>
                <c:pt idx="1475">
                  <c:v>1155.32205</c:v>
                </c:pt>
                <c:pt idx="1476">
                  <c:v>1153.3933</c:v>
                </c:pt>
                <c:pt idx="1477">
                  <c:v>1151.4645499999999</c:v>
                </c:pt>
                <c:pt idx="1478">
                  <c:v>1149.5358000000001</c:v>
                </c:pt>
                <c:pt idx="1479">
                  <c:v>1147.6070500000001</c:v>
                </c:pt>
                <c:pt idx="1480">
                  <c:v>1145.6783</c:v>
                </c:pt>
                <c:pt idx="1481">
                  <c:v>1143.74955</c:v>
                </c:pt>
                <c:pt idx="1482">
                  <c:v>1141.82079</c:v>
                </c:pt>
                <c:pt idx="1483">
                  <c:v>1139.89204</c:v>
                </c:pt>
                <c:pt idx="1484">
                  <c:v>1137.9632899999999</c:v>
                </c:pt>
                <c:pt idx="1485">
                  <c:v>1136.0345400000001</c:v>
                </c:pt>
                <c:pt idx="1486">
                  <c:v>1134.1057900000001</c:v>
                </c:pt>
                <c:pt idx="1487">
                  <c:v>1132.17704</c:v>
                </c:pt>
                <c:pt idx="1488">
                  <c:v>1130.24829</c:v>
                </c:pt>
                <c:pt idx="1489">
                  <c:v>1128.31953</c:v>
                </c:pt>
                <c:pt idx="1490">
                  <c:v>1126.3907799999999</c:v>
                </c:pt>
                <c:pt idx="1491">
                  <c:v>1124.4620299999999</c:v>
                </c:pt>
                <c:pt idx="1492">
                  <c:v>1122.5332800000001</c:v>
                </c:pt>
                <c:pt idx="1493">
                  <c:v>1120.6045300000001</c:v>
                </c:pt>
                <c:pt idx="1494">
                  <c:v>1118.67578</c:v>
                </c:pt>
                <c:pt idx="1495">
                  <c:v>1116.74703</c:v>
                </c:pt>
                <c:pt idx="1496">
                  <c:v>1114.81827</c:v>
                </c:pt>
                <c:pt idx="1497">
                  <c:v>1112.8895199999999</c:v>
                </c:pt>
                <c:pt idx="1498">
                  <c:v>1110.9607699999999</c:v>
                </c:pt>
                <c:pt idx="1499">
                  <c:v>1109.0320200000001</c:v>
                </c:pt>
                <c:pt idx="1500">
                  <c:v>1107.1032700000001</c:v>
                </c:pt>
                <c:pt idx="1501">
                  <c:v>1105.17452</c:v>
                </c:pt>
                <c:pt idx="1502">
                  <c:v>1103.24577</c:v>
                </c:pt>
                <c:pt idx="1503">
                  <c:v>1101.31702</c:v>
                </c:pt>
                <c:pt idx="1504">
                  <c:v>1099.3882599999999</c:v>
                </c:pt>
                <c:pt idx="1505">
                  <c:v>1097.4595099999999</c:v>
                </c:pt>
                <c:pt idx="1506">
                  <c:v>1095.5307600000001</c:v>
                </c:pt>
                <c:pt idx="1507">
                  <c:v>1093.6020100000001</c:v>
                </c:pt>
                <c:pt idx="1508">
                  <c:v>1091.67326</c:v>
                </c:pt>
                <c:pt idx="1509">
                  <c:v>1089.74451</c:v>
                </c:pt>
                <c:pt idx="1510">
                  <c:v>1087.81576</c:v>
                </c:pt>
                <c:pt idx="1511">
                  <c:v>1085.8869999999999</c:v>
                </c:pt>
                <c:pt idx="1512">
                  <c:v>1083.9582499999999</c:v>
                </c:pt>
                <c:pt idx="1513">
                  <c:v>1082.0295000000001</c:v>
                </c:pt>
                <c:pt idx="1514">
                  <c:v>1080.1007500000001</c:v>
                </c:pt>
                <c:pt idx="1515">
                  <c:v>1078.172</c:v>
                </c:pt>
                <c:pt idx="1516">
                  <c:v>1076.24325</c:v>
                </c:pt>
                <c:pt idx="1517">
                  <c:v>1074.3145</c:v>
                </c:pt>
                <c:pt idx="1518">
                  <c:v>1072.3857499999999</c:v>
                </c:pt>
                <c:pt idx="1519">
                  <c:v>1070.4569899999999</c:v>
                </c:pt>
                <c:pt idx="1520">
                  <c:v>1068.5282400000001</c:v>
                </c:pt>
                <c:pt idx="1521">
                  <c:v>1066.5994900000001</c:v>
                </c:pt>
                <c:pt idx="1522">
                  <c:v>1064.67074</c:v>
                </c:pt>
                <c:pt idx="1523">
                  <c:v>1062.74199</c:v>
                </c:pt>
                <c:pt idx="1524">
                  <c:v>1060.81324</c:v>
                </c:pt>
                <c:pt idx="1525">
                  <c:v>1058.8844899999999</c:v>
                </c:pt>
                <c:pt idx="1526">
                  <c:v>1056.9557299999999</c:v>
                </c:pt>
                <c:pt idx="1527">
                  <c:v>1055.0269800000001</c:v>
                </c:pt>
                <c:pt idx="1528">
                  <c:v>1053.0982300000001</c:v>
                </c:pt>
                <c:pt idx="1529">
                  <c:v>1051.16948</c:v>
                </c:pt>
                <c:pt idx="1530">
                  <c:v>1049.24073</c:v>
                </c:pt>
                <c:pt idx="1531">
                  <c:v>1047.3119799999999</c:v>
                </c:pt>
                <c:pt idx="1532">
                  <c:v>1045.3832299999999</c:v>
                </c:pt>
                <c:pt idx="1533">
                  <c:v>1043.4544800000001</c:v>
                </c:pt>
                <c:pt idx="1534">
                  <c:v>1041.5257200000001</c:v>
                </c:pt>
                <c:pt idx="1535">
                  <c:v>1039.5969700000001</c:v>
                </c:pt>
                <c:pt idx="1536">
                  <c:v>1037.66822</c:v>
                </c:pt>
                <c:pt idx="1537">
                  <c:v>1035.73947</c:v>
                </c:pt>
                <c:pt idx="1538">
                  <c:v>1033.8107199999999</c:v>
                </c:pt>
                <c:pt idx="1539">
                  <c:v>1031.8819699999999</c:v>
                </c:pt>
                <c:pt idx="1540">
                  <c:v>1029.9532200000001</c:v>
                </c:pt>
                <c:pt idx="1541">
                  <c:v>1028.0244600000001</c:v>
                </c:pt>
                <c:pt idx="1542">
                  <c:v>1026.0957100000001</c:v>
                </c:pt>
                <c:pt idx="1543">
                  <c:v>1024.16696</c:v>
                </c:pt>
                <c:pt idx="1544">
                  <c:v>1022.23821</c:v>
                </c:pt>
                <c:pt idx="1545">
                  <c:v>1020.3094599999999</c:v>
                </c:pt>
                <c:pt idx="1546">
                  <c:v>1018.38071</c:v>
                </c:pt>
                <c:pt idx="1547">
                  <c:v>1016.45196</c:v>
                </c:pt>
                <c:pt idx="1548">
                  <c:v>1014.5232099999999</c:v>
                </c:pt>
                <c:pt idx="1549">
                  <c:v>1012.5944500000001</c:v>
                </c:pt>
                <c:pt idx="1550">
                  <c:v>1010.6657</c:v>
                </c:pt>
                <c:pt idx="1551">
                  <c:v>1008.73695</c:v>
                </c:pt>
                <c:pt idx="1552">
                  <c:v>1006.8082000000001</c:v>
                </c:pt>
                <c:pt idx="1553">
                  <c:v>1004.87945</c:v>
                </c:pt>
                <c:pt idx="1554">
                  <c:v>1002.9507</c:v>
                </c:pt>
                <c:pt idx="1555">
                  <c:v>1001.0219499999999</c:v>
                </c:pt>
                <c:pt idx="1556">
                  <c:v>999.09319000000005</c:v>
                </c:pt>
                <c:pt idx="1557">
                  <c:v>997.16444000000001</c:v>
                </c:pt>
                <c:pt idx="1558">
                  <c:v>995.23568999999998</c:v>
                </c:pt>
                <c:pt idx="1559">
                  <c:v>993.30694000000005</c:v>
                </c:pt>
                <c:pt idx="1560">
                  <c:v>991.37819000000002</c:v>
                </c:pt>
                <c:pt idx="1561">
                  <c:v>989.44943999999998</c:v>
                </c:pt>
                <c:pt idx="1562">
                  <c:v>987.52068999999995</c:v>
                </c:pt>
                <c:pt idx="1563">
                  <c:v>985.59194000000002</c:v>
                </c:pt>
                <c:pt idx="1564">
                  <c:v>983.66318000000001</c:v>
                </c:pt>
                <c:pt idx="1565">
                  <c:v>981.73442999999997</c:v>
                </c:pt>
                <c:pt idx="1566">
                  <c:v>979.80568000000005</c:v>
                </c:pt>
                <c:pt idx="1567">
                  <c:v>977.87693000000002</c:v>
                </c:pt>
                <c:pt idx="1568">
                  <c:v>975.94817999999998</c:v>
                </c:pt>
                <c:pt idx="1569">
                  <c:v>974.01943000000006</c:v>
                </c:pt>
                <c:pt idx="1570">
                  <c:v>972.09068000000002</c:v>
                </c:pt>
                <c:pt idx="1571">
                  <c:v>970.16192000000001</c:v>
                </c:pt>
                <c:pt idx="1572">
                  <c:v>968.23316999999997</c:v>
                </c:pt>
                <c:pt idx="1573">
                  <c:v>966.30442000000005</c:v>
                </c:pt>
                <c:pt idx="1574">
                  <c:v>964.37567000000001</c:v>
                </c:pt>
                <c:pt idx="1575">
                  <c:v>962.44691999999998</c:v>
                </c:pt>
                <c:pt idx="1576">
                  <c:v>960.51817000000005</c:v>
                </c:pt>
                <c:pt idx="1577">
                  <c:v>958.58942000000002</c:v>
                </c:pt>
                <c:pt idx="1578">
                  <c:v>956.66066000000001</c:v>
                </c:pt>
                <c:pt idx="1579">
                  <c:v>954.73190999999997</c:v>
                </c:pt>
                <c:pt idx="1580">
                  <c:v>952.80316000000005</c:v>
                </c:pt>
                <c:pt idx="1581">
                  <c:v>950.87441000000001</c:v>
                </c:pt>
                <c:pt idx="1582">
                  <c:v>948.94565999999998</c:v>
                </c:pt>
                <c:pt idx="1583">
                  <c:v>947.01691000000005</c:v>
                </c:pt>
                <c:pt idx="1584">
                  <c:v>945.08816000000002</c:v>
                </c:pt>
                <c:pt idx="1585">
                  <c:v>943.15940999999998</c:v>
                </c:pt>
                <c:pt idx="1586">
                  <c:v>941.23064999999997</c:v>
                </c:pt>
                <c:pt idx="1587">
                  <c:v>939.30190000000005</c:v>
                </c:pt>
                <c:pt idx="1588">
                  <c:v>937.37315000000001</c:v>
                </c:pt>
                <c:pt idx="1589">
                  <c:v>935.44439999999997</c:v>
                </c:pt>
                <c:pt idx="1590">
                  <c:v>933.51565000000005</c:v>
                </c:pt>
                <c:pt idx="1591">
                  <c:v>931.58690000000001</c:v>
                </c:pt>
                <c:pt idx="1592">
                  <c:v>929.65814999999998</c:v>
                </c:pt>
                <c:pt idx="1593">
                  <c:v>927.72938999999997</c:v>
                </c:pt>
                <c:pt idx="1594">
                  <c:v>925.80064000000004</c:v>
                </c:pt>
                <c:pt idx="1595">
                  <c:v>923.87189000000001</c:v>
                </c:pt>
                <c:pt idx="1596">
                  <c:v>921.94313999999997</c:v>
                </c:pt>
                <c:pt idx="1597">
                  <c:v>920.01439000000005</c:v>
                </c:pt>
                <c:pt idx="1598">
                  <c:v>918.08564000000001</c:v>
                </c:pt>
                <c:pt idx="1599">
                  <c:v>916.15688999999998</c:v>
                </c:pt>
                <c:pt idx="1600">
                  <c:v>914.22814000000005</c:v>
                </c:pt>
                <c:pt idx="1601">
                  <c:v>912.29938000000004</c:v>
                </c:pt>
                <c:pt idx="1602">
                  <c:v>910.37063000000001</c:v>
                </c:pt>
                <c:pt idx="1603">
                  <c:v>908.44187999999997</c:v>
                </c:pt>
                <c:pt idx="1604">
                  <c:v>906.51313000000005</c:v>
                </c:pt>
                <c:pt idx="1605">
                  <c:v>904.58438000000001</c:v>
                </c:pt>
                <c:pt idx="1606">
                  <c:v>902.65562999999997</c:v>
                </c:pt>
                <c:pt idx="1607">
                  <c:v>900.72688000000005</c:v>
                </c:pt>
                <c:pt idx="1608">
                  <c:v>898.79812000000004</c:v>
                </c:pt>
                <c:pt idx="1609">
                  <c:v>896.86937</c:v>
                </c:pt>
                <c:pt idx="1610">
                  <c:v>894.94061999999997</c:v>
                </c:pt>
                <c:pt idx="1611">
                  <c:v>893.01187000000004</c:v>
                </c:pt>
                <c:pt idx="1612">
                  <c:v>891.08312000000001</c:v>
                </c:pt>
                <c:pt idx="1613">
                  <c:v>889.15436999999997</c:v>
                </c:pt>
                <c:pt idx="1614">
                  <c:v>887.22562000000005</c:v>
                </c:pt>
                <c:pt idx="1615">
                  <c:v>885.29687000000001</c:v>
                </c:pt>
                <c:pt idx="1616">
                  <c:v>883.36811</c:v>
                </c:pt>
                <c:pt idx="1617">
                  <c:v>881.43935999999997</c:v>
                </c:pt>
                <c:pt idx="1618">
                  <c:v>879.51061000000004</c:v>
                </c:pt>
                <c:pt idx="1619">
                  <c:v>877.58186000000001</c:v>
                </c:pt>
                <c:pt idx="1620">
                  <c:v>875.65310999999997</c:v>
                </c:pt>
                <c:pt idx="1621">
                  <c:v>873.72436000000005</c:v>
                </c:pt>
                <c:pt idx="1622">
                  <c:v>871.79561000000001</c:v>
                </c:pt>
                <c:pt idx="1623">
                  <c:v>869.86685</c:v>
                </c:pt>
                <c:pt idx="1624">
                  <c:v>867.93809999999996</c:v>
                </c:pt>
                <c:pt idx="1625">
                  <c:v>866.00935000000004</c:v>
                </c:pt>
                <c:pt idx="1626">
                  <c:v>864.0806</c:v>
                </c:pt>
                <c:pt idx="1627">
                  <c:v>862.15184999999997</c:v>
                </c:pt>
                <c:pt idx="1628">
                  <c:v>860.22310000000004</c:v>
                </c:pt>
                <c:pt idx="1629">
                  <c:v>858.29435000000001</c:v>
                </c:pt>
                <c:pt idx="1630">
                  <c:v>856.36559999999997</c:v>
                </c:pt>
                <c:pt idx="1631">
                  <c:v>854.43683999999996</c:v>
                </c:pt>
                <c:pt idx="1632">
                  <c:v>852.50809000000004</c:v>
                </c:pt>
                <c:pt idx="1633">
                  <c:v>850.57934</c:v>
                </c:pt>
                <c:pt idx="1634">
                  <c:v>848.65058999999997</c:v>
                </c:pt>
                <c:pt idx="1635">
                  <c:v>846.72184000000004</c:v>
                </c:pt>
                <c:pt idx="1636">
                  <c:v>844.79309000000001</c:v>
                </c:pt>
                <c:pt idx="1637">
                  <c:v>842.86433999999997</c:v>
                </c:pt>
                <c:pt idx="1638">
                  <c:v>840.93557999999996</c:v>
                </c:pt>
                <c:pt idx="1639">
                  <c:v>839.00683000000004</c:v>
                </c:pt>
                <c:pt idx="1640">
                  <c:v>837.07808</c:v>
                </c:pt>
                <c:pt idx="1641">
                  <c:v>835.14932999999996</c:v>
                </c:pt>
                <c:pt idx="1642">
                  <c:v>833.22058000000004</c:v>
                </c:pt>
                <c:pt idx="1643">
                  <c:v>831.29183</c:v>
                </c:pt>
                <c:pt idx="1644">
                  <c:v>829.36307999999997</c:v>
                </c:pt>
                <c:pt idx="1645">
                  <c:v>827.43433000000005</c:v>
                </c:pt>
                <c:pt idx="1646">
                  <c:v>825.50557000000003</c:v>
                </c:pt>
                <c:pt idx="1647">
                  <c:v>823.57682</c:v>
                </c:pt>
                <c:pt idx="1648">
                  <c:v>821.64806999999996</c:v>
                </c:pt>
                <c:pt idx="1649">
                  <c:v>819.71932000000004</c:v>
                </c:pt>
                <c:pt idx="1650">
                  <c:v>817.79057</c:v>
                </c:pt>
                <c:pt idx="1651">
                  <c:v>815.86181999999997</c:v>
                </c:pt>
                <c:pt idx="1652">
                  <c:v>813.93307000000004</c:v>
                </c:pt>
                <c:pt idx="1653">
                  <c:v>812.00431000000003</c:v>
                </c:pt>
                <c:pt idx="1654">
                  <c:v>810.07556</c:v>
                </c:pt>
                <c:pt idx="1655">
                  <c:v>808.14680999999996</c:v>
                </c:pt>
                <c:pt idx="1656">
                  <c:v>806.21806000000004</c:v>
                </c:pt>
                <c:pt idx="1657">
                  <c:v>804.28931</c:v>
                </c:pt>
                <c:pt idx="1658">
                  <c:v>802.36055999999996</c:v>
                </c:pt>
                <c:pt idx="1659">
                  <c:v>800.43181000000004</c:v>
                </c:pt>
                <c:pt idx="1660">
                  <c:v>798.50306</c:v>
                </c:pt>
                <c:pt idx="1661">
                  <c:v>796.57429999999999</c:v>
                </c:pt>
                <c:pt idx="1662">
                  <c:v>794.64554999999996</c:v>
                </c:pt>
                <c:pt idx="1663">
                  <c:v>792.71680000000003</c:v>
                </c:pt>
                <c:pt idx="1664">
                  <c:v>790.78805</c:v>
                </c:pt>
                <c:pt idx="1665">
                  <c:v>788.85929999999996</c:v>
                </c:pt>
                <c:pt idx="1666">
                  <c:v>786.93055000000004</c:v>
                </c:pt>
                <c:pt idx="1667">
                  <c:v>785.0018</c:v>
                </c:pt>
                <c:pt idx="1668">
                  <c:v>783.07303999999999</c:v>
                </c:pt>
                <c:pt idx="1669">
                  <c:v>781.14428999999996</c:v>
                </c:pt>
                <c:pt idx="1670">
                  <c:v>779.21554000000003</c:v>
                </c:pt>
                <c:pt idx="1671">
                  <c:v>777.28679</c:v>
                </c:pt>
                <c:pt idx="1672">
                  <c:v>775.35803999999996</c:v>
                </c:pt>
                <c:pt idx="1673">
                  <c:v>773.42929000000004</c:v>
                </c:pt>
                <c:pt idx="1674">
                  <c:v>771.50054</c:v>
                </c:pt>
                <c:pt idx="1675">
                  <c:v>769.57177999999999</c:v>
                </c:pt>
                <c:pt idx="1676">
                  <c:v>767.64302999999995</c:v>
                </c:pt>
                <c:pt idx="1677">
                  <c:v>765.71428000000003</c:v>
                </c:pt>
                <c:pt idx="1678">
                  <c:v>763.78552999999999</c:v>
                </c:pt>
                <c:pt idx="1679">
                  <c:v>761.85677999999996</c:v>
                </c:pt>
                <c:pt idx="1680">
                  <c:v>759.92803000000004</c:v>
                </c:pt>
                <c:pt idx="1681">
                  <c:v>757.99928</c:v>
                </c:pt>
                <c:pt idx="1682">
                  <c:v>756.07052999999996</c:v>
                </c:pt>
                <c:pt idx="1683">
                  <c:v>754.14176999999995</c:v>
                </c:pt>
                <c:pt idx="1684">
                  <c:v>752.21302000000003</c:v>
                </c:pt>
                <c:pt idx="1685">
                  <c:v>750.28426999999999</c:v>
                </c:pt>
                <c:pt idx="1686">
                  <c:v>748.35551999999996</c:v>
                </c:pt>
                <c:pt idx="1687">
                  <c:v>746.42677000000003</c:v>
                </c:pt>
                <c:pt idx="1688">
                  <c:v>744.49802</c:v>
                </c:pt>
                <c:pt idx="1689">
                  <c:v>742.56926999999996</c:v>
                </c:pt>
                <c:pt idx="1690">
                  <c:v>740.64050999999995</c:v>
                </c:pt>
                <c:pt idx="1691">
                  <c:v>738.71176000000003</c:v>
                </c:pt>
                <c:pt idx="1692">
                  <c:v>736.78300999999999</c:v>
                </c:pt>
                <c:pt idx="1693">
                  <c:v>734.85425999999995</c:v>
                </c:pt>
                <c:pt idx="1694">
                  <c:v>732.92551000000003</c:v>
                </c:pt>
                <c:pt idx="1695">
                  <c:v>730.99675999999999</c:v>
                </c:pt>
                <c:pt idx="1696">
                  <c:v>729.06800999999996</c:v>
                </c:pt>
                <c:pt idx="1697">
                  <c:v>727.13926000000004</c:v>
                </c:pt>
                <c:pt idx="1698">
                  <c:v>725.21050000000002</c:v>
                </c:pt>
                <c:pt idx="1699">
                  <c:v>723.28174999999999</c:v>
                </c:pt>
                <c:pt idx="1700">
                  <c:v>721.35299999999995</c:v>
                </c:pt>
                <c:pt idx="1701">
                  <c:v>719.42425000000003</c:v>
                </c:pt>
                <c:pt idx="1702">
                  <c:v>717.49549999999999</c:v>
                </c:pt>
                <c:pt idx="1703">
                  <c:v>715.56674999999996</c:v>
                </c:pt>
                <c:pt idx="1704">
                  <c:v>713.63800000000003</c:v>
                </c:pt>
                <c:pt idx="1705">
                  <c:v>711.70924000000002</c:v>
                </c:pt>
                <c:pt idx="1706">
                  <c:v>709.78048999999999</c:v>
                </c:pt>
                <c:pt idx="1707">
                  <c:v>707.85173999999995</c:v>
                </c:pt>
                <c:pt idx="1708">
                  <c:v>705.92299000000003</c:v>
                </c:pt>
                <c:pt idx="1709">
                  <c:v>703.99423999999999</c:v>
                </c:pt>
                <c:pt idx="1710">
                  <c:v>702.06548999999995</c:v>
                </c:pt>
                <c:pt idx="1711">
                  <c:v>700.13674000000003</c:v>
                </c:pt>
                <c:pt idx="1712">
                  <c:v>698.20799</c:v>
                </c:pt>
                <c:pt idx="1713">
                  <c:v>696.27922999999998</c:v>
                </c:pt>
                <c:pt idx="1714">
                  <c:v>694.35047999999995</c:v>
                </c:pt>
                <c:pt idx="1715">
                  <c:v>692.42173000000003</c:v>
                </c:pt>
                <c:pt idx="1716">
                  <c:v>690.49297999999999</c:v>
                </c:pt>
                <c:pt idx="1717">
                  <c:v>688.56422999999995</c:v>
                </c:pt>
                <c:pt idx="1718">
                  <c:v>686.63548000000003</c:v>
                </c:pt>
                <c:pt idx="1719">
                  <c:v>684.70672999999999</c:v>
                </c:pt>
                <c:pt idx="1720">
                  <c:v>682.77796999999998</c:v>
                </c:pt>
                <c:pt idx="1721">
                  <c:v>680.84921999999995</c:v>
                </c:pt>
                <c:pt idx="1722">
                  <c:v>678.92047000000002</c:v>
                </c:pt>
                <c:pt idx="1723">
                  <c:v>676.99171999999999</c:v>
                </c:pt>
                <c:pt idx="1724">
                  <c:v>675.06296999999995</c:v>
                </c:pt>
                <c:pt idx="1725">
                  <c:v>673.13422000000003</c:v>
                </c:pt>
                <c:pt idx="1726">
                  <c:v>671.20546999999999</c:v>
                </c:pt>
                <c:pt idx="1727">
                  <c:v>669.27671999999995</c:v>
                </c:pt>
                <c:pt idx="1728">
                  <c:v>667.34795999999994</c:v>
                </c:pt>
                <c:pt idx="1729">
                  <c:v>665.41921000000002</c:v>
                </c:pt>
                <c:pt idx="1730">
                  <c:v>663.49045999999998</c:v>
                </c:pt>
                <c:pt idx="1731">
                  <c:v>661.56170999999995</c:v>
                </c:pt>
                <c:pt idx="1732">
                  <c:v>659.63296000000003</c:v>
                </c:pt>
                <c:pt idx="1733">
                  <c:v>657.70420999999999</c:v>
                </c:pt>
                <c:pt idx="1734">
                  <c:v>655.77545999999995</c:v>
                </c:pt>
                <c:pt idx="1735">
                  <c:v>653.84670000000006</c:v>
                </c:pt>
                <c:pt idx="1736">
                  <c:v>651.91795000000002</c:v>
                </c:pt>
                <c:pt idx="1737">
                  <c:v>649.98919999999998</c:v>
                </c:pt>
                <c:pt idx="1738">
                  <c:v>648.06044999999995</c:v>
                </c:pt>
                <c:pt idx="1739">
                  <c:v>646.13170000000002</c:v>
                </c:pt>
                <c:pt idx="1740">
                  <c:v>644.20294999999999</c:v>
                </c:pt>
                <c:pt idx="1741">
                  <c:v>642.27419999999995</c:v>
                </c:pt>
                <c:pt idx="1742">
                  <c:v>640.34545000000003</c:v>
                </c:pt>
                <c:pt idx="1743">
                  <c:v>638.41669000000002</c:v>
                </c:pt>
                <c:pt idx="1744">
                  <c:v>636.48793999999998</c:v>
                </c:pt>
                <c:pt idx="1745">
                  <c:v>634.55918999999994</c:v>
                </c:pt>
                <c:pt idx="1746">
                  <c:v>632.63044000000002</c:v>
                </c:pt>
                <c:pt idx="1747">
                  <c:v>630.70168999999999</c:v>
                </c:pt>
                <c:pt idx="1748">
                  <c:v>628.77293999999995</c:v>
                </c:pt>
                <c:pt idx="1749">
                  <c:v>626.84419000000003</c:v>
                </c:pt>
                <c:pt idx="1750">
                  <c:v>624.91543000000001</c:v>
                </c:pt>
                <c:pt idx="1751">
                  <c:v>622.98667999999998</c:v>
                </c:pt>
                <c:pt idx="1752">
                  <c:v>621.05793000000006</c:v>
                </c:pt>
                <c:pt idx="1753">
                  <c:v>619.12918000000002</c:v>
                </c:pt>
                <c:pt idx="1754">
                  <c:v>617.20042999999998</c:v>
                </c:pt>
                <c:pt idx="1755">
                  <c:v>615.27167999999995</c:v>
                </c:pt>
                <c:pt idx="1756">
                  <c:v>613.34293000000002</c:v>
                </c:pt>
                <c:pt idx="1757">
                  <c:v>611.41417999999999</c:v>
                </c:pt>
                <c:pt idx="1758">
                  <c:v>609.48541999999998</c:v>
                </c:pt>
                <c:pt idx="1759">
                  <c:v>607.55667000000005</c:v>
                </c:pt>
                <c:pt idx="1760">
                  <c:v>605.62792000000002</c:v>
                </c:pt>
                <c:pt idx="1761">
                  <c:v>603.69916999999998</c:v>
                </c:pt>
                <c:pt idx="1762">
                  <c:v>601.77041999999994</c:v>
                </c:pt>
                <c:pt idx="1763">
                  <c:v>599.84167000000002</c:v>
                </c:pt>
                <c:pt idx="1764">
                  <c:v>597.91291999999999</c:v>
                </c:pt>
                <c:pt idx="1765">
                  <c:v>595.98415999999997</c:v>
                </c:pt>
                <c:pt idx="1766">
                  <c:v>594.05541000000005</c:v>
                </c:pt>
                <c:pt idx="1767">
                  <c:v>592.12666000000002</c:v>
                </c:pt>
                <c:pt idx="1768">
                  <c:v>590.19790999999998</c:v>
                </c:pt>
                <c:pt idx="1769">
                  <c:v>588.26916000000006</c:v>
                </c:pt>
                <c:pt idx="1770">
                  <c:v>586.34041000000002</c:v>
                </c:pt>
                <c:pt idx="1771">
                  <c:v>584.41165999999998</c:v>
                </c:pt>
                <c:pt idx="1772">
                  <c:v>582.48289999999997</c:v>
                </c:pt>
                <c:pt idx="1773">
                  <c:v>580.55415000000005</c:v>
                </c:pt>
                <c:pt idx="1774">
                  <c:v>578.62540000000001</c:v>
                </c:pt>
                <c:pt idx="1775">
                  <c:v>576.69664999999998</c:v>
                </c:pt>
                <c:pt idx="1776">
                  <c:v>574.76790000000005</c:v>
                </c:pt>
                <c:pt idx="1777">
                  <c:v>572.83915000000002</c:v>
                </c:pt>
                <c:pt idx="1778">
                  <c:v>570.91039999999998</c:v>
                </c:pt>
                <c:pt idx="1779">
                  <c:v>568.98164999999995</c:v>
                </c:pt>
                <c:pt idx="1780">
                  <c:v>567.05289000000005</c:v>
                </c:pt>
                <c:pt idx="1781">
                  <c:v>565.12414000000001</c:v>
                </c:pt>
                <c:pt idx="1782">
                  <c:v>563.19538999999997</c:v>
                </c:pt>
                <c:pt idx="1783">
                  <c:v>561.26664000000005</c:v>
                </c:pt>
                <c:pt idx="1784">
                  <c:v>559.33789000000002</c:v>
                </c:pt>
                <c:pt idx="1785">
                  <c:v>557.40913999999998</c:v>
                </c:pt>
                <c:pt idx="1786">
                  <c:v>555.48039000000006</c:v>
                </c:pt>
                <c:pt idx="1787">
                  <c:v>553.55163000000005</c:v>
                </c:pt>
                <c:pt idx="1788">
                  <c:v>551.62288000000001</c:v>
                </c:pt>
                <c:pt idx="1789">
                  <c:v>549.69412999999997</c:v>
                </c:pt>
                <c:pt idx="1790">
                  <c:v>547.76538000000005</c:v>
                </c:pt>
                <c:pt idx="1791">
                  <c:v>545.83663000000001</c:v>
                </c:pt>
                <c:pt idx="1792">
                  <c:v>543.90787999999998</c:v>
                </c:pt>
                <c:pt idx="1793">
                  <c:v>541.97913000000005</c:v>
                </c:pt>
                <c:pt idx="1794">
                  <c:v>540.05038000000002</c:v>
                </c:pt>
                <c:pt idx="1795">
                  <c:v>538.12162000000001</c:v>
                </c:pt>
                <c:pt idx="1796">
                  <c:v>536.19286999999997</c:v>
                </c:pt>
                <c:pt idx="1797">
                  <c:v>534.26412000000005</c:v>
                </c:pt>
                <c:pt idx="1798">
                  <c:v>532.33537000000001</c:v>
                </c:pt>
                <c:pt idx="1799">
                  <c:v>530.40661999999998</c:v>
                </c:pt>
                <c:pt idx="1800">
                  <c:v>528.47787000000005</c:v>
                </c:pt>
                <c:pt idx="1801">
                  <c:v>526.54912000000002</c:v>
                </c:pt>
                <c:pt idx="1802">
                  <c:v>524.62036000000001</c:v>
                </c:pt>
                <c:pt idx="1803">
                  <c:v>522.69160999999997</c:v>
                </c:pt>
                <c:pt idx="1804">
                  <c:v>520.76286000000005</c:v>
                </c:pt>
                <c:pt idx="1805">
                  <c:v>518.83411000000001</c:v>
                </c:pt>
                <c:pt idx="1806">
                  <c:v>516.90535999999997</c:v>
                </c:pt>
                <c:pt idx="1807">
                  <c:v>514.97661000000005</c:v>
                </c:pt>
                <c:pt idx="1808">
                  <c:v>513.04786000000001</c:v>
                </c:pt>
                <c:pt idx="1809">
                  <c:v>511.11910999999998</c:v>
                </c:pt>
                <c:pt idx="1810">
                  <c:v>509.19035000000002</c:v>
                </c:pt>
                <c:pt idx="1811">
                  <c:v>507.26159999999999</c:v>
                </c:pt>
                <c:pt idx="1812">
                  <c:v>505.33285000000001</c:v>
                </c:pt>
                <c:pt idx="1813">
                  <c:v>503.40410000000003</c:v>
                </c:pt>
                <c:pt idx="1814">
                  <c:v>501.47534999999999</c:v>
                </c:pt>
                <c:pt idx="1815">
                  <c:v>499.54660000000001</c:v>
                </c:pt>
                <c:pt idx="1816">
                  <c:v>497.61784999999998</c:v>
                </c:pt>
                <c:pt idx="1817">
                  <c:v>495.68909000000002</c:v>
                </c:pt>
                <c:pt idx="1818">
                  <c:v>493.76033999999999</c:v>
                </c:pt>
                <c:pt idx="1819">
                  <c:v>491.83159000000001</c:v>
                </c:pt>
                <c:pt idx="1820">
                  <c:v>489.90284000000003</c:v>
                </c:pt>
                <c:pt idx="1821">
                  <c:v>487.97408999999999</c:v>
                </c:pt>
                <c:pt idx="1822">
                  <c:v>486.04534000000001</c:v>
                </c:pt>
                <c:pt idx="1823">
                  <c:v>484.11658999999997</c:v>
                </c:pt>
                <c:pt idx="1824">
                  <c:v>482.18783999999999</c:v>
                </c:pt>
                <c:pt idx="1825">
                  <c:v>480.25907999999998</c:v>
                </c:pt>
                <c:pt idx="1826">
                  <c:v>478.33033</c:v>
                </c:pt>
                <c:pt idx="1827">
                  <c:v>476.40158000000002</c:v>
                </c:pt>
                <c:pt idx="1828">
                  <c:v>474.47282999999999</c:v>
                </c:pt>
                <c:pt idx="1829">
                  <c:v>472.54408000000001</c:v>
                </c:pt>
                <c:pt idx="1830">
                  <c:v>470.61532999999997</c:v>
                </c:pt>
                <c:pt idx="1831">
                  <c:v>468.68657999999999</c:v>
                </c:pt>
                <c:pt idx="1832">
                  <c:v>466.75781999999998</c:v>
                </c:pt>
                <c:pt idx="1833">
                  <c:v>464.82907</c:v>
                </c:pt>
                <c:pt idx="1834">
                  <c:v>462.90032000000002</c:v>
                </c:pt>
                <c:pt idx="1835">
                  <c:v>460.97156999999999</c:v>
                </c:pt>
                <c:pt idx="1836">
                  <c:v>459.04282000000001</c:v>
                </c:pt>
                <c:pt idx="1837">
                  <c:v>457.11407000000003</c:v>
                </c:pt>
                <c:pt idx="1838">
                  <c:v>455.18531999999999</c:v>
                </c:pt>
                <c:pt idx="1839">
                  <c:v>453.25657000000001</c:v>
                </c:pt>
                <c:pt idx="1840">
                  <c:v>451.32781</c:v>
                </c:pt>
                <c:pt idx="1841">
                  <c:v>449.39906000000002</c:v>
                </c:pt>
                <c:pt idx="1842">
                  <c:v>447.47030999999998</c:v>
                </c:pt>
                <c:pt idx="1843">
                  <c:v>445.54156</c:v>
                </c:pt>
                <c:pt idx="1844">
                  <c:v>443.61281000000002</c:v>
                </c:pt>
                <c:pt idx="1845">
                  <c:v>441.68405999999999</c:v>
                </c:pt>
                <c:pt idx="1846">
                  <c:v>439.75531000000001</c:v>
                </c:pt>
                <c:pt idx="1847">
                  <c:v>437.82655</c:v>
                </c:pt>
                <c:pt idx="1848">
                  <c:v>435.89780000000002</c:v>
                </c:pt>
                <c:pt idx="1849">
                  <c:v>433.96904999999998</c:v>
                </c:pt>
                <c:pt idx="1850">
                  <c:v>432.0403</c:v>
                </c:pt>
                <c:pt idx="1851">
                  <c:v>430.11155000000002</c:v>
                </c:pt>
                <c:pt idx="1852">
                  <c:v>428.18279999999999</c:v>
                </c:pt>
                <c:pt idx="1853">
                  <c:v>426.25405000000001</c:v>
                </c:pt>
                <c:pt idx="1854">
                  <c:v>424.32529</c:v>
                </c:pt>
                <c:pt idx="1855">
                  <c:v>422.39654000000002</c:v>
                </c:pt>
                <c:pt idx="1856">
                  <c:v>420.46778999999998</c:v>
                </c:pt>
                <c:pt idx="1857">
                  <c:v>418.53904</c:v>
                </c:pt>
                <c:pt idx="1858">
                  <c:v>416.61029000000002</c:v>
                </c:pt>
                <c:pt idx="1859">
                  <c:v>414.68153999999998</c:v>
                </c:pt>
                <c:pt idx="1860">
                  <c:v>412.75279</c:v>
                </c:pt>
                <c:pt idx="1861">
                  <c:v>410.82404000000002</c:v>
                </c:pt>
                <c:pt idx="1862">
                  <c:v>408.89528000000001</c:v>
                </c:pt>
                <c:pt idx="1863">
                  <c:v>406.96652999999998</c:v>
                </c:pt>
                <c:pt idx="1864">
                  <c:v>405.03778</c:v>
                </c:pt>
                <c:pt idx="1865">
                  <c:v>403.10903000000002</c:v>
                </c:pt>
                <c:pt idx="1866">
                  <c:v>401.18027999999998</c:v>
                </c:pt>
                <c:pt idx="1867">
                  <c:v>399.25153</c:v>
                </c:pt>
                <c:pt idx="1868">
                  <c:v>397.32278000000002</c:v>
                </c:pt>
                <c:pt idx="1869">
                  <c:v>395.39402000000001</c:v>
                </c:pt>
                <c:pt idx="1870">
                  <c:v>393.46526999999998</c:v>
                </c:pt>
                <c:pt idx="1871">
                  <c:v>391.53652</c:v>
                </c:pt>
                <c:pt idx="1872">
                  <c:v>389.60777000000002</c:v>
                </c:pt>
                <c:pt idx="1873">
                  <c:v>387.67901999999998</c:v>
                </c:pt>
                <c:pt idx="1874">
                  <c:v>385.75027</c:v>
                </c:pt>
                <c:pt idx="1875">
                  <c:v>383.82152000000002</c:v>
                </c:pt>
                <c:pt idx="1876">
                  <c:v>381.89276999999998</c:v>
                </c:pt>
                <c:pt idx="1877">
                  <c:v>379.96400999999997</c:v>
                </c:pt>
                <c:pt idx="1878">
                  <c:v>378.03525999999999</c:v>
                </c:pt>
                <c:pt idx="1879">
                  <c:v>376.10651000000001</c:v>
                </c:pt>
                <c:pt idx="1880">
                  <c:v>374.17775999999998</c:v>
                </c:pt>
                <c:pt idx="1881">
                  <c:v>372.24901</c:v>
                </c:pt>
                <c:pt idx="1882">
                  <c:v>370.32026000000002</c:v>
                </c:pt>
                <c:pt idx="1883">
                  <c:v>368.39150999999998</c:v>
                </c:pt>
              </c:numCache>
            </c:numRef>
          </c:xVal>
          <c:yVal>
            <c:numRef>
              <c:f>Sheet1!$H$3:$H$1886</c:f>
              <c:numCache>
                <c:formatCode>General</c:formatCode>
                <c:ptCount val="1884"/>
                <c:pt idx="0">
                  <c:v>119.95699999999999</c:v>
                </c:pt>
                <c:pt idx="1">
                  <c:v>119.953</c:v>
                </c:pt>
                <c:pt idx="2">
                  <c:v>119.947</c:v>
                </c:pt>
                <c:pt idx="3">
                  <c:v>119.941</c:v>
                </c:pt>
                <c:pt idx="4">
                  <c:v>119.93600000000001</c:v>
                </c:pt>
                <c:pt idx="5">
                  <c:v>119.934</c:v>
                </c:pt>
                <c:pt idx="6">
                  <c:v>119.94</c:v>
                </c:pt>
                <c:pt idx="7">
                  <c:v>119.952</c:v>
                </c:pt>
                <c:pt idx="8">
                  <c:v>119.95699999999999</c:v>
                </c:pt>
                <c:pt idx="9">
                  <c:v>119.95</c:v>
                </c:pt>
                <c:pt idx="10">
                  <c:v>119.944</c:v>
                </c:pt>
                <c:pt idx="11">
                  <c:v>119.94</c:v>
                </c:pt>
                <c:pt idx="12">
                  <c:v>119.932</c:v>
                </c:pt>
                <c:pt idx="13">
                  <c:v>119.92400000000001</c:v>
                </c:pt>
                <c:pt idx="14">
                  <c:v>119.92400000000001</c:v>
                </c:pt>
                <c:pt idx="15">
                  <c:v>119.926</c:v>
                </c:pt>
                <c:pt idx="16">
                  <c:v>119.926</c:v>
                </c:pt>
                <c:pt idx="17">
                  <c:v>119.928</c:v>
                </c:pt>
                <c:pt idx="18">
                  <c:v>119.92400000000001</c:v>
                </c:pt>
                <c:pt idx="19">
                  <c:v>119.914</c:v>
                </c:pt>
                <c:pt idx="20">
                  <c:v>119.911</c:v>
                </c:pt>
                <c:pt idx="21">
                  <c:v>119.914</c:v>
                </c:pt>
                <c:pt idx="22">
                  <c:v>119.91200000000001</c:v>
                </c:pt>
                <c:pt idx="23">
                  <c:v>119.907</c:v>
                </c:pt>
                <c:pt idx="24">
                  <c:v>119.89700000000001</c:v>
                </c:pt>
                <c:pt idx="25">
                  <c:v>119.876</c:v>
                </c:pt>
                <c:pt idx="26">
                  <c:v>119.858</c:v>
                </c:pt>
                <c:pt idx="27">
                  <c:v>119.86699999999999</c:v>
                </c:pt>
                <c:pt idx="28">
                  <c:v>119.872</c:v>
                </c:pt>
                <c:pt idx="29">
                  <c:v>119.85000000000001</c:v>
                </c:pt>
                <c:pt idx="30">
                  <c:v>119.854</c:v>
                </c:pt>
                <c:pt idx="31">
                  <c:v>119.887</c:v>
                </c:pt>
                <c:pt idx="32">
                  <c:v>119.90299999999999</c:v>
                </c:pt>
                <c:pt idx="33">
                  <c:v>119.89099999999999</c:v>
                </c:pt>
                <c:pt idx="34">
                  <c:v>119.85599999999999</c:v>
                </c:pt>
                <c:pt idx="35">
                  <c:v>119.83</c:v>
                </c:pt>
                <c:pt idx="36">
                  <c:v>119.846</c:v>
                </c:pt>
                <c:pt idx="37">
                  <c:v>119.864</c:v>
                </c:pt>
                <c:pt idx="38">
                  <c:v>119.848</c:v>
                </c:pt>
                <c:pt idx="39">
                  <c:v>119.831</c:v>
                </c:pt>
                <c:pt idx="40">
                  <c:v>119.834</c:v>
                </c:pt>
                <c:pt idx="41">
                  <c:v>119.82299999999999</c:v>
                </c:pt>
                <c:pt idx="42">
                  <c:v>119.806</c:v>
                </c:pt>
                <c:pt idx="43">
                  <c:v>119.83</c:v>
                </c:pt>
                <c:pt idx="44">
                  <c:v>119.88500000000001</c:v>
                </c:pt>
                <c:pt idx="45">
                  <c:v>119.917</c:v>
                </c:pt>
                <c:pt idx="46">
                  <c:v>119.91799999999999</c:v>
                </c:pt>
                <c:pt idx="47">
                  <c:v>119.89</c:v>
                </c:pt>
                <c:pt idx="48">
                  <c:v>119.81100000000001</c:v>
                </c:pt>
                <c:pt idx="49">
                  <c:v>119.712</c:v>
                </c:pt>
                <c:pt idx="50">
                  <c:v>119.67200000000001</c:v>
                </c:pt>
                <c:pt idx="51">
                  <c:v>119.699</c:v>
                </c:pt>
                <c:pt idx="52">
                  <c:v>119.76600000000001</c:v>
                </c:pt>
                <c:pt idx="53">
                  <c:v>119.851</c:v>
                </c:pt>
                <c:pt idx="54">
                  <c:v>119.873</c:v>
                </c:pt>
                <c:pt idx="55">
                  <c:v>119.815</c:v>
                </c:pt>
                <c:pt idx="56">
                  <c:v>119.786</c:v>
                </c:pt>
                <c:pt idx="57">
                  <c:v>119.831</c:v>
                </c:pt>
                <c:pt idx="58">
                  <c:v>119.824</c:v>
                </c:pt>
                <c:pt idx="59">
                  <c:v>119.786</c:v>
                </c:pt>
                <c:pt idx="60">
                  <c:v>119.79900000000001</c:v>
                </c:pt>
                <c:pt idx="61">
                  <c:v>119.78399999999999</c:v>
                </c:pt>
                <c:pt idx="62">
                  <c:v>119.78</c:v>
                </c:pt>
                <c:pt idx="63">
                  <c:v>119.836</c:v>
                </c:pt>
                <c:pt idx="64">
                  <c:v>119.82600000000001</c:v>
                </c:pt>
                <c:pt idx="65">
                  <c:v>119.765</c:v>
                </c:pt>
                <c:pt idx="66">
                  <c:v>119.717</c:v>
                </c:pt>
                <c:pt idx="67">
                  <c:v>119.703</c:v>
                </c:pt>
                <c:pt idx="68">
                  <c:v>119.76</c:v>
                </c:pt>
                <c:pt idx="69">
                  <c:v>119.78399999999999</c:v>
                </c:pt>
                <c:pt idx="70">
                  <c:v>119.75</c:v>
                </c:pt>
                <c:pt idx="71">
                  <c:v>119.779</c:v>
                </c:pt>
                <c:pt idx="72">
                  <c:v>119.843</c:v>
                </c:pt>
                <c:pt idx="73">
                  <c:v>119.837</c:v>
                </c:pt>
                <c:pt idx="74">
                  <c:v>119.72499999999999</c:v>
                </c:pt>
                <c:pt idx="75">
                  <c:v>119.559</c:v>
                </c:pt>
                <c:pt idx="76">
                  <c:v>119.581</c:v>
                </c:pt>
                <c:pt idx="77">
                  <c:v>119.815</c:v>
                </c:pt>
                <c:pt idx="78">
                  <c:v>119.931</c:v>
                </c:pt>
                <c:pt idx="79">
                  <c:v>119.923</c:v>
                </c:pt>
                <c:pt idx="80">
                  <c:v>119.86500000000001</c:v>
                </c:pt>
                <c:pt idx="81">
                  <c:v>119.788</c:v>
                </c:pt>
                <c:pt idx="82">
                  <c:v>119.71299999999999</c:v>
                </c:pt>
                <c:pt idx="83">
                  <c:v>119.666</c:v>
                </c:pt>
                <c:pt idx="84">
                  <c:v>119.71900000000001</c:v>
                </c:pt>
                <c:pt idx="85">
                  <c:v>119.82799999999999</c:v>
                </c:pt>
                <c:pt idx="86">
                  <c:v>119.863</c:v>
                </c:pt>
                <c:pt idx="87">
                  <c:v>119.863</c:v>
                </c:pt>
                <c:pt idx="88">
                  <c:v>119.874</c:v>
                </c:pt>
                <c:pt idx="89">
                  <c:v>119.866</c:v>
                </c:pt>
                <c:pt idx="90">
                  <c:v>119.85000000000001</c:v>
                </c:pt>
                <c:pt idx="91">
                  <c:v>119.803</c:v>
                </c:pt>
                <c:pt idx="92">
                  <c:v>119.71799999999999</c:v>
                </c:pt>
                <c:pt idx="93">
                  <c:v>119.732</c:v>
                </c:pt>
                <c:pt idx="94">
                  <c:v>119.792</c:v>
                </c:pt>
                <c:pt idx="95">
                  <c:v>119.81100000000001</c:v>
                </c:pt>
                <c:pt idx="96">
                  <c:v>119.896</c:v>
                </c:pt>
                <c:pt idx="97">
                  <c:v>119.967</c:v>
                </c:pt>
                <c:pt idx="98">
                  <c:v>119.93300000000001</c:v>
                </c:pt>
                <c:pt idx="99">
                  <c:v>119.851</c:v>
                </c:pt>
                <c:pt idx="100">
                  <c:v>119.82299999999999</c:v>
                </c:pt>
                <c:pt idx="101">
                  <c:v>119.82299999999999</c:v>
                </c:pt>
                <c:pt idx="102">
                  <c:v>119.758</c:v>
                </c:pt>
                <c:pt idx="103">
                  <c:v>119.761</c:v>
                </c:pt>
                <c:pt idx="104">
                  <c:v>119.85199999999999</c:v>
                </c:pt>
                <c:pt idx="105">
                  <c:v>119.878</c:v>
                </c:pt>
                <c:pt idx="106">
                  <c:v>119.91</c:v>
                </c:pt>
                <c:pt idx="107">
                  <c:v>119.97200000000001</c:v>
                </c:pt>
                <c:pt idx="108">
                  <c:v>119.997</c:v>
                </c:pt>
                <c:pt idx="109">
                  <c:v>119.992</c:v>
                </c:pt>
                <c:pt idx="110">
                  <c:v>119.967</c:v>
                </c:pt>
                <c:pt idx="111">
                  <c:v>119.94</c:v>
                </c:pt>
                <c:pt idx="112">
                  <c:v>119.938</c:v>
                </c:pt>
                <c:pt idx="113">
                  <c:v>119.928</c:v>
                </c:pt>
                <c:pt idx="114">
                  <c:v>119.92</c:v>
                </c:pt>
                <c:pt idx="115">
                  <c:v>119.961</c:v>
                </c:pt>
                <c:pt idx="116">
                  <c:v>120</c:v>
                </c:pt>
                <c:pt idx="117">
                  <c:v>119.982</c:v>
                </c:pt>
                <c:pt idx="118">
                  <c:v>119.922</c:v>
                </c:pt>
                <c:pt idx="119">
                  <c:v>119.88500000000001</c:v>
                </c:pt>
                <c:pt idx="120">
                  <c:v>119.90400000000001</c:v>
                </c:pt>
                <c:pt idx="121">
                  <c:v>119.926</c:v>
                </c:pt>
                <c:pt idx="122">
                  <c:v>119.944</c:v>
                </c:pt>
                <c:pt idx="123">
                  <c:v>119.935</c:v>
                </c:pt>
                <c:pt idx="124">
                  <c:v>119.87700000000001</c:v>
                </c:pt>
                <c:pt idx="125">
                  <c:v>119.857</c:v>
                </c:pt>
                <c:pt idx="126">
                  <c:v>119.88</c:v>
                </c:pt>
                <c:pt idx="127">
                  <c:v>119.83</c:v>
                </c:pt>
                <c:pt idx="128">
                  <c:v>119.699</c:v>
                </c:pt>
                <c:pt idx="129">
                  <c:v>119.642</c:v>
                </c:pt>
                <c:pt idx="130">
                  <c:v>119.72999999999999</c:v>
                </c:pt>
                <c:pt idx="131">
                  <c:v>119.733</c:v>
                </c:pt>
                <c:pt idx="132">
                  <c:v>119.684</c:v>
                </c:pt>
                <c:pt idx="133">
                  <c:v>119.81</c:v>
                </c:pt>
                <c:pt idx="134">
                  <c:v>119.94</c:v>
                </c:pt>
                <c:pt idx="135">
                  <c:v>119.9</c:v>
                </c:pt>
                <c:pt idx="136">
                  <c:v>119.78200000000001</c:v>
                </c:pt>
                <c:pt idx="137">
                  <c:v>119.71299999999999</c:v>
                </c:pt>
                <c:pt idx="138">
                  <c:v>119.773</c:v>
                </c:pt>
                <c:pt idx="139">
                  <c:v>119.9</c:v>
                </c:pt>
                <c:pt idx="140">
                  <c:v>119.964</c:v>
                </c:pt>
                <c:pt idx="141">
                  <c:v>119.93899999999999</c:v>
                </c:pt>
                <c:pt idx="142">
                  <c:v>119.89700000000001</c:v>
                </c:pt>
                <c:pt idx="143">
                  <c:v>119.89700000000001</c:v>
                </c:pt>
                <c:pt idx="144">
                  <c:v>119.92699999999999</c:v>
                </c:pt>
                <c:pt idx="145">
                  <c:v>119.97</c:v>
                </c:pt>
                <c:pt idx="146">
                  <c:v>119.99900000000001</c:v>
                </c:pt>
                <c:pt idx="147">
                  <c:v>119.973</c:v>
                </c:pt>
                <c:pt idx="148">
                  <c:v>119.87700000000001</c:v>
                </c:pt>
                <c:pt idx="149">
                  <c:v>119.783</c:v>
                </c:pt>
                <c:pt idx="150">
                  <c:v>119.82</c:v>
                </c:pt>
                <c:pt idx="151">
                  <c:v>119.938</c:v>
                </c:pt>
                <c:pt idx="152">
                  <c:v>120</c:v>
                </c:pt>
                <c:pt idx="153">
                  <c:v>119.982</c:v>
                </c:pt>
                <c:pt idx="154">
                  <c:v>119.937</c:v>
                </c:pt>
                <c:pt idx="155">
                  <c:v>119.95100000000001</c:v>
                </c:pt>
                <c:pt idx="156">
                  <c:v>119.994</c:v>
                </c:pt>
                <c:pt idx="157">
                  <c:v>120</c:v>
                </c:pt>
                <c:pt idx="158">
                  <c:v>119.97200000000001</c:v>
                </c:pt>
                <c:pt idx="159">
                  <c:v>119.89</c:v>
                </c:pt>
                <c:pt idx="160">
                  <c:v>119.79599999999999</c:v>
                </c:pt>
                <c:pt idx="161">
                  <c:v>119.812</c:v>
                </c:pt>
                <c:pt idx="162">
                  <c:v>119.926</c:v>
                </c:pt>
                <c:pt idx="163">
                  <c:v>119.97</c:v>
                </c:pt>
                <c:pt idx="164">
                  <c:v>119.929</c:v>
                </c:pt>
                <c:pt idx="165">
                  <c:v>119.858</c:v>
                </c:pt>
                <c:pt idx="166">
                  <c:v>119.76600000000001</c:v>
                </c:pt>
                <c:pt idx="167">
                  <c:v>119.64699999999999</c:v>
                </c:pt>
                <c:pt idx="168">
                  <c:v>119.617</c:v>
                </c:pt>
                <c:pt idx="169">
                  <c:v>119.73399999999999</c:v>
                </c:pt>
                <c:pt idx="170">
                  <c:v>119.77000000000001</c:v>
                </c:pt>
                <c:pt idx="171">
                  <c:v>119.773</c:v>
                </c:pt>
                <c:pt idx="172">
                  <c:v>119.895</c:v>
                </c:pt>
                <c:pt idx="173">
                  <c:v>119.99</c:v>
                </c:pt>
                <c:pt idx="174">
                  <c:v>120</c:v>
                </c:pt>
                <c:pt idx="175">
                  <c:v>119.998</c:v>
                </c:pt>
                <c:pt idx="176">
                  <c:v>119.98099999999999</c:v>
                </c:pt>
                <c:pt idx="177">
                  <c:v>119.90599999999999</c:v>
                </c:pt>
                <c:pt idx="178">
                  <c:v>119.824</c:v>
                </c:pt>
                <c:pt idx="179">
                  <c:v>119.776</c:v>
                </c:pt>
                <c:pt idx="180">
                  <c:v>119.667</c:v>
                </c:pt>
                <c:pt idx="181">
                  <c:v>119.49799999999999</c:v>
                </c:pt>
                <c:pt idx="182">
                  <c:v>119.435</c:v>
                </c:pt>
                <c:pt idx="183">
                  <c:v>119.52499999999999</c:v>
                </c:pt>
                <c:pt idx="184">
                  <c:v>119.592</c:v>
                </c:pt>
                <c:pt idx="185">
                  <c:v>119.56700000000001</c:v>
                </c:pt>
                <c:pt idx="186">
                  <c:v>119.49299999999999</c:v>
                </c:pt>
                <c:pt idx="187">
                  <c:v>119.41200000000001</c:v>
                </c:pt>
                <c:pt idx="188">
                  <c:v>119.32</c:v>
                </c:pt>
                <c:pt idx="189">
                  <c:v>119.211</c:v>
                </c:pt>
                <c:pt idx="190">
                  <c:v>119.072</c:v>
                </c:pt>
                <c:pt idx="191">
                  <c:v>118.874</c:v>
                </c:pt>
                <c:pt idx="192">
                  <c:v>118.682</c:v>
                </c:pt>
                <c:pt idx="193">
                  <c:v>118.65</c:v>
                </c:pt>
                <c:pt idx="194">
                  <c:v>118.65300000000001</c:v>
                </c:pt>
                <c:pt idx="195">
                  <c:v>118.53699999999999</c:v>
                </c:pt>
                <c:pt idx="196">
                  <c:v>118.334</c:v>
                </c:pt>
                <c:pt idx="197">
                  <c:v>118.11</c:v>
                </c:pt>
                <c:pt idx="198">
                  <c:v>117.941</c:v>
                </c:pt>
                <c:pt idx="199">
                  <c:v>117.794</c:v>
                </c:pt>
                <c:pt idx="200">
                  <c:v>117.61499999999999</c:v>
                </c:pt>
                <c:pt idx="201">
                  <c:v>117.438</c:v>
                </c:pt>
                <c:pt idx="202">
                  <c:v>117.259</c:v>
                </c:pt>
                <c:pt idx="203">
                  <c:v>117.08099999999999</c:v>
                </c:pt>
                <c:pt idx="204">
                  <c:v>116.944</c:v>
                </c:pt>
                <c:pt idx="205">
                  <c:v>116.804</c:v>
                </c:pt>
                <c:pt idx="206">
                  <c:v>116.60600000000001</c:v>
                </c:pt>
                <c:pt idx="207">
                  <c:v>116.38600000000001</c:v>
                </c:pt>
                <c:pt idx="208">
                  <c:v>116.172</c:v>
                </c:pt>
                <c:pt idx="209">
                  <c:v>115.944</c:v>
                </c:pt>
                <c:pt idx="210">
                  <c:v>115.72199999999999</c:v>
                </c:pt>
                <c:pt idx="211">
                  <c:v>115.53</c:v>
                </c:pt>
                <c:pt idx="212">
                  <c:v>115.309</c:v>
                </c:pt>
                <c:pt idx="213">
                  <c:v>115.03700000000001</c:v>
                </c:pt>
                <c:pt idx="214">
                  <c:v>114.821</c:v>
                </c:pt>
                <c:pt idx="215">
                  <c:v>114.69800000000001</c:v>
                </c:pt>
                <c:pt idx="216">
                  <c:v>114.54</c:v>
                </c:pt>
                <c:pt idx="217">
                  <c:v>114.32000000000001</c:v>
                </c:pt>
                <c:pt idx="218">
                  <c:v>114.087</c:v>
                </c:pt>
                <c:pt idx="219">
                  <c:v>113.87</c:v>
                </c:pt>
                <c:pt idx="220">
                  <c:v>113.667</c:v>
                </c:pt>
                <c:pt idx="221">
                  <c:v>113.473</c:v>
                </c:pt>
                <c:pt idx="222">
                  <c:v>113.27</c:v>
                </c:pt>
                <c:pt idx="223">
                  <c:v>113.021</c:v>
                </c:pt>
                <c:pt idx="224">
                  <c:v>112.754</c:v>
                </c:pt>
                <c:pt idx="225">
                  <c:v>112.581</c:v>
                </c:pt>
                <c:pt idx="226">
                  <c:v>112.491</c:v>
                </c:pt>
                <c:pt idx="227">
                  <c:v>112.374</c:v>
                </c:pt>
                <c:pt idx="228">
                  <c:v>112.215</c:v>
                </c:pt>
                <c:pt idx="229">
                  <c:v>112.041</c:v>
                </c:pt>
                <c:pt idx="230">
                  <c:v>111.854</c:v>
                </c:pt>
                <c:pt idx="231">
                  <c:v>111.661</c:v>
                </c:pt>
                <c:pt idx="232">
                  <c:v>111.488</c:v>
                </c:pt>
                <c:pt idx="233">
                  <c:v>111.33099999999999</c:v>
                </c:pt>
                <c:pt idx="234">
                  <c:v>111.161</c:v>
                </c:pt>
                <c:pt idx="235">
                  <c:v>110.999</c:v>
                </c:pt>
                <c:pt idx="236">
                  <c:v>110.861</c:v>
                </c:pt>
                <c:pt idx="237">
                  <c:v>110.708</c:v>
                </c:pt>
                <c:pt idx="238">
                  <c:v>110.526</c:v>
                </c:pt>
                <c:pt idx="239">
                  <c:v>110.342</c:v>
                </c:pt>
                <c:pt idx="240">
                  <c:v>110.17399999999999</c:v>
                </c:pt>
                <c:pt idx="241">
                  <c:v>110.00399999999999</c:v>
                </c:pt>
                <c:pt idx="242">
                  <c:v>109.81700000000001</c:v>
                </c:pt>
                <c:pt idx="243">
                  <c:v>109.61799999999999</c:v>
                </c:pt>
                <c:pt idx="244">
                  <c:v>109.422</c:v>
                </c:pt>
                <c:pt idx="245">
                  <c:v>109.249</c:v>
                </c:pt>
                <c:pt idx="246">
                  <c:v>109.101</c:v>
                </c:pt>
                <c:pt idx="247">
                  <c:v>108.956</c:v>
                </c:pt>
                <c:pt idx="248">
                  <c:v>108.79300000000001</c:v>
                </c:pt>
                <c:pt idx="249">
                  <c:v>108.62400000000001</c:v>
                </c:pt>
                <c:pt idx="250">
                  <c:v>108.464</c:v>
                </c:pt>
                <c:pt idx="251">
                  <c:v>108.318</c:v>
                </c:pt>
                <c:pt idx="252">
                  <c:v>108.16500000000001</c:v>
                </c:pt>
                <c:pt idx="253">
                  <c:v>107.98099999999999</c:v>
                </c:pt>
                <c:pt idx="254">
                  <c:v>107.786</c:v>
                </c:pt>
                <c:pt idx="255">
                  <c:v>107.616</c:v>
                </c:pt>
                <c:pt idx="256">
                  <c:v>107.471</c:v>
                </c:pt>
                <c:pt idx="257">
                  <c:v>107.337</c:v>
                </c:pt>
                <c:pt idx="258">
                  <c:v>107.208</c:v>
                </c:pt>
                <c:pt idx="259">
                  <c:v>107.068</c:v>
                </c:pt>
                <c:pt idx="260">
                  <c:v>106.91799999999999</c:v>
                </c:pt>
                <c:pt idx="261">
                  <c:v>106.76600000000001</c:v>
                </c:pt>
                <c:pt idx="262">
                  <c:v>106.60900000000001</c:v>
                </c:pt>
                <c:pt idx="263">
                  <c:v>106.446</c:v>
                </c:pt>
                <c:pt idx="264">
                  <c:v>106.286</c:v>
                </c:pt>
                <c:pt idx="265">
                  <c:v>106.139</c:v>
                </c:pt>
                <c:pt idx="266">
                  <c:v>106.001</c:v>
                </c:pt>
                <c:pt idx="267">
                  <c:v>105.84699999999999</c:v>
                </c:pt>
                <c:pt idx="268">
                  <c:v>105.693</c:v>
                </c:pt>
                <c:pt idx="269">
                  <c:v>105.571</c:v>
                </c:pt>
                <c:pt idx="270">
                  <c:v>105.453</c:v>
                </c:pt>
                <c:pt idx="271">
                  <c:v>105.29900000000001</c:v>
                </c:pt>
                <c:pt idx="272">
                  <c:v>105.136</c:v>
                </c:pt>
                <c:pt idx="273">
                  <c:v>105.003</c:v>
                </c:pt>
                <c:pt idx="274">
                  <c:v>104.91</c:v>
                </c:pt>
                <c:pt idx="275">
                  <c:v>104.828</c:v>
                </c:pt>
                <c:pt idx="276">
                  <c:v>104.711</c:v>
                </c:pt>
                <c:pt idx="277">
                  <c:v>104.548</c:v>
                </c:pt>
                <c:pt idx="278">
                  <c:v>104.379</c:v>
                </c:pt>
                <c:pt idx="279">
                  <c:v>104.239</c:v>
                </c:pt>
                <c:pt idx="280">
                  <c:v>104.11800000000001</c:v>
                </c:pt>
                <c:pt idx="281">
                  <c:v>103.989</c:v>
                </c:pt>
                <c:pt idx="282">
                  <c:v>103.86099999999999</c:v>
                </c:pt>
                <c:pt idx="283">
                  <c:v>103.747</c:v>
                </c:pt>
                <c:pt idx="284">
                  <c:v>103.64399999999999</c:v>
                </c:pt>
                <c:pt idx="285">
                  <c:v>103.54</c:v>
                </c:pt>
                <c:pt idx="286">
                  <c:v>103.438</c:v>
                </c:pt>
                <c:pt idx="287">
                  <c:v>103.346</c:v>
                </c:pt>
                <c:pt idx="288">
                  <c:v>103.267</c:v>
                </c:pt>
                <c:pt idx="289">
                  <c:v>103.199</c:v>
                </c:pt>
                <c:pt idx="290">
                  <c:v>103.15900000000001</c:v>
                </c:pt>
                <c:pt idx="291">
                  <c:v>103.152</c:v>
                </c:pt>
                <c:pt idx="292">
                  <c:v>103.152</c:v>
                </c:pt>
                <c:pt idx="293">
                  <c:v>103.122</c:v>
                </c:pt>
                <c:pt idx="294">
                  <c:v>103.07</c:v>
                </c:pt>
                <c:pt idx="295">
                  <c:v>103.033</c:v>
                </c:pt>
                <c:pt idx="296">
                  <c:v>103.00999999999999</c:v>
                </c:pt>
                <c:pt idx="297">
                  <c:v>102.979</c:v>
                </c:pt>
                <c:pt idx="298">
                  <c:v>102.953</c:v>
                </c:pt>
                <c:pt idx="299">
                  <c:v>102.952</c:v>
                </c:pt>
                <c:pt idx="300">
                  <c:v>102.977</c:v>
                </c:pt>
                <c:pt idx="301">
                  <c:v>103.01300000000001</c:v>
                </c:pt>
                <c:pt idx="302">
                  <c:v>103.051</c:v>
                </c:pt>
                <c:pt idx="303">
                  <c:v>103.104</c:v>
                </c:pt>
                <c:pt idx="304">
                  <c:v>103.173</c:v>
                </c:pt>
                <c:pt idx="305">
                  <c:v>103.236</c:v>
                </c:pt>
                <c:pt idx="306">
                  <c:v>103.285</c:v>
                </c:pt>
                <c:pt idx="307">
                  <c:v>103.33</c:v>
                </c:pt>
                <c:pt idx="308">
                  <c:v>103.38600000000001</c:v>
                </c:pt>
                <c:pt idx="309">
                  <c:v>103.482</c:v>
                </c:pt>
                <c:pt idx="310">
                  <c:v>103.611</c:v>
                </c:pt>
                <c:pt idx="311">
                  <c:v>103.7</c:v>
                </c:pt>
                <c:pt idx="312">
                  <c:v>103.729</c:v>
                </c:pt>
                <c:pt idx="313">
                  <c:v>103.767</c:v>
                </c:pt>
                <c:pt idx="314">
                  <c:v>103.864</c:v>
                </c:pt>
                <c:pt idx="315">
                  <c:v>103.986</c:v>
                </c:pt>
                <c:pt idx="316">
                  <c:v>104.074</c:v>
                </c:pt>
                <c:pt idx="317">
                  <c:v>104.127</c:v>
                </c:pt>
                <c:pt idx="318">
                  <c:v>104.194</c:v>
                </c:pt>
                <c:pt idx="319">
                  <c:v>104.29600000000001</c:v>
                </c:pt>
                <c:pt idx="320">
                  <c:v>104.422</c:v>
                </c:pt>
                <c:pt idx="321">
                  <c:v>104.562</c:v>
                </c:pt>
                <c:pt idx="322">
                  <c:v>104.71</c:v>
                </c:pt>
                <c:pt idx="323">
                  <c:v>104.861</c:v>
                </c:pt>
                <c:pt idx="324">
                  <c:v>105.01900000000001</c:v>
                </c:pt>
                <c:pt idx="325">
                  <c:v>105.202</c:v>
                </c:pt>
                <c:pt idx="326">
                  <c:v>105.423</c:v>
                </c:pt>
                <c:pt idx="327">
                  <c:v>105.64399999999999</c:v>
                </c:pt>
                <c:pt idx="328">
                  <c:v>105.819</c:v>
                </c:pt>
                <c:pt idx="329">
                  <c:v>105.959</c:v>
                </c:pt>
                <c:pt idx="330">
                  <c:v>106.11199999999999</c:v>
                </c:pt>
                <c:pt idx="331">
                  <c:v>106.29900000000001</c:v>
                </c:pt>
                <c:pt idx="332">
                  <c:v>106.489</c:v>
                </c:pt>
                <c:pt idx="333">
                  <c:v>106.664</c:v>
                </c:pt>
                <c:pt idx="334">
                  <c:v>106.84399999999999</c:v>
                </c:pt>
                <c:pt idx="335">
                  <c:v>107.04899999999999</c:v>
                </c:pt>
                <c:pt idx="336">
                  <c:v>107.264</c:v>
                </c:pt>
                <c:pt idx="337">
                  <c:v>107.446</c:v>
                </c:pt>
                <c:pt idx="338">
                  <c:v>107.587</c:v>
                </c:pt>
                <c:pt idx="339">
                  <c:v>107.738</c:v>
                </c:pt>
                <c:pt idx="340">
                  <c:v>107.919</c:v>
                </c:pt>
                <c:pt idx="341">
                  <c:v>108.10599999999999</c:v>
                </c:pt>
                <c:pt idx="342">
                  <c:v>108.286</c:v>
                </c:pt>
                <c:pt idx="343">
                  <c:v>108.452</c:v>
                </c:pt>
                <c:pt idx="344">
                  <c:v>108.58500000000001</c:v>
                </c:pt>
                <c:pt idx="345">
                  <c:v>108.703</c:v>
                </c:pt>
                <c:pt idx="346">
                  <c:v>108.831</c:v>
                </c:pt>
                <c:pt idx="347">
                  <c:v>108.97199999999999</c:v>
                </c:pt>
                <c:pt idx="348">
                  <c:v>109.129</c:v>
                </c:pt>
                <c:pt idx="349">
                  <c:v>109.29599999999999</c:v>
                </c:pt>
                <c:pt idx="350">
                  <c:v>109.44499999999999</c:v>
                </c:pt>
                <c:pt idx="351">
                  <c:v>109.565</c:v>
                </c:pt>
                <c:pt idx="352">
                  <c:v>109.67699999999999</c:v>
                </c:pt>
                <c:pt idx="353">
                  <c:v>109.79</c:v>
                </c:pt>
                <c:pt idx="354">
                  <c:v>109.9</c:v>
                </c:pt>
                <c:pt idx="355">
                  <c:v>110.015</c:v>
                </c:pt>
                <c:pt idx="356">
                  <c:v>110.143</c:v>
                </c:pt>
                <c:pt idx="357">
                  <c:v>110.288</c:v>
                </c:pt>
                <c:pt idx="358">
                  <c:v>110.44499999999999</c:v>
                </c:pt>
                <c:pt idx="359">
                  <c:v>110.595</c:v>
                </c:pt>
                <c:pt idx="360">
                  <c:v>110.70399999999999</c:v>
                </c:pt>
                <c:pt idx="361">
                  <c:v>110.75800000000001</c:v>
                </c:pt>
                <c:pt idx="362">
                  <c:v>110.795</c:v>
                </c:pt>
                <c:pt idx="363">
                  <c:v>110.86199999999999</c:v>
                </c:pt>
                <c:pt idx="364">
                  <c:v>110.968</c:v>
                </c:pt>
                <c:pt idx="365">
                  <c:v>111.07899999999999</c:v>
                </c:pt>
                <c:pt idx="366">
                  <c:v>111.17400000000001</c:v>
                </c:pt>
                <c:pt idx="367">
                  <c:v>111.24600000000001</c:v>
                </c:pt>
                <c:pt idx="368">
                  <c:v>111.294</c:v>
                </c:pt>
                <c:pt idx="369">
                  <c:v>111.333</c:v>
                </c:pt>
                <c:pt idx="370">
                  <c:v>111.38500000000001</c:v>
                </c:pt>
                <c:pt idx="371">
                  <c:v>111.44799999999999</c:v>
                </c:pt>
                <c:pt idx="372">
                  <c:v>111.51</c:v>
                </c:pt>
                <c:pt idx="373">
                  <c:v>111.57</c:v>
                </c:pt>
                <c:pt idx="374">
                  <c:v>111.634</c:v>
                </c:pt>
                <c:pt idx="375">
                  <c:v>111.71000000000001</c:v>
                </c:pt>
                <c:pt idx="376">
                  <c:v>111.79</c:v>
                </c:pt>
                <c:pt idx="377">
                  <c:v>111.86999999999999</c:v>
                </c:pt>
                <c:pt idx="378">
                  <c:v>111.93599999999999</c:v>
                </c:pt>
                <c:pt idx="379">
                  <c:v>111.964</c:v>
                </c:pt>
                <c:pt idx="380">
                  <c:v>111.974</c:v>
                </c:pt>
                <c:pt idx="381">
                  <c:v>112.002</c:v>
                </c:pt>
                <c:pt idx="382">
                  <c:v>112.05</c:v>
                </c:pt>
                <c:pt idx="383">
                  <c:v>112.10599999999999</c:v>
                </c:pt>
                <c:pt idx="384">
                  <c:v>112.166</c:v>
                </c:pt>
                <c:pt idx="385">
                  <c:v>112.23</c:v>
                </c:pt>
                <c:pt idx="386">
                  <c:v>112.29</c:v>
                </c:pt>
                <c:pt idx="387">
                  <c:v>112.34</c:v>
                </c:pt>
                <c:pt idx="388">
                  <c:v>112.392</c:v>
                </c:pt>
                <c:pt idx="389">
                  <c:v>112.464</c:v>
                </c:pt>
                <c:pt idx="390">
                  <c:v>112.548</c:v>
                </c:pt>
                <c:pt idx="391">
                  <c:v>112.61500000000001</c:v>
                </c:pt>
                <c:pt idx="392">
                  <c:v>112.66200000000001</c:v>
                </c:pt>
                <c:pt idx="393">
                  <c:v>112.71599999999999</c:v>
                </c:pt>
                <c:pt idx="394">
                  <c:v>112.78100000000001</c:v>
                </c:pt>
                <c:pt idx="395">
                  <c:v>112.85299999999999</c:v>
                </c:pt>
                <c:pt idx="396">
                  <c:v>112.944</c:v>
                </c:pt>
                <c:pt idx="397">
                  <c:v>113.04400000000001</c:v>
                </c:pt>
                <c:pt idx="398">
                  <c:v>113.11500000000001</c:v>
                </c:pt>
                <c:pt idx="399">
                  <c:v>113.16</c:v>
                </c:pt>
                <c:pt idx="400">
                  <c:v>113.215</c:v>
                </c:pt>
                <c:pt idx="401">
                  <c:v>113.283</c:v>
                </c:pt>
                <c:pt idx="402">
                  <c:v>113.35</c:v>
                </c:pt>
                <c:pt idx="403">
                  <c:v>113.41800000000001</c:v>
                </c:pt>
                <c:pt idx="404">
                  <c:v>113.49300000000001</c:v>
                </c:pt>
                <c:pt idx="405">
                  <c:v>113.57299999999999</c:v>
                </c:pt>
                <c:pt idx="406">
                  <c:v>113.646</c:v>
                </c:pt>
                <c:pt idx="407">
                  <c:v>113.71599999999999</c:v>
                </c:pt>
                <c:pt idx="408">
                  <c:v>113.785</c:v>
                </c:pt>
                <c:pt idx="409">
                  <c:v>113.855</c:v>
                </c:pt>
                <c:pt idx="410">
                  <c:v>113.92399999999999</c:v>
                </c:pt>
                <c:pt idx="411">
                  <c:v>113.99499999999999</c:v>
                </c:pt>
                <c:pt idx="412">
                  <c:v>114.063</c:v>
                </c:pt>
                <c:pt idx="413">
                  <c:v>114.13</c:v>
                </c:pt>
                <c:pt idx="414">
                  <c:v>114.19499999999999</c:v>
                </c:pt>
                <c:pt idx="415">
                  <c:v>114.26299999999999</c:v>
                </c:pt>
                <c:pt idx="416">
                  <c:v>114.33799999999999</c:v>
                </c:pt>
                <c:pt idx="417">
                  <c:v>114.417</c:v>
                </c:pt>
                <c:pt idx="418">
                  <c:v>114.494</c:v>
                </c:pt>
                <c:pt idx="419">
                  <c:v>114.56599999999999</c:v>
                </c:pt>
                <c:pt idx="420">
                  <c:v>114.63500000000001</c:v>
                </c:pt>
                <c:pt idx="421">
                  <c:v>114.69999999999999</c:v>
                </c:pt>
                <c:pt idx="422">
                  <c:v>114.761</c:v>
                </c:pt>
                <c:pt idx="423">
                  <c:v>114.82599999999999</c:v>
                </c:pt>
                <c:pt idx="424">
                  <c:v>114.89699999999999</c:v>
                </c:pt>
                <c:pt idx="425">
                  <c:v>114.96299999999999</c:v>
                </c:pt>
                <c:pt idx="426">
                  <c:v>115.026</c:v>
                </c:pt>
                <c:pt idx="427">
                  <c:v>115.08799999999999</c:v>
                </c:pt>
                <c:pt idx="428">
                  <c:v>115.148</c:v>
                </c:pt>
                <c:pt idx="429">
                  <c:v>115.20399999999999</c:v>
                </c:pt>
                <c:pt idx="430">
                  <c:v>115.258</c:v>
                </c:pt>
                <c:pt idx="431">
                  <c:v>115.31399999999999</c:v>
                </c:pt>
                <c:pt idx="432">
                  <c:v>115.376</c:v>
                </c:pt>
                <c:pt idx="433">
                  <c:v>115.44</c:v>
                </c:pt>
                <c:pt idx="434">
                  <c:v>115.498</c:v>
                </c:pt>
                <c:pt idx="435">
                  <c:v>115.54899999999999</c:v>
                </c:pt>
                <c:pt idx="436">
                  <c:v>115.599</c:v>
                </c:pt>
                <c:pt idx="437">
                  <c:v>115.66</c:v>
                </c:pt>
                <c:pt idx="438">
                  <c:v>115.738</c:v>
                </c:pt>
                <c:pt idx="439">
                  <c:v>115.81699999999999</c:v>
                </c:pt>
                <c:pt idx="440">
                  <c:v>115.86499999999999</c:v>
                </c:pt>
                <c:pt idx="441">
                  <c:v>115.88600000000001</c:v>
                </c:pt>
                <c:pt idx="442">
                  <c:v>115.911</c:v>
                </c:pt>
                <c:pt idx="443">
                  <c:v>115.949</c:v>
                </c:pt>
                <c:pt idx="444">
                  <c:v>116</c:v>
                </c:pt>
                <c:pt idx="445">
                  <c:v>116.069</c:v>
                </c:pt>
                <c:pt idx="446">
                  <c:v>116.139</c:v>
                </c:pt>
                <c:pt idx="447">
                  <c:v>116.175</c:v>
                </c:pt>
                <c:pt idx="448">
                  <c:v>116.188</c:v>
                </c:pt>
                <c:pt idx="449">
                  <c:v>116.217</c:v>
                </c:pt>
                <c:pt idx="450">
                  <c:v>116.27</c:v>
                </c:pt>
                <c:pt idx="451">
                  <c:v>116.322</c:v>
                </c:pt>
                <c:pt idx="452">
                  <c:v>116.355</c:v>
                </c:pt>
                <c:pt idx="453">
                  <c:v>116.381</c:v>
                </c:pt>
                <c:pt idx="454">
                  <c:v>116.42699999999999</c:v>
                </c:pt>
                <c:pt idx="455">
                  <c:v>116.503</c:v>
                </c:pt>
                <c:pt idx="456">
                  <c:v>116.589</c:v>
                </c:pt>
                <c:pt idx="457">
                  <c:v>116.65300000000001</c:v>
                </c:pt>
                <c:pt idx="458">
                  <c:v>116.687</c:v>
                </c:pt>
                <c:pt idx="459">
                  <c:v>116.69499999999999</c:v>
                </c:pt>
                <c:pt idx="460">
                  <c:v>116.69499999999999</c:v>
                </c:pt>
                <c:pt idx="461">
                  <c:v>116.723</c:v>
                </c:pt>
                <c:pt idx="462">
                  <c:v>116.765</c:v>
                </c:pt>
                <c:pt idx="463">
                  <c:v>116.78400000000001</c:v>
                </c:pt>
                <c:pt idx="464">
                  <c:v>116.79299999999999</c:v>
                </c:pt>
                <c:pt idx="465">
                  <c:v>116.82600000000001</c:v>
                </c:pt>
                <c:pt idx="466">
                  <c:v>116.881</c:v>
                </c:pt>
                <c:pt idx="467">
                  <c:v>116.925</c:v>
                </c:pt>
                <c:pt idx="468">
                  <c:v>116.943</c:v>
                </c:pt>
                <c:pt idx="469">
                  <c:v>116.96299999999999</c:v>
                </c:pt>
                <c:pt idx="470">
                  <c:v>117.00800000000001</c:v>
                </c:pt>
                <c:pt idx="471">
                  <c:v>117.06700000000001</c:v>
                </c:pt>
                <c:pt idx="472">
                  <c:v>117.113</c:v>
                </c:pt>
                <c:pt idx="473">
                  <c:v>117.148</c:v>
                </c:pt>
                <c:pt idx="474">
                  <c:v>117.194</c:v>
                </c:pt>
                <c:pt idx="475">
                  <c:v>117.24299999999999</c:v>
                </c:pt>
                <c:pt idx="476">
                  <c:v>117.282</c:v>
                </c:pt>
                <c:pt idx="477">
                  <c:v>117.32</c:v>
                </c:pt>
                <c:pt idx="478">
                  <c:v>117.343</c:v>
                </c:pt>
                <c:pt idx="479">
                  <c:v>117.339</c:v>
                </c:pt>
                <c:pt idx="480">
                  <c:v>117.33000000000001</c:v>
                </c:pt>
                <c:pt idx="481">
                  <c:v>117.345</c:v>
                </c:pt>
                <c:pt idx="482">
                  <c:v>117.39</c:v>
                </c:pt>
                <c:pt idx="483">
                  <c:v>117.444</c:v>
                </c:pt>
                <c:pt idx="484">
                  <c:v>117.477</c:v>
                </c:pt>
                <c:pt idx="485">
                  <c:v>117.48400000000001</c:v>
                </c:pt>
                <c:pt idx="486">
                  <c:v>117.489</c:v>
                </c:pt>
                <c:pt idx="487">
                  <c:v>117.50700000000001</c:v>
                </c:pt>
                <c:pt idx="488">
                  <c:v>117.53699999999999</c:v>
                </c:pt>
                <c:pt idx="489">
                  <c:v>117.57400000000001</c:v>
                </c:pt>
                <c:pt idx="490">
                  <c:v>117.614</c:v>
                </c:pt>
                <c:pt idx="491">
                  <c:v>117.65599999999999</c:v>
                </c:pt>
                <c:pt idx="492">
                  <c:v>117.68900000000001</c:v>
                </c:pt>
                <c:pt idx="493">
                  <c:v>117.709</c:v>
                </c:pt>
                <c:pt idx="494">
                  <c:v>117.738</c:v>
                </c:pt>
                <c:pt idx="495">
                  <c:v>117.788</c:v>
                </c:pt>
                <c:pt idx="496">
                  <c:v>117.833</c:v>
                </c:pt>
                <c:pt idx="497">
                  <c:v>117.848</c:v>
                </c:pt>
                <c:pt idx="498">
                  <c:v>117.843</c:v>
                </c:pt>
                <c:pt idx="499">
                  <c:v>117.857</c:v>
                </c:pt>
                <c:pt idx="500">
                  <c:v>117.896</c:v>
                </c:pt>
                <c:pt idx="501">
                  <c:v>117.923</c:v>
                </c:pt>
                <c:pt idx="502">
                  <c:v>117.925</c:v>
                </c:pt>
                <c:pt idx="503">
                  <c:v>117.92699999999999</c:v>
                </c:pt>
                <c:pt idx="504">
                  <c:v>117.93899999999999</c:v>
                </c:pt>
                <c:pt idx="505">
                  <c:v>117.96299999999999</c:v>
                </c:pt>
                <c:pt idx="506">
                  <c:v>117.988</c:v>
                </c:pt>
                <c:pt idx="507">
                  <c:v>118.014</c:v>
                </c:pt>
                <c:pt idx="508">
                  <c:v>118.047</c:v>
                </c:pt>
                <c:pt idx="509">
                  <c:v>118.08099999999999</c:v>
                </c:pt>
                <c:pt idx="510">
                  <c:v>118.117</c:v>
                </c:pt>
                <c:pt idx="511">
                  <c:v>118.155</c:v>
                </c:pt>
                <c:pt idx="512">
                  <c:v>118.173</c:v>
                </c:pt>
                <c:pt idx="513">
                  <c:v>118.154</c:v>
                </c:pt>
                <c:pt idx="514">
                  <c:v>118.11999999999999</c:v>
                </c:pt>
                <c:pt idx="515">
                  <c:v>118.11199999999999</c:v>
                </c:pt>
                <c:pt idx="516">
                  <c:v>118.131</c:v>
                </c:pt>
                <c:pt idx="517">
                  <c:v>118.152</c:v>
                </c:pt>
                <c:pt idx="518">
                  <c:v>118.172</c:v>
                </c:pt>
                <c:pt idx="519">
                  <c:v>118.202</c:v>
                </c:pt>
                <c:pt idx="520">
                  <c:v>118.227</c:v>
                </c:pt>
                <c:pt idx="521">
                  <c:v>118.24199999999999</c:v>
                </c:pt>
                <c:pt idx="522">
                  <c:v>118.25700000000001</c:v>
                </c:pt>
                <c:pt idx="523">
                  <c:v>118.261</c:v>
                </c:pt>
                <c:pt idx="524">
                  <c:v>118.25</c:v>
                </c:pt>
                <c:pt idx="525">
                  <c:v>118.239</c:v>
                </c:pt>
                <c:pt idx="526">
                  <c:v>118.236</c:v>
                </c:pt>
                <c:pt idx="527">
                  <c:v>118.244</c:v>
                </c:pt>
                <c:pt idx="528">
                  <c:v>118.262</c:v>
                </c:pt>
                <c:pt idx="529">
                  <c:v>118.26300000000001</c:v>
                </c:pt>
                <c:pt idx="530">
                  <c:v>118.239</c:v>
                </c:pt>
                <c:pt idx="531">
                  <c:v>118.21600000000001</c:v>
                </c:pt>
                <c:pt idx="532">
                  <c:v>118.19200000000001</c:v>
                </c:pt>
                <c:pt idx="533">
                  <c:v>118.15</c:v>
                </c:pt>
                <c:pt idx="534">
                  <c:v>118.093</c:v>
                </c:pt>
                <c:pt idx="535">
                  <c:v>118.036</c:v>
                </c:pt>
                <c:pt idx="536">
                  <c:v>117.988</c:v>
                </c:pt>
                <c:pt idx="537">
                  <c:v>117.94800000000001</c:v>
                </c:pt>
                <c:pt idx="538">
                  <c:v>117.907</c:v>
                </c:pt>
                <c:pt idx="539">
                  <c:v>117.867</c:v>
                </c:pt>
                <c:pt idx="540">
                  <c:v>117.848</c:v>
                </c:pt>
                <c:pt idx="541">
                  <c:v>117.85599999999999</c:v>
                </c:pt>
                <c:pt idx="542">
                  <c:v>117.88</c:v>
                </c:pt>
                <c:pt idx="543">
                  <c:v>117.90299999999999</c:v>
                </c:pt>
                <c:pt idx="544">
                  <c:v>117.91800000000001</c:v>
                </c:pt>
                <c:pt idx="545">
                  <c:v>117.93300000000001</c:v>
                </c:pt>
                <c:pt idx="546">
                  <c:v>117.935</c:v>
                </c:pt>
                <c:pt idx="547">
                  <c:v>117.899</c:v>
                </c:pt>
                <c:pt idx="548">
                  <c:v>117.822</c:v>
                </c:pt>
                <c:pt idx="549">
                  <c:v>117.71600000000001</c:v>
                </c:pt>
                <c:pt idx="550">
                  <c:v>117.592</c:v>
                </c:pt>
                <c:pt idx="551">
                  <c:v>117.456</c:v>
                </c:pt>
                <c:pt idx="552">
                  <c:v>117.312</c:v>
                </c:pt>
                <c:pt idx="553">
                  <c:v>117.172</c:v>
                </c:pt>
                <c:pt idx="554">
                  <c:v>117.039</c:v>
                </c:pt>
                <c:pt idx="555">
                  <c:v>116.899</c:v>
                </c:pt>
                <c:pt idx="556">
                  <c:v>116.75399999999999</c:v>
                </c:pt>
                <c:pt idx="557">
                  <c:v>116.639</c:v>
                </c:pt>
                <c:pt idx="558">
                  <c:v>116.578</c:v>
                </c:pt>
                <c:pt idx="559">
                  <c:v>116.57900000000001</c:v>
                </c:pt>
                <c:pt idx="560">
                  <c:v>116.65700000000001</c:v>
                </c:pt>
                <c:pt idx="561">
                  <c:v>116.813</c:v>
                </c:pt>
                <c:pt idx="562">
                  <c:v>117.02</c:v>
                </c:pt>
                <c:pt idx="563">
                  <c:v>117.233</c:v>
                </c:pt>
                <c:pt idx="564">
                  <c:v>117.41300000000001</c:v>
                </c:pt>
                <c:pt idx="565">
                  <c:v>117.551</c:v>
                </c:pt>
                <c:pt idx="566">
                  <c:v>117.658</c:v>
                </c:pt>
                <c:pt idx="567">
                  <c:v>117.745</c:v>
                </c:pt>
                <c:pt idx="568">
                  <c:v>117.81800000000001</c:v>
                </c:pt>
                <c:pt idx="569">
                  <c:v>117.88</c:v>
                </c:pt>
                <c:pt idx="570">
                  <c:v>117.934</c:v>
                </c:pt>
                <c:pt idx="571">
                  <c:v>117.99</c:v>
                </c:pt>
                <c:pt idx="572">
                  <c:v>118.04899999999999</c:v>
                </c:pt>
                <c:pt idx="573">
                  <c:v>118.1</c:v>
                </c:pt>
                <c:pt idx="574">
                  <c:v>118.13800000000001</c:v>
                </c:pt>
                <c:pt idx="575">
                  <c:v>118.172</c:v>
                </c:pt>
                <c:pt idx="576">
                  <c:v>118.205</c:v>
                </c:pt>
                <c:pt idx="577">
                  <c:v>118.238</c:v>
                </c:pt>
                <c:pt idx="578">
                  <c:v>118.26899999999999</c:v>
                </c:pt>
                <c:pt idx="579">
                  <c:v>118.29</c:v>
                </c:pt>
                <c:pt idx="580">
                  <c:v>118.304</c:v>
                </c:pt>
                <c:pt idx="581">
                  <c:v>118.31699999999999</c:v>
                </c:pt>
                <c:pt idx="582">
                  <c:v>118.33199999999999</c:v>
                </c:pt>
                <c:pt idx="583">
                  <c:v>118.35199999999999</c:v>
                </c:pt>
                <c:pt idx="584">
                  <c:v>118.361</c:v>
                </c:pt>
                <c:pt idx="585">
                  <c:v>118.34399999999999</c:v>
                </c:pt>
                <c:pt idx="586">
                  <c:v>118.32</c:v>
                </c:pt>
                <c:pt idx="587">
                  <c:v>118.303</c:v>
                </c:pt>
                <c:pt idx="588">
                  <c:v>118.27900000000001</c:v>
                </c:pt>
                <c:pt idx="589">
                  <c:v>118.239</c:v>
                </c:pt>
                <c:pt idx="590">
                  <c:v>118.185</c:v>
                </c:pt>
                <c:pt idx="591">
                  <c:v>118.10600000000001</c:v>
                </c:pt>
                <c:pt idx="592">
                  <c:v>117.995</c:v>
                </c:pt>
                <c:pt idx="593">
                  <c:v>117.87700000000001</c:v>
                </c:pt>
                <c:pt idx="594">
                  <c:v>117.797</c:v>
                </c:pt>
                <c:pt idx="595">
                  <c:v>117.785</c:v>
                </c:pt>
                <c:pt idx="596">
                  <c:v>117.858</c:v>
                </c:pt>
                <c:pt idx="597">
                  <c:v>118.01299999999999</c:v>
                </c:pt>
                <c:pt idx="598">
                  <c:v>118.211</c:v>
                </c:pt>
                <c:pt idx="599">
                  <c:v>118.39700000000001</c:v>
                </c:pt>
                <c:pt idx="600">
                  <c:v>118.553</c:v>
                </c:pt>
                <c:pt idx="601">
                  <c:v>118.685</c:v>
                </c:pt>
                <c:pt idx="602">
                  <c:v>118.79</c:v>
                </c:pt>
                <c:pt idx="603">
                  <c:v>118.855</c:v>
                </c:pt>
                <c:pt idx="604">
                  <c:v>118.89</c:v>
                </c:pt>
                <c:pt idx="605">
                  <c:v>118.919</c:v>
                </c:pt>
                <c:pt idx="606">
                  <c:v>118.952</c:v>
                </c:pt>
                <c:pt idx="607">
                  <c:v>118.98700000000001</c:v>
                </c:pt>
                <c:pt idx="608">
                  <c:v>119.017</c:v>
                </c:pt>
                <c:pt idx="609">
                  <c:v>119.042</c:v>
                </c:pt>
                <c:pt idx="610">
                  <c:v>119.06700000000001</c:v>
                </c:pt>
                <c:pt idx="611">
                  <c:v>119.09099999999999</c:v>
                </c:pt>
                <c:pt idx="612">
                  <c:v>119.111</c:v>
                </c:pt>
                <c:pt idx="613">
                  <c:v>119.13</c:v>
                </c:pt>
                <c:pt idx="614">
                  <c:v>119.15</c:v>
                </c:pt>
                <c:pt idx="615">
                  <c:v>119.175</c:v>
                </c:pt>
                <c:pt idx="616">
                  <c:v>119.202</c:v>
                </c:pt>
                <c:pt idx="617">
                  <c:v>119.221</c:v>
                </c:pt>
                <c:pt idx="618">
                  <c:v>119.229</c:v>
                </c:pt>
                <c:pt idx="619">
                  <c:v>119.23399999999999</c:v>
                </c:pt>
                <c:pt idx="620">
                  <c:v>119.24300000000001</c:v>
                </c:pt>
                <c:pt idx="621">
                  <c:v>119.25699999999999</c:v>
                </c:pt>
                <c:pt idx="622">
                  <c:v>119.28200000000001</c:v>
                </c:pt>
                <c:pt idx="623">
                  <c:v>119.31100000000001</c:v>
                </c:pt>
                <c:pt idx="624">
                  <c:v>119.32900000000001</c:v>
                </c:pt>
                <c:pt idx="625">
                  <c:v>119.336</c:v>
                </c:pt>
                <c:pt idx="626">
                  <c:v>119.34699999999999</c:v>
                </c:pt>
                <c:pt idx="627">
                  <c:v>119.366</c:v>
                </c:pt>
                <c:pt idx="628">
                  <c:v>119.378</c:v>
                </c:pt>
                <c:pt idx="629">
                  <c:v>119.375</c:v>
                </c:pt>
                <c:pt idx="630">
                  <c:v>119.374</c:v>
                </c:pt>
                <c:pt idx="631">
                  <c:v>119.386</c:v>
                </c:pt>
                <c:pt idx="632">
                  <c:v>119.404</c:v>
                </c:pt>
                <c:pt idx="633">
                  <c:v>119.42</c:v>
                </c:pt>
                <c:pt idx="634">
                  <c:v>119.438</c:v>
                </c:pt>
                <c:pt idx="635">
                  <c:v>119.45699999999999</c:v>
                </c:pt>
                <c:pt idx="636">
                  <c:v>119.46599999999999</c:v>
                </c:pt>
                <c:pt idx="637">
                  <c:v>119.468</c:v>
                </c:pt>
                <c:pt idx="638">
                  <c:v>119.47</c:v>
                </c:pt>
                <c:pt idx="639">
                  <c:v>119.476</c:v>
                </c:pt>
                <c:pt idx="640">
                  <c:v>119.483</c:v>
                </c:pt>
                <c:pt idx="641">
                  <c:v>119.489</c:v>
                </c:pt>
                <c:pt idx="642">
                  <c:v>119.49299999999999</c:v>
                </c:pt>
                <c:pt idx="643">
                  <c:v>119.49799999999999</c:v>
                </c:pt>
                <c:pt idx="644">
                  <c:v>119.506</c:v>
                </c:pt>
                <c:pt idx="645">
                  <c:v>119.512</c:v>
                </c:pt>
                <c:pt idx="646">
                  <c:v>119.517</c:v>
                </c:pt>
                <c:pt idx="647">
                  <c:v>119.53100000000001</c:v>
                </c:pt>
                <c:pt idx="648">
                  <c:v>119.55199999999999</c:v>
                </c:pt>
                <c:pt idx="649">
                  <c:v>119.569</c:v>
                </c:pt>
                <c:pt idx="650">
                  <c:v>119.571</c:v>
                </c:pt>
                <c:pt idx="651">
                  <c:v>119.566</c:v>
                </c:pt>
                <c:pt idx="652">
                  <c:v>119.565</c:v>
                </c:pt>
                <c:pt idx="653">
                  <c:v>119.569</c:v>
                </c:pt>
                <c:pt idx="654">
                  <c:v>119.577</c:v>
                </c:pt>
                <c:pt idx="655">
                  <c:v>119.58500000000001</c:v>
                </c:pt>
                <c:pt idx="656">
                  <c:v>119.592</c:v>
                </c:pt>
                <c:pt idx="657">
                  <c:v>119.598</c:v>
                </c:pt>
                <c:pt idx="658">
                  <c:v>119.604</c:v>
                </c:pt>
                <c:pt idx="659">
                  <c:v>119.614</c:v>
                </c:pt>
                <c:pt idx="660">
                  <c:v>119.629</c:v>
                </c:pt>
                <c:pt idx="661">
                  <c:v>119.639</c:v>
                </c:pt>
                <c:pt idx="662">
                  <c:v>119.639</c:v>
                </c:pt>
                <c:pt idx="663">
                  <c:v>119.637</c:v>
                </c:pt>
                <c:pt idx="664">
                  <c:v>119.64100000000001</c:v>
                </c:pt>
                <c:pt idx="665">
                  <c:v>119.65</c:v>
                </c:pt>
                <c:pt idx="666">
                  <c:v>119.657</c:v>
                </c:pt>
                <c:pt idx="667">
                  <c:v>119.65899999999999</c:v>
                </c:pt>
                <c:pt idx="668">
                  <c:v>119.66000000000001</c:v>
                </c:pt>
                <c:pt idx="669">
                  <c:v>119.666</c:v>
                </c:pt>
                <c:pt idx="670">
                  <c:v>119.67200000000001</c:v>
                </c:pt>
                <c:pt idx="671">
                  <c:v>119.676</c:v>
                </c:pt>
                <c:pt idx="672">
                  <c:v>119.68</c:v>
                </c:pt>
                <c:pt idx="673">
                  <c:v>119.68900000000001</c:v>
                </c:pt>
                <c:pt idx="674">
                  <c:v>119.699</c:v>
                </c:pt>
                <c:pt idx="675">
                  <c:v>119.70599999999999</c:v>
                </c:pt>
                <c:pt idx="676">
                  <c:v>119.709</c:v>
                </c:pt>
                <c:pt idx="677">
                  <c:v>119.711</c:v>
                </c:pt>
                <c:pt idx="678">
                  <c:v>119.715</c:v>
                </c:pt>
                <c:pt idx="679">
                  <c:v>119.71900000000001</c:v>
                </c:pt>
                <c:pt idx="680">
                  <c:v>119.72499999999999</c:v>
                </c:pt>
                <c:pt idx="681">
                  <c:v>119.735</c:v>
                </c:pt>
                <c:pt idx="682">
                  <c:v>119.746</c:v>
                </c:pt>
                <c:pt idx="683">
                  <c:v>119.75500000000001</c:v>
                </c:pt>
                <c:pt idx="684">
                  <c:v>119.76300000000001</c:v>
                </c:pt>
                <c:pt idx="685">
                  <c:v>119.767</c:v>
                </c:pt>
                <c:pt idx="686">
                  <c:v>119.768</c:v>
                </c:pt>
                <c:pt idx="687">
                  <c:v>119.76600000000001</c:v>
                </c:pt>
                <c:pt idx="688">
                  <c:v>119.76600000000001</c:v>
                </c:pt>
                <c:pt idx="689">
                  <c:v>119.77000000000001</c:v>
                </c:pt>
                <c:pt idx="690">
                  <c:v>119.77800000000001</c:v>
                </c:pt>
                <c:pt idx="691">
                  <c:v>119.785</c:v>
                </c:pt>
                <c:pt idx="692">
                  <c:v>119.788</c:v>
                </c:pt>
                <c:pt idx="693">
                  <c:v>119.79</c:v>
                </c:pt>
                <c:pt idx="694">
                  <c:v>119.79400000000001</c:v>
                </c:pt>
                <c:pt idx="695">
                  <c:v>119.79599999999999</c:v>
                </c:pt>
                <c:pt idx="696">
                  <c:v>119.798</c:v>
                </c:pt>
                <c:pt idx="697">
                  <c:v>119.804</c:v>
                </c:pt>
                <c:pt idx="698">
                  <c:v>119.815</c:v>
                </c:pt>
                <c:pt idx="699">
                  <c:v>119.821</c:v>
                </c:pt>
                <c:pt idx="700">
                  <c:v>119.82299999999999</c:v>
                </c:pt>
                <c:pt idx="701">
                  <c:v>119.82299999999999</c:v>
                </c:pt>
                <c:pt idx="702">
                  <c:v>119.82600000000001</c:v>
                </c:pt>
                <c:pt idx="703">
                  <c:v>119.83</c:v>
                </c:pt>
                <c:pt idx="704">
                  <c:v>119.83499999999999</c:v>
                </c:pt>
                <c:pt idx="705">
                  <c:v>119.84399999999999</c:v>
                </c:pt>
                <c:pt idx="706">
                  <c:v>119.855</c:v>
                </c:pt>
                <c:pt idx="707">
                  <c:v>119.863</c:v>
                </c:pt>
                <c:pt idx="708">
                  <c:v>119.863</c:v>
                </c:pt>
                <c:pt idx="709">
                  <c:v>119.86199999999999</c:v>
                </c:pt>
                <c:pt idx="710">
                  <c:v>119.86500000000001</c:v>
                </c:pt>
                <c:pt idx="711">
                  <c:v>119.87</c:v>
                </c:pt>
                <c:pt idx="712">
                  <c:v>119.871</c:v>
                </c:pt>
                <c:pt idx="713">
                  <c:v>119.872</c:v>
                </c:pt>
                <c:pt idx="714">
                  <c:v>119.88</c:v>
                </c:pt>
                <c:pt idx="715">
                  <c:v>119.889</c:v>
                </c:pt>
                <c:pt idx="716">
                  <c:v>119.893</c:v>
                </c:pt>
                <c:pt idx="717">
                  <c:v>119.893</c:v>
                </c:pt>
                <c:pt idx="718">
                  <c:v>119.895</c:v>
                </c:pt>
                <c:pt idx="719">
                  <c:v>119.895</c:v>
                </c:pt>
                <c:pt idx="720">
                  <c:v>119.892</c:v>
                </c:pt>
                <c:pt idx="721">
                  <c:v>119.892</c:v>
                </c:pt>
                <c:pt idx="722">
                  <c:v>119.9</c:v>
                </c:pt>
                <c:pt idx="723">
                  <c:v>119.911</c:v>
                </c:pt>
                <c:pt idx="724">
                  <c:v>119.917</c:v>
                </c:pt>
                <c:pt idx="725">
                  <c:v>119.91600000000001</c:v>
                </c:pt>
                <c:pt idx="726">
                  <c:v>119.91799999999999</c:v>
                </c:pt>
                <c:pt idx="727">
                  <c:v>119.922</c:v>
                </c:pt>
                <c:pt idx="728">
                  <c:v>119.919</c:v>
                </c:pt>
                <c:pt idx="729">
                  <c:v>119.91499999999999</c:v>
                </c:pt>
                <c:pt idx="730">
                  <c:v>119.919</c:v>
                </c:pt>
                <c:pt idx="731">
                  <c:v>119.92999999999999</c:v>
                </c:pt>
                <c:pt idx="732">
                  <c:v>119.935</c:v>
                </c:pt>
                <c:pt idx="733">
                  <c:v>119.93300000000001</c:v>
                </c:pt>
                <c:pt idx="734">
                  <c:v>119.932</c:v>
                </c:pt>
                <c:pt idx="735">
                  <c:v>119.935</c:v>
                </c:pt>
                <c:pt idx="736">
                  <c:v>119.937</c:v>
                </c:pt>
                <c:pt idx="737">
                  <c:v>119.935</c:v>
                </c:pt>
                <c:pt idx="738">
                  <c:v>119.93899999999999</c:v>
                </c:pt>
                <c:pt idx="739">
                  <c:v>119.949</c:v>
                </c:pt>
                <c:pt idx="740">
                  <c:v>119.955</c:v>
                </c:pt>
                <c:pt idx="741">
                  <c:v>119.95399999999999</c:v>
                </c:pt>
                <c:pt idx="742">
                  <c:v>119.953</c:v>
                </c:pt>
                <c:pt idx="743">
                  <c:v>119.95699999999999</c:v>
                </c:pt>
                <c:pt idx="744">
                  <c:v>119.95699999999999</c:v>
                </c:pt>
                <c:pt idx="745">
                  <c:v>119.95100000000001</c:v>
                </c:pt>
                <c:pt idx="746">
                  <c:v>119.949</c:v>
                </c:pt>
                <c:pt idx="747">
                  <c:v>119.955</c:v>
                </c:pt>
                <c:pt idx="748">
                  <c:v>119.96300000000001</c:v>
                </c:pt>
                <c:pt idx="749">
                  <c:v>119.96599999999999</c:v>
                </c:pt>
                <c:pt idx="750">
                  <c:v>119.965</c:v>
                </c:pt>
                <c:pt idx="751">
                  <c:v>119.967</c:v>
                </c:pt>
                <c:pt idx="752">
                  <c:v>119.967</c:v>
                </c:pt>
                <c:pt idx="753">
                  <c:v>119.96300000000001</c:v>
                </c:pt>
                <c:pt idx="754">
                  <c:v>119.964</c:v>
                </c:pt>
                <c:pt idx="755">
                  <c:v>119.973</c:v>
                </c:pt>
                <c:pt idx="756">
                  <c:v>119.98</c:v>
                </c:pt>
                <c:pt idx="757">
                  <c:v>119.97799999999999</c:v>
                </c:pt>
                <c:pt idx="758">
                  <c:v>119.97399999999999</c:v>
                </c:pt>
                <c:pt idx="759">
                  <c:v>119.976</c:v>
                </c:pt>
                <c:pt idx="760">
                  <c:v>119.982</c:v>
                </c:pt>
                <c:pt idx="761">
                  <c:v>119.983</c:v>
                </c:pt>
                <c:pt idx="762">
                  <c:v>119.98099999999999</c:v>
                </c:pt>
                <c:pt idx="763">
                  <c:v>119.98700000000001</c:v>
                </c:pt>
                <c:pt idx="764">
                  <c:v>119.997</c:v>
                </c:pt>
                <c:pt idx="765">
                  <c:v>120</c:v>
                </c:pt>
                <c:pt idx="766">
                  <c:v>119.997</c:v>
                </c:pt>
                <c:pt idx="767">
                  <c:v>119.998</c:v>
                </c:pt>
                <c:pt idx="768">
                  <c:v>120</c:v>
                </c:pt>
                <c:pt idx="769">
                  <c:v>119.996</c:v>
                </c:pt>
                <c:pt idx="770">
                  <c:v>119.99</c:v>
                </c:pt>
                <c:pt idx="771">
                  <c:v>119.988</c:v>
                </c:pt>
                <c:pt idx="772">
                  <c:v>119.994</c:v>
                </c:pt>
                <c:pt idx="773">
                  <c:v>119.995</c:v>
                </c:pt>
                <c:pt idx="774">
                  <c:v>119.99</c:v>
                </c:pt>
                <c:pt idx="775">
                  <c:v>119.98899999999999</c:v>
                </c:pt>
                <c:pt idx="776">
                  <c:v>119.99299999999999</c:v>
                </c:pt>
                <c:pt idx="777">
                  <c:v>119.992</c:v>
                </c:pt>
                <c:pt idx="778">
                  <c:v>119.98700000000001</c:v>
                </c:pt>
                <c:pt idx="779">
                  <c:v>119.98700000000001</c:v>
                </c:pt>
                <c:pt idx="780">
                  <c:v>119.996</c:v>
                </c:pt>
                <c:pt idx="781">
                  <c:v>120</c:v>
                </c:pt>
                <c:pt idx="782">
                  <c:v>119.996</c:v>
                </c:pt>
                <c:pt idx="783">
                  <c:v>119.991</c:v>
                </c:pt>
                <c:pt idx="784">
                  <c:v>119.994</c:v>
                </c:pt>
                <c:pt idx="785">
                  <c:v>119.994</c:v>
                </c:pt>
                <c:pt idx="786">
                  <c:v>119.988</c:v>
                </c:pt>
                <c:pt idx="787">
                  <c:v>119.98399999999999</c:v>
                </c:pt>
                <c:pt idx="788">
                  <c:v>119.991</c:v>
                </c:pt>
                <c:pt idx="789">
                  <c:v>119.99900000000001</c:v>
                </c:pt>
                <c:pt idx="790">
                  <c:v>119.998</c:v>
                </c:pt>
                <c:pt idx="791">
                  <c:v>119.996</c:v>
                </c:pt>
                <c:pt idx="792">
                  <c:v>119.998</c:v>
                </c:pt>
                <c:pt idx="793">
                  <c:v>119.998</c:v>
                </c:pt>
                <c:pt idx="794">
                  <c:v>119.992</c:v>
                </c:pt>
                <c:pt idx="795">
                  <c:v>119.98700000000001</c:v>
                </c:pt>
                <c:pt idx="796">
                  <c:v>119.991</c:v>
                </c:pt>
                <c:pt idx="797">
                  <c:v>119.99900000000001</c:v>
                </c:pt>
                <c:pt idx="798">
                  <c:v>120</c:v>
                </c:pt>
                <c:pt idx="799">
                  <c:v>119.995</c:v>
                </c:pt>
                <c:pt idx="800">
                  <c:v>119.995</c:v>
                </c:pt>
                <c:pt idx="801">
                  <c:v>119.998</c:v>
                </c:pt>
                <c:pt idx="802">
                  <c:v>119.994</c:v>
                </c:pt>
                <c:pt idx="803">
                  <c:v>119.98599999999999</c:v>
                </c:pt>
                <c:pt idx="804">
                  <c:v>119.98700000000001</c:v>
                </c:pt>
                <c:pt idx="805">
                  <c:v>119.997</c:v>
                </c:pt>
                <c:pt idx="806">
                  <c:v>120</c:v>
                </c:pt>
                <c:pt idx="807">
                  <c:v>119.996</c:v>
                </c:pt>
                <c:pt idx="808">
                  <c:v>119.994</c:v>
                </c:pt>
                <c:pt idx="809">
                  <c:v>119.994</c:v>
                </c:pt>
                <c:pt idx="810">
                  <c:v>119.98700000000001</c:v>
                </c:pt>
                <c:pt idx="811">
                  <c:v>119.97500000000001</c:v>
                </c:pt>
                <c:pt idx="812">
                  <c:v>119.967</c:v>
                </c:pt>
                <c:pt idx="813">
                  <c:v>119.964</c:v>
                </c:pt>
                <c:pt idx="814">
                  <c:v>119.953</c:v>
                </c:pt>
                <c:pt idx="815">
                  <c:v>119.93300000000001</c:v>
                </c:pt>
                <c:pt idx="816">
                  <c:v>119.92400000000001</c:v>
                </c:pt>
                <c:pt idx="817">
                  <c:v>119.93600000000001</c:v>
                </c:pt>
                <c:pt idx="818">
                  <c:v>119.952</c:v>
                </c:pt>
                <c:pt idx="819">
                  <c:v>119.96000000000001</c:v>
                </c:pt>
                <c:pt idx="820">
                  <c:v>119.967</c:v>
                </c:pt>
                <c:pt idx="821">
                  <c:v>119.98</c:v>
                </c:pt>
                <c:pt idx="822">
                  <c:v>119.98899999999999</c:v>
                </c:pt>
                <c:pt idx="823">
                  <c:v>119.991</c:v>
                </c:pt>
                <c:pt idx="824">
                  <c:v>119.991</c:v>
                </c:pt>
                <c:pt idx="825">
                  <c:v>119.995</c:v>
                </c:pt>
                <c:pt idx="826">
                  <c:v>119.996</c:v>
                </c:pt>
                <c:pt idx="827">
                  <c:v>119.98899999999999</c:v>
                </c:pt>
                <c:pt idx="828">
                  <c:v>119.985</c:v>
                </c:pt>
                <c:pt idx="829">
                  <c:v>119.98899999999999</c:v>
                </c:pt>
                <c:pt idx="830">
                  <c:v>119.994</c:v>
                </c:pt>
                <c:pt idx="831">
                  <c:v>119.994</c:v>
                </c:pt>
                <c:pt idx="832">
                  <c:v>119.992</c:v>
                </c:pt>
                <c:pt idx="833">
                  <c:v>119.996</c:v>
                </c:pt>
                <c:pt idx="834">
                  <c:v>120</c:v>
                </c:pt>
                <c:pt idx="835">
                  <c:v>119.995</c:v>
                </c:pt>
                <c:pt idx="836">
                  <c:v>119.983</c:v>
                </c:pt>
                <c:pt idx="837">
                  <c:v>119.97500000000001</c:v>
                </c:pt>
                <c:pt idx="838">
                  <c:v>119.965</c:v>
                </c:pt>
                <c:pt idx="839">
                  <c:v>119.94499999999999</c:v>
                </c:pt>
                <c:pt idx="840">
                  <c:v>119.92100000000001</c:v>
                </c:pt>
                <c:pt idx="841">
                  <c:v>119.905</c:v>
                </c:pt>
                <c:pt idx="842">
                  <c:v>119.89700000000001</c:v>
                </c:pt>
                <c:pt idx="843">
                  <c:v>119.887</c:v>
                </c:pt>
                <c:pt idx="844">
                  <c:v>119.873</c:v>
                </c:pt>
                <c:pt idx="845">
                  <c:v>119.86799999999999</c:v>
                </c:pt>
                <c:pt idx="846">
                  <c:v>119.87899999999999</c:v>
                </c:pt>
                <c:pt idx="847">
                  <c:v>119.895</c:v>
                </c:pt>
                <c:pt idx="848">
                  <c:v>119.90900000000001</c:v>
                </c:pt>
                <c:pt idx="849">
                  <c:v>119.922</c:v>
                </c:pt>
                <c:pt idx="850">
                  <c:v>119.934</c:v>
                </c:pt>
                <c:pt idx="851">
                  <c:v>119.94199999999999</c:v>
                </c:pt>
                <c:pt idx="852">
                  <c:v>119.95</c:v>
                </c:pt>
                <c:pt idx="853">
                  <c:v>119.971</c:v>
                </c:pt>
                <c:pt idx="854">
                  <c:v>120</c:v>
                </c:pt>
                <c:pt idx="855">
                  <c:v>120</c:v>
                </c:pt>
                <c:pt idx="856">
                  <c:v>119.956</c:v>
                </c:pt>
                <c:pt idx="857">
                  <c:v>119.90400000000001</c:v>
                </c:pt>
                <c:pt idx="858">
                  <c:v>119.898</c:v>
                </c:pt>
                <c:pt idx="859">
                  <c:v>119.931</c:v>
                </c:pt>
                <c:pt idx="860">
                  <c:v>119.95399999999999</c:v>
                </c:pt>
                <c:pt idx="861">
                  <c:v>119.964</c:v>
                </c:pt>
                <c:pt idx="862">
                  <c:v>119.977</c:v>
                </c:pt>
                <c:pt idx="863">
                  <c:v>119.983</c:v>
                </c:pt>
                <c:pt idx="864">
                  <c:v>119.977</c:v>
                </c:pt>
                <c:pt idx="865">
                  <c:v>119.97</c:v>
                </c:pt>
                <c:pt idx="866">
                  <c:v>119.976</c:v>
                </c:pt>
                <c:pt idx="867">
                  <c:v>119.98099999999999</c:v>
                </c:pt>
                <c:pt idx="868">
                  <c:v>119.973</c:v>
                </c:pt>
                <c:pt idx="869">
                  <c:v>119.96300000000001</c:v>
                </c:pt>
                <c:pt idx="870">
                  <c:v>119.968</c:v>
                </c:pt>
                <c:pt idx="871">
                  <c:v>119.98</c:v>
                </c:pt>
                <c:pt idx="872">
                  <c:v>119.983</c:v>
                </c:pt>
                <c:pt idx="873">
                  <c:v>119.977</c:v>
                </c:pt>
                <c:pt idx="874">
                  <c:v>119.973</c:v>
                </c:pt>
                <c:pt idx="875">
                  <c:v>119.973</c:v>
                </c:pt>
                <c:pt idx="876">
                  <c:v>119.96899999999999</c:v>
                </c:pt>
                <c:pt idx="877">
                  <c:v>119.96199999999999</c:v>
                </c:pt>
                <c:pt idx="878">
                  <c:v>119.96300000000001</c:v>
                </c:pt>
                <c:pt idx="879">
                  <c:v>119.973</c:v>
                </c:pt>
                <c:pt idx="880">
                  <c:v>119.979</c:v>
                </c:pt>
                <c:pt idx="881">
                  <c:v>119.97799999999999</c:v>
                </c:pt>
                <c:pt idx="882">
                  <c:v>119.979</c:v>
                </c:pt>
                <c:pt idx="883">
                  <c:v>119.98599999999999</c:v>
                </c:pt>
                <c:pt idx="884">
                  <c:v>119.991</c:v>
                </c:pt>
                <c:pt idx="885">
                  <c:v>119.98899999999999</c:v>
                </c:pt>
                <c:pt idx="886">
                  <c:v>119.98899999999999</c:v>
                </c:pt>
                <c:pt idx="887">
                  <c:v>119.995</c:v>
                </c:pt>
                <c:pt idx="888">
                  <c:v>120</c:v>
                </c:pt>
                <c:pt idx="889">
                  <c:v>119.998</c:v>
                </c:pt>
                <c:pt idx="890">
                  <c:v>119.99299999999999</c:v>
                </c:pt>
                <c:pt idx="891">
                  <c:v>119.99299999999999</c:v>
                </c:pt>
                <c:pt idx="892">
                  <c:v>119.996</c:v>
                </c:pt>
                <c:pt idx="893">
                  <c:v>119.99299999999999</c:v>
                </c:pt>
                <c:pt idx="894">
                  <c:v>119.988</c:v>
                </c:pt>
                <c:pt idx="895">
                  <c:v>119.99</c:v>
                </c:pt>
                <c:pt idx="896">
                  <c:v>119.995</c:v>
                </c:pt>
                <c:pt idx="897">
                  <c:v>119.996</c:v>
                </c:pt>
                <c:pt idx="898">
                  <c:v>119.992</c:v>
                </c:pt>
                <c:pt idx="899">
                  <c:v>119.991</c:v>
                </c:pt>
                <c:pt idx="900">
                  <c:v>119.995</c:v>
                </c:pt>
                <c:pt idx="901">
                  <c:v>119.995</c:v>
                </c:pt>
                <c:pt idx="902">
                  <c:v>119.98899999999999</c:v>
                </c:pt>
                <c:pt idx="903">
                  <c:v>119.988</c:v>
                </c:pt>
                <c:pt idx="904">
                  <c:v>119.994</c:v>
                </c:pt>
                <c:pt idx="905">
                  <c:v>119.998</c:v>
                </c:pt>
                <c:pt idx="906">
                  <c:v>119.994</c:v>
                </c:pt>
                <c:pt idx="907">
                  <c:v>119.991</c:v>
                </c:pt>
                <c:pt idx="908">
                  <c:v>119.997</c:v>
                </c:pt>
                <c:pt idx="909">
                  <c:v>120</c:v>
                </c:pt>
                <c:pt idx="910">
                  <c:v>119.99299999999999</c:v>
                </c:pt>
                <c:pt idx="911">
                  <c:v>119.98700000000001</c:v>
                </c:pt>
                <c:pt idx="912">
                  <c:v>119.991</c:v>
                </c:pt>
                <c:pt idx="913">
                  <c:v>119.997</c:v>
                </c:pt>
                <c:pt idx="914">
                  <c:v>119.994</c:v>
                </c:pt>
                <c:pt idx="915">
                  <c:v>119.98899999999999</c:v>
                </c:pt>
                <c:pt idx="916">
                  <c:v>119.991</c:v>
                </c:pt>
                <c:pt idx="917">
                  <c:v>119.994</c:v>
                </c:pt>
                <c:pt idx="918">
                  <c:v>119.98899999999999</c:v>
                </c:pt>
                <c:pt idx="919">
                  <c:v>119.982</c:v>
                </c:pt>
                <c:pt idx="920">
                  <c:v>119.982</c:v>
                </c:pt>
                <c:pt idx="921">
                  <c:v>119.98599999999999</c:v>
                </c:pt>
                <c:pt idx="922">
                  <c:v>119.983</c:v>
                </c:pt>
                <c:pt idx="923">
                  <c:v>119.977</c:v>
                </c:pt>
                <c:pt idx="924">
                  <c:v>119.976</c:v>
                </c:pt>
                <c:pt idx="925">
                  <c:v>119.98099999999999</c:v>
                </c:pt>
                <c:pt idx="926">
                  <c:v>119.97799999999999</c:v>
                </c:pt>
                <c:pt idx="927">
                  <c:v>119.96899999999999</c:v>
                </c:pt>
                <c:pt idx="928">
                  <c:v>119.964</c:v>
                </c:pt>
                <c:pt idx="929">
                  <c:v>119.96899999999999</c:v>
                </c:pt>
                <c:pt idx="930">
                  <c:v>119.971</c:v>
                </c:pt>
                <c:pt idx="931">
                  <c:v>119.964</c:v>
                </c:pt>
                <c:pt idx="932">
                  <c:v>119.958</c:v>
                </c:pt>
                <c:pt idx="933">
                  <c:v>119.961</c:v>
                </c:pt>
                <c:pt idx="934">
                  <c:v>119.961</c:v>
                </c:pt>
                <c:pt idx="935">
                  <c:v>119.95100000000001</c:v>
                </c:pt>
                <c:pt idx="936">
                  <c:v>119.943</c:v>
                </c:pt>
                <c:pt idx="937">
                  <c:v>119.943</c:v>
                </c:pt>
                <c:pt idx="938">
                  <c:v>119.944</c:v>
                </c:pt>
                <c:pt idx="939">
                  <c:v>119.935</c:v>
                </c:pt>
                <c:pt idx="940">
                  <c:v>119.928</c:v>
                </c:pt>
                <c:pt idx="941">
                  <c:v>119.93300000000001</c:v>
                </c:pt>
                <c:pt idx="942">
                  <c:v>119.938</c:v>
                </c:pt>
                <c:pt idx="943">
                  <c:v>119.92699999999999</c:v>
                </c:pt>
                <c:pt idx="944">
                  <c:v>119.91200000000001</c:v>
                </c:pt>
                <c:pt idx="945">
                  <c:v>119.911</c:v>
                </c:pt>
                <c:pt idx="946">
                  <c:v>119.91499999999999</c:v>
                </c:pt>
                <c:pt idx="947">
                  <c:v>119.90599999999999</c:v>
                </c:pt>
                <c:pt idx="948">
                  <c:v>119.892</c:v>
                </c:pt>
                <c:pt idx="949">
                  <c:v>119.89</c:v>
                </c:pt>
                <c:pt idx="950">
                  <c:v>119.896</c:v>
                </c:pt>
                <c:pt idx="951">
                  <c:v>119.89099999999999</c:v>
                </c:pt>
                <c:pt idx="952">
                  <c:v>119.87700000000001</c:v>
                </c:pt>
                <c:pt idx="953">
                  <c:v>119.872</c:v>
                </c:pt>
                <c:pt idx="954">
                  <c:v>119.87899999999999</c:v>
                </c:pt>
                <c:pt idx="955">
                  <c:v>119.876</c:v>
                </c:pt>
                <c:pt idx="956">
                  <c:v>119.863</c:v>
                </c:pt>
                <c:pt idx="957">
                  <c:v>119.858</c:v>
                </c:pt>
                <c:pt idx="958">
                  <c:v>119.863</c:v>
                </c:pt>
                <c:pt idx="959">
                  <c:v>119.86</c:v>
                </c:pt>
                <c:pt idx="960">
                  <c:v>119.842</c:v>
                </c:pt>
                <c:pt idx="961">
                  <c:v>119.833</c:v>
                </c:pt>
                <c:pt idx="962">
                  <c:v>119.84100000000001</c:v>
                </c:pt>
                <c:pt idx="963">
                  <c:v>119.84100000000001</c:v>
                </c:pt>
                <c:pt idx="964">
                  <c:v>119.825</c:v>
                </c:pt>
                <c:pt idx="965">
                  <c:v>119.81400000000001</c:v>
                </c:pt>
                <c:pt idx="966">
                  <c:v>119.819</c:v>
                </c:pt>
                <c:pt idx="967">
                  <c:v>119.821</c:v>
                </c:pt>
                <c:pt idx="968">
                  <c:v>119.80799999999999</c:v>
                </c:pt>
                <c:pt idx="969">
                  <c:v>119.797</c:v>
                </c:pt>
                <c:pt idx="970">
                  <c:v>119.801</c:v>
                </c:pt>
                <c:pt idx="971">
                  <c:v>119.806</c:v>
                </c:pt>
                <c:pt idx="972">
                  <c:v>119.79599999999999</c:v>
                </c:pt>
                <c:pt idx="973">
                  <c:v>119.78200000000001</c:v>
                </c:pt>
                <c:pt idx="974">
                  <c:v>119.783</c:v>
                </c:pt>
                <c:pt idx="975">
                  <c:v>119.78700000000001</c:v>
                </c:pt>
                <c:pt idx="976">
                  <c:v>119.77500000000001</c:v>
                </c:pt>
                <c:pt idx="977">
                  <c:v>119.758</c:v>
                </c:pt>
                <c:pt idx="978">
                  <c:v>119.756</c:v>
                </c:pt>
                <c:pt idx="979">
                  <c:v>119.76300000000001</c:v>
                </c:pt>
                <c:pt idx="980">
                  <c:v>119.758</c:v>
                </c:pt>
                <c:pt idx="981">
                  <c:v>119.747</c:v>
                </c:pt>
                <c:pt idx="982">
                  <c:v>119.748</c:v>
                </c:pt>
                <c:pt idx="983">
                  <c:v>119.754</c:v>
                </c:pt>
                <c:pt idx="984">
                  <c:v>119.746</c:v>
                </c:pt>
                <c:pt idx="985">
                  <c:v>119.73100000000001</c:v>
                </c:pt>
                <c:pt idx="986">
                  <c:v>119.72499999999999</c:v>
                </c:pt>
                <c:pt idx="987">
                  <c:v>119.726</c:v>
                </c:pt>
                <c:pt idx="988">
                  <c:v>119.71799999999999</c:v>
                </c:pt>
                <c:pt idx="989">
                  <c:v>119.7</c:v>
                </c:pt>
                <c:pt idx="990">
                  <c:v>119.69200000000001</c:v>
                </c:pt>
                <c:pt idx="991">
                  <c:v>119.699</c:v>
                </c:pt>
                <c:pt idx="992">
                  <c:v>119.7</c:v>
                </c:pt>
                <c:pt idx="993">
                  <c:v>119.688</c:v>
                </c:pt>
                <c:pt idx="994">
                  <c:v>119.68</c:v>
                </c:pt>
                <c:pt idx="995">
                  <c:v>119.684</c:v>
                </c:pt>
                <c:pt idx="996">
                  <c:v>119.685</c:v>
                </c:pt>
                <c:pt idx="997">
                  <c:v>119.673</c:v>
                </c:pt>
                <c:pt idx="998">
                  <c:v>119.66500000000001</c:v>
                </c:pt>
                <c:pt idx="999">
                  <c:v>119.669</c:v>
                </c:pt>
                <c:pt idx="1000">
                  <c:v>119.673</c:v>
                </c:pt>
                <c:pt idx="1001">
                  <c:v>119.66500000000001</c:v>
                </c:pt>
                <c:pt idx="1002">
                  <c:v>119.657</c:v>
                </c:pt>
                <c:pt idx="1003">
                  <c:v>119.661</c:v>
                </c:pt>
                <c:pt idx="1004">
                  <c:v>119.667</c:v>
                </c:pt>
                <c:pt idx="1005">
                  <c:v>119.661</c:v>
                </c:pt>
                <c:pt idx="1006">
                  <c:v>119.65300000000001</c:v>
                </c:pt>
                <c:pt idx="1007">
                  <c:v>119.657</c:v>
                </c:pt>
                <c:pt idx="1008">
                  <c:v>119.663</c:v>
                </c:pt>
                <c:pt idx="1009">
                  <c:v>119.65899999999999</c:v>
                </c:pt>
                <c:pt idx="1010">
                  <c:v>119.651</c:v>
                </c:pt>
                <c:pt idx="1011">
                  <c:v>119.652</c:v>
                </c:pt>
                <c:pt idx="1012">
                  <c:v>119.657</c:v>
                </c:pt>
                <c:pt idx="1013">
                  <c:v>119.65600000000001</c:v>
                </c:pt>
                <c:pt idx="1014">
                  <c:v>119.648</c:v>
                </c:pt>
                <c:pt idx="1015">
                  <c:v>119.643</c:v>
                </c:pt>
                <c:pt idx="1016">
                  <c:v>119.648</c:v>
                </c:pt>
                <c:pt idx="1017">
                  <c:v>119.652</c:v>
                </c:pt>
                <c:pt idx="1018">
                  <c:v>119.64699999999999</c:v>
                </c:pt>
                <c:pt idx="1019">
                  <c:v>119.643</c:v>
                </c:pt>
                <c:pt idx="1020">
                  <c:v>119.649</c:v>
                </c:pt>
                <c:pt idx="1021">
                  <c:v>119.65600000000001</c:v>
                </c:pt>
                <c:pt idx="1022">
                  <c:v>119.65300000000001</c:v>
                </c:pt>
                <c:pt idx="1023">
                  <c:v>119.648</c:v>
                </c:pt>
                <c:pt idx="1024">
                  <c:v>119.65300000000001</c:v>
                </c:pt>
                <c:pt idx="1025">
                  <c:v>119.66000000000001</c:v>
                </c:pt>
                <c:pt idx="1026">
                  <c:v>119.651</c:v>
                </c:pt>
                <c:pt idx="1027">
                  <c:v>119.631</c:v>
                </c:pt>
                <c:pt idx="1028">
                  <c:v>119.628</c:v>
                </c:pt>
                <c:pt idx="1029">
                  <c:v>119.646</c:v>
                </c:pt>
                <c:pt idx="1030">
                  <c:v>119.654</c:v>
                </c:pt>
                <c:pt idx="1031">
                  <c:v>119.649</c:v>
                </c:pt>
                <c:pt idx="1032">
                  <c:v>119.654</c:v>
                </c:pt>
                <c:pt idx="1033">
                  <c:v>119.66500000000001</c:v>
                </c:pt>
                <c:pt idx="1034">
                  <c:v>119.664</c:v>
                </c:pt>
                <c:pt idx="1035">
                  <c:v>119.655</c:v>
                </c:pt>
                <c:pt idx="1036">
                  <c:v>119.65600000000001</c:v>
                </c:pt>
                <c:pt idx="1037">
                  <c:v>119.669</c:v>
                </c:pt>
                <c:pt idx="1038">
                  <c:v>119.67099999999999</c:v>
                </c:pt>
                <c:pt idx="1039">
                  <c:v>119.65899999999999</c:v>
                </c:pt>
                <c:pt idx="1040">
                  <c:v>119.648</c:v>
                </c:pt>
                <c:pt idx="1041">
                  <c:v>119.654</c:v>
                </c:pt>
                <c:pt idx="1042">
                  <c:v>119.664</c:v>
                </c:pt>
                <c:pt idx="1043">
                  <c:v>119.66500000000001</c:v>
                </c:pt>
                <c:pt idx="1044">
                  <c:v>119.67099999999999</c:v>
                </c:pt>
                <c:pt idx="1045">
                  <c:v>119.687</c:v>
                </c:pt>
                <c:pt idx="1046">
                  <c:v>119.694</c:v>
                </c:pt>
                <c:pt idx="1047">
                  <c:v>119.688</c:v>
                </c:pt>
                <c:pt idx="1048">
                  <c:v>119.688</c:v>
                </c:pt>
                <c:pt idx="1049">
                  <c:v>119.70099999999999</c:v>
                </c:pt>
                <c:pt idx="1050">
                  <c:v>119.709</c:v>
                </c:pt>
                <c:pt idx="1051">
                  <c:v>119.70700000000001</c:v>
                </c:pt>
                <c:pt idx="1052">
                  <c:v>119.70099999999999</c:v>
                </c:pt>
                <c:pt idx="1053">
                  <c:v>119.69799999999999</c:v>
                </c:pt>
                <c:pt idx="1054">
                  <c:v>119.703</c:v>
                </c:pt>
                <c:pt idx="1055">
                  <c:v>119.71600000000001</c:v>
                </c:pt>
                <c:pt idx="1056">
                  <c:v>119.726</c:v>
                </c:pt>
                <c:pt idx="1057">
                  <c:v>119.73399999999999</c:v>
                </c:pt>
                <c:pt idx="1058">
                  <c:v>119.74300000000001</c:v>
                </c:pt>
                <c:pt idx="1059">
                  <c:v>119.74499999999999</c:v>
                </c:pt>
                <c:pt idx="1060">
                  <c:v>119.74300000000001</c:v>
                </c:pt>
                <c:pt idx="1061">
                  <c:v>119.752</c:v>
                </c:pt>
                <c:pt idx="1062">
                  <c:v>119.767</c:v>
                </c:pt>
                <c:pt idx="1063">
                  <c:v>119.771</c:v>
                </c:pt>
                <c:pt idx="1064">
                  <c:v>119.76</c:v>
                </c:pt>
                <c:pt idx="1065">
                  <c:v>119.746</c:v>
                </c:pt>
                <c:pt idx="1066">
                  <c:v>119.741</c:v>
                </c:pt>
                <c:pt idx="1067">
                  <c:v>119.756</c:v>
                </c:pt>
                <c:pt idx="1068">
                  <c:v>119.77800000000001</c:v>
                </c:pt>
                <c:pt idx="1069">
                  <c:v>119.791</c:v>
                </c:pt>
                <c:pt idx="1070">
                  <c:v>119.803</c:v>
                </c:pt>
                <c:pt idx="1071">
                  <c:v>119.812</c:v>
                </c:pt>
                <c:pt idx="1072">
                  <c:v>119.81</c:v>
                </c:pt>
                <c:pt idx="1073">
                  <c:v>119.81100000000001</c:v>
                </c:pt>
                <c:pt idx="1074">
                  <c:v>119.825</c:v>
                </c:pt>
                <c:pt idx="1075">
                  <c:v>119.82900000000001</c:v>
                </c:pt>
                <c:pt idx="1076">
                  <c:v>119.80499999999999</c:v>
                </c:pt>
                <c:pt idx="1077">
                  <c:v>119.785</c:v>
                </c:pt>
                <c:pt idx="1078">
                  <c:v>119.789</c:v>
                </c:pt>
                <c:pt idx="1079">
                  <c:v>119.803</c:v>
                </c:pt>
                <c:pt idx="1080">
                  <c:v>119.82600000000001</c:v>
                </c:pt>
                <c:pt idx="1081">
                  <c:v>119.845</c:v>
                </c:pt>
                <c:pt idx="1082">
                  <c:v>119.848</c:v>
                </c:pt>
                <c:pt idx="1083">
                  <c:v>119.85000000000001</c:v>
                </c:pt>
                <c:pt idx="1084">
                  <c:v>119.85000000000001</c:v>
                </c:pt>
                <c:pt idx="1085">
                  <c:v>119.851</c:v>
                </c:pt>
                <c:pt idx="1086">
                  <c:v>119.864</c:v>
                </c:pt>
                <c:pt idx="1087">
                  <c:v>119.88200000000001</c:v>
                </c:pt>
                <c:pt idx="1088">
                  <c:v>119.889</c:v>
                </c:pt>
                <c:pt idx="1089">
                  <c:v>119.87899999999999</c:v>
                </c:pt>
                <c:pt idx="1090">
                  <c:v>119.86799999999999</c:v>
                </c:pt>
                <c:pt idx="1091">
                  <c:v>119.873</c:v>
                </c:pt>
                <c:pt idx="1092">
                  <c:v>119.88200000000001</c:v>
                </c:pt>
                <c:pt idx="1093">
                  <c:v>119.866</c:v>
                </c:pt>
                <c:pt idx="1094">
                  <c:v>119.85300000000001</c:v>
                </c:pt>
                <c:pt idx="1095">
                  <c:v>119.88</c:v>
                </c:pt>
                <c:pt idx="1096">
                  <c:v>119.91</c:v>
                </c:pt>
                <c:pt idx="1097">
                  <c:v>119.91200000000001</c:v>
                </c:pt>
                <c:pt idx="1098">
                  <c:v>119.91</c:v>
                </c:pt>
                <c:pt idx="1099">
                  <c:v>119.925</c:v>
                </c:pt>
                <c:pt idx="1100">
                  <c:v>119.94</c:v>
                </c:pt>
                <c:pt idx="1101">
                  <c:v>119.937</c:v>
                </c:pt>
                <c:pt idx="1102">
                  <c:v>119.919</c:v>
                </c:pt>
                <c:pt idx="1103">
                  <c:v>119.892</c:v>
                </c:pt>
                <c:pt idx="1104">
                  <c:v>119.855</c:v>
                </c:pt>
                <c:pt idx="1105">
                  <c:v>119.83999999999999</c:v>
                </c:pt>
                <c:pt idx="1106">
                  <c:v>119.878</c:v>
                </c:pt>
                <c:pt idx="1107">
                  <c:v>119.931</c:v>
                </c:pt>
                <c:pt idx="1108">
                  <c:v>119.96000000000001</c:v>
                </c:pt>
                <c:pt idx="1109">
                  <c:v>119.961</c:v>
                </c:pt>
                <c:pt idx="1110">
                  <c:v>119.95</c:v>
                </c:pt>
                <c:pt idx="1111">
                  <c:v>119.95100000000001</c:v>
                </c:pt>
                <c:pt idx="1112">
                  <c:v>119.968</c:v>
                </c:pt>
                <c:pt idx="1113">
                  <c:v>119.97500000000001</c:v>
                </c:pt>
                <c:pt idx="1114">
                  <c:v>119.959</c:v>
                </c:pt>
                <c:pt idx="1115">
                  <c:v>119.934</c:v>
                </c:pt>
                <c:pt idx="1116">
                  <c:v>119.905</c:v>
                </c:pt>
                <c:pt idx="1117">
                  <c:v>119.878</c:v>
                </c:pt>
                <c:pt idx="1118">
                  <c:v>119.89400000000001</c:v>
                </c:pt>
                <c:pt idx="1119">
                  <c:v>119.94499999999999</c:v>
                </c:pt>
                <c:pt idx="1120">
                  <c:v>119.97500000000001</c:v>
                </c:pt>
                <c:pt idx="1121">
                  <c:v>119.98099999999999</c:v>
                </c:pt>
                <c:pt idx="1122">
                  <c:v>119.97399999999999</c:v>
                </c:pt>
                <c:pt idx="1123">
                  <c:v>119.952</c:v>
                </c:pt>
                <c:pt idx="1124">
                  <c:v>119.91499999999999</c:v>
                </c:pt>
                <c:pt idx="1125">
                  <c:v>119.898</c:v>
                </c:pt>
                <c:pt idx="1126">
                  <c:v>119.90400000000001</c:v>
                </c:pt>
                <c:pt idx="1127">
                  <c:v>119.90400000000001</c:v>
                </c:pt>
                <c:pt idx="1128">
                  <c:v>119.934</c:v>
                </c:pt>
                <c:pt idx="1129">
                  <c:v>119.988</c:v>
                </c:pt>
                <c:pt idx="1130">
                  <c:v>120</c:v>
                </c:pt>
                <c:pt idx="1131">
                  <c:v>119.98099999999999</c:v>
                </c:pt>
                <c:pt idx="1132">
                  <c:v>119.98399999999999</c:v>
                </c:pt>
                <c:pt idx="1133">
                  <c:v>119.998</c:v>
                </c:pt>
                <c:pt idx="1134">
                  <c:v>119.976</c:v>
                </c:pt>
                <c:pt idx="1135">
                  <c:v>119.943</c:v>
                </c:pt>
                <c:pt idx="1136">
                  <c:v>119.956</c:v>
                </c:pt>
                <c:pt idx="1137">
                  <c:v>119.994</c:v>
                </c:pt>
                <c:pt idx="1138">
                  <c:v>119.994</c:v>
                </c:pt>
                <c:pt idx="1139">
                  <c:v>119.947</c:v>
                </c:pt>
                <c:pt idx="1140">
                  <c:v>119.919</c:v>
                </c:pt>
                <c:pt idx="1141">
                  <c:v>119.953</c:v>
                </c:pt>
                <c:pt idx="1142">
                  <c:v>119.97200000000001</c:v>
                </c:pt>
                <c:pt idx="1143">
                  <c:v>119.91799999999999</c:v>
                </c:pt>
                <c:pt idx="1144">
                  <c:v>119.86199999999999</c:v>
                </c:pt>
                <c:pt idx="1145">
                  <c:v>119.90900000000001</c:v>
                </c:pt>
                <c:pt idx="1146">
                  <c:v>119.994</c:v>
                </c:pt>
                <c:pt idx="1147">
                  <c:v>120</c:v>
                </c:pt>
                <c:pt idx="1148">
                  <c:v>119.973</c:v>
                </c:pt>
                <c:pt idx="1149">
                  <c:v>119.979</c:v>
                </c:pt>
                <c:pt idx="1150">
                  <c:v>119.988</c:v>
                </c:pt>
                <c:pt idx="1151">
                  <c:v>119.97399999999999</c:v>
                </c:pt>
                <c:pt idx="1152">
                  <c:v>119.95699999999999</c:v>
                </c:pt>
                <c:pt idx="1153">
                  <c:v>119.93300000000001</c:v>
                </c:pt>
                <c:pt idx="1154">
                  <c:v>119.893</c:v>
                </c:pt>
                <c:pt idx="1155">
                  <c:v>119.86799999999999</c:v>
                </c:pt>
                <c:pt idx="1156">
                  <c:v>119.889</c:v>
                </c:pt>
                <c:pt idx="1157">
                  <c:v>119.944</c:v>
                </c:pt>
                <c:pt idx="1158">
                  <c:v>120</c:v>
                </c:pt>
                <c:pt idx="1159">
                  <c:v>119.991</c:v>
                </c:pt>
                <c:pt idx="1160">
                  <c:v>119.937</c:v>
                </c:pt>
                <c:pt idx="1161">
                  <c:v>119.937</c:v>
                </c:pt>
                <c:pt idx="1162">
                  <c:v>119.95699999999999</c:v>
                </c:pt>
                <c:pt idx="1163">
                  <c:v>119.938</c:v>
                </c:pt>
                <c:pt idx="1164">
                  <c:v>119.881</c:v>
                </c:pt>
                <c:pt idx="1165">
                  <c:v>119.79599999999999</c:v>
                </c:pt>
                <c:pt idx="1166">
                  <c:v>119.71600000000001</c:v>
                </c:pt>
                <c:pt idx="1167">
                  <c:v>119.669</c:v>
                </c:pt>
                <c:pt idx="1168">
                  <c:v>119.626</c:v>
                </c:pt>
                <c:pt idx="1169">
                  <c:v>119.58799999999999</c:v>
                </c:pt>
                <c:pt idx="1170">
                  <c:v>119.568</c:v>
                </c:pt>
                <c:pt idx="1171">
                  <c:v>119.54499999999999</c:v>
                </c:pt>
                <c:pt idx="1172">
                  <c:v>119.51</c:v>
                </c:pt>
                <c:pt idx="1173">
                  <c:v>119.459</c:v>
                </c:pt>
                <c:pt idx="1174">
                  <c:v>119.404</c:v>
                </c:pt>
                <c:pt idx="1175">
                  <c:v>119.423</c:v>
                </c:pt>
                <c:pt idx="1176">
                  <c:v>119.489</c:v>
                </c:pt>
                <c:pt idx="1177">
                  <c:v>119.52800000000001</c:v>
                </c:pt>
                <c:pt idx="1178">
                  <c:v>119.583</c:v>
                </c:pt>
                <c:pt idx="1179">
                  <c:v>119.617</c:v>
                </c:pt>
                <c:pt idx="1180">
                  <c:v>119.586</c:v>
                </c:pt>
                <c:pt idx="1181">
                  <c:v>119.52</c:v>
                </c:pt>
                <c:pt idx="1182">
                  <c:v>119.434</c:v>
                </c:pt>
                <c:pt idx="1183">
                  <c:v>119.35899999999999</c:v>
                </c:pt>
                <c:pt idx="1184">
                  <c:v>119.36399999999999</c:v>
                </c:pt>
                <c:pt idx="1185">
                  <c:v>119.426</c:v>
                </c:pt>
                <c:pt idx="1186">
                  <c:v>119.49299999999999</c:v>
                </c:pt>
                <c:pt idx="1187">
                  <c:v>119.52600000000001</c:v>
                </c:pt>
                <c:pt idx="1188">
                  <c:v>119.485</c:v>
                </c:pt>
                <c:pt idx="1189">
                  <c:v>119.408</c:v>
                </c:pt>
                <c:pt idx="1190">
                  <c:v>119.381</c:v>
                </c:pt>
                <c:pt idx="1191">
                  <c:v>119.35300000000001</c:v>
                </c:pt>
                <c:pt idx="1192">
                  <c:v>119.279</c:v>
                </c:pt>
                <c:pt idx="1193">
                  <c:v>119.23399999999999</c:v>
                </c:pt>
                <c:pt idx="1194">
                  <c:v>119.256</c:v>
                </c:pt>
                <c:pt idx="1195">
                  <c:v>119.36</c:v>
                </c:pt>
                <c:pt idx="1196">
                  <c:v>119.414</c:v>
                </c:pt>
                <c:pt idx="1197">
                  <c:v>119.32900000000001</c:v>
                </c:pt>
                <c:pt idx="1198">
                  <c:v>119.21600000000001</c:v>
                </c:pt>
                <c:pt idx="1199">
                  <c:v>119.116</c:v>
                </c:pt>
                <c:pt idx="1200">
                  <c:v>118.973</c:v>
                </c:pt>
                <c:pt idx="1201">
                  <c:v>118.86200000000001</c:v>
                </c:pt>
                <c:pt idx="1202">
                  <c:v>118.849</c:v>
                </c:pt>
                <c:pt idx="1203">
                  <c:v>118.822</c:v>
                </c:pt>
                <c:pt idx="1204">
                  <c:v>118.71899999999999</c:v>
                </c:pt>
                <c:pt idx="1205">
                  <c:v>118.54</c:v>
                </c:pt>
                <c:pt idx="1206">
                  <c:v>118.357</c:v>
                </c:pt>
                <c:pt idx="1207">
                  <c:v>118.19499999999999</c:v>
                </c:pt>
                <c:pt idx="1208">
                  <c:v>118.01900000000001</c:v>
                </c:pt>
                <c:pt idx="1209">
                  <c:v>117.846</c:v>
                </c:pt>
                <c:pt idx="1210">
                  <c:v>117.669</c:v>
                </c:pt>
                <c:pt idx="1211">
                  <c:v>117.46599999999999</c:v>
                </c:pt>
                <c:pt idx="1212">
                  <c:v>117.24199999999999</c:v>
                </c:pt>
                <c:pt idx="1213">
                  <c:v>116.991</c:v>
                </c:pt>
                <c:pt idx="1214">
                  <c:v>116.709</c:v>
                </c:pt>
                <c:pt idx="1215">
                  <c:v>116.39999999999999</c:v>
                </c:pt>
                <c:pt idx="1216">
                  <c:v>116.04599999999999</c:v>
                </c:pt>
                <c:pt idx="1217">
                  <c:v>115.69499999999999</c:v>
                </c:pt>
                <c:pt idx="1218">
                  <c:v>115.447</c:v>
                </c:pt>
                <c:pt idx="1219">
                  <c:v>115.18100000000001</c:v>
                </c:pt>
                <c:pt idx="1220">
                  <c:v>114.89100000000001</c:v>
                </c:pt>
                <c:pt idx="1221">
                  <c:v>114.657</c:v>
                </c:pt>
                <c:pt idx="1222">
                  <c:v>114.435</c:v>
                </c:pt>
                <c:pt idx="1223">
                  <c:v>114.19499999999999</c:v>
                </c:pt>
                <c:pt idx="1224">
                  <c:v>113.953</c:v>
                </c:pt>
                <c:pt idx="1225">
                  <c:v>113.693</c:v>
                </c:pt>
                <c:pt idx="1226">
                  <c:v>113.494</c:v>
                </c:pt>
                <c:pt idx="1227">
                  <c:v>113.447</c:v>
                </c:pt>
                <c:pt idx="1228">
                  <c:v>113.42</c:v>
                </c:pt>
                <c:pt idx="1229">
                  <c:v>113.337</c:v>
                </c:pt>
                <c:pt idx="1230">
                  <c:v>113.232</c:v>
                </c:pt>
                <c:pt idx="1231">
                  <c:v>113.17</c:v>
                </c:pt>
                <c:pt idx="1232">
                  <c:v>113.2</c:v>
                </c:pt>
                <c:pt idx="1233">
                  <c:v>113.282</c:v>
                </c:pt>
                <c:pt idx="1234">
                  <c:v>113.28699999999999</c:v>
                </c:pt>
                <c:pt idx="1235">
                  <c:v>113.274</c:v>
                </c:pt>
                <c:pt idx="1236">
                  <c:v>113.443</c:v>
                </c:pt>
                <c:pt idx="1237">
                  <c:v>113.687</c:v>
                </c:pt>
                <c:pt idx="1238">
                  <c:v>113.81100000000001</c:v>
                </c:pt>
                <c:pt idx="1239">
                  <c:v>113.89800000000001</c:v>
                </c:pt>
                <c:pt idx="1240">
                  <c:v>114.051</c:v>
                </c:pt>
                <c:pt idx="1241">
                  <c:v>114.235</c:v>
                </c:pt>
                <c:pt idx="1242">
                  <c:v>114.36499999999999</c:v>
                </c:pt>
                <c:pt idx="1243">
                  <c:v>114.47</c:v>
                </c:pt>
                <c:pt idx="1244">
                  <c:v>114.631</c:v>
                </c:pt>
                <c:pt idx="1245">
                  <c:v>114.82899999999999</c:v>
                </c:pt>
                <c:pt idx="1246">
                  <c:v>114.98100000000001</c:v>
                </c:pt>
                <c:pt idx="1247">
                  <c:v>115.101</c:v>
                </c:pt>
                <c:pt idx="1248">
                  <c:v>115.271</c:v>
                </c:pt>
                <c:pt idx="1249">
                  <c:v>115.49</c:v>
                </c:pt>
                <c:pt idx="1250">
                  <c:v>115.676</c:v>
                </c:pt>
                <c:pt idx="1251">
                  <c:v>115.81100000000001</c:v>
                </c:pt>
                <c:pt idx="1252">
                  <c:v>115.967</c:v>
                </c:pt>
                <c:pt idx="1253">
                  <c:v>116.16799999999999</c:v>
                </c:pt>
                <c:pt idx="1254">
                  <c:v>116.324</c:v>
                </c:pt>
                <c:pt idx="1255">
                  <c:v>116.369</c:v>
                </c:pt>
                <c:pt idx="1256">
                  <c:v>116.41300000000001</c:v>
                </c:pt>
                <c:pt idx="1257">
                  <c:v>116.625</c:v>
                </c:pt>
                <c:pt idx="1258">
                  <c:v>116.822</c:v>
                </c:pt>
                <c:pt idx="1259">
                  <c:v>116.845</c:v>
                </c:pt>
                <c:pt idx="1260">
                  <c:v>116.878</c:v>
                </c:pt>
                <c:pt idx="1261">
                  <c:v>117.036</c:v>
                </c:pt>
                <c:pt idx="1262">
                  <c:v>117.16200000000001</c:v>
                </c:pt>
                <c:pt idx="1263">
                  <c:v>117.172</c:v>
                </c:pt>
                <c:pt idx="1264">
                  <c:v>117.078</c:v>
                </c:pt>
                <c:pt idx="1265">
                  <c:v>116.98400000000001</c:v>
                </c:pt>
                <c:pt idx="1266">
                  <c:v>117.128</c:v>
                </c:pt>
                <c:pt idx="1267">
                  <c:v>117.33199999999999</c:v>
                </c:pt>
                <c:pt idx="1268">
                  <c:v>117.411</c:v>
                </c:pt>
                <c:pt idx="1269">
                  <c:v>117.48400000000001</c:v>
                </c:pt>
                <c:pt idx="1270">
                  <c:v>117.556</c:v>
                </c:pt>
                <c:pt idx="1271">
                  <c:v>117.583</c:v>
                </c:pt>
                <c:pt idx="1272">
                  <c:v>117.544</c:v>
                </c:pt>
                <c:pt idx="1273">
                  <c:v>117.488</c:v>
                </c:pt>
                <c:pt idx="1274">
                  <c:v>117.456</c:v>
                </c:pt>
                <c:pt idx="1275">
                  <c:v>117.473</c:v>
                </c:pt>
                <c:pt idx="1276">
                  <c:v>117.63</c:v>
                </c:pt>
                <c:pt idx="1277">
                  <c:v>117.777</c:v>
                </c:pt>
                <c:pt idx="1278">
                  <c:v>117.812</c:v>
                </c:pt>
                <c:pt idx="1279">
                  <c:v>117.831</c:v>
                </c:pt>
                <c:pt idx="1280">
                  <c:v>117.863</c:v>
                </c:pt>
                <c:pt idx="1281">
                  <c:v>117.85899999999999</c:v>
                </c:pt>
                <c:pt idx="1282">
                  <c:v>117.851</c:v>
                </c:pt>
                <c:pt idx="1283">
                  <c:v>117.83500000000001</c:v>
                </c:pt>
                <c:pt idx="1284">
                  <c:v>117.759</c:v>
                </c:pt>
                <c:pt idx="1285">
                  <c:v>117.715</c:v>
                </c:pt>
                <c:pt idx="1286">
                  <c:v>117.77200000000001</c:v>
                </c:pt>
                <c:pt idx="1287">
                  <c:v>117.797</c:v>
                </c:pt>
                <c:pt idx="1288">
                  <c:v>117.77500000000001</c:v>
                </c:pt>
                <c:pt idx="1289">
                  <c:v>117.765</c:v>
                </c:pt>
                <c:pt idx="1290">
                  <c:v>117.75</c:v>
                </c:pt>
                <c:pt idx="1291">
                  <c:v>117.65700000000001</c:v>
                </c:pt>
                <c:pt idx="1292">
                  <c:v>117.50700000000001</c:v>
                </c:pt>
                <c:pt idx="1293">
                  <c:v>117.565</c:v>
                </c:pt>
                <c:pt idx="1294">
                  <c:v>117.782</c:v>
                </c:pt>
                <c:pt idx="1295">
                  <c:v>117.83500000000001</c:v>
                </c:pt>
                <c:pt idx="1296">
                  <c:v>117.745</c:v>
                </c:pt>
                <c:pt idx="1297">
                  <c:v>117.642</c:v>
                </c:pt>
                <c:pt idx="1298">
                  <c:v>117.67099999999999</c:v>
                </c:pt>
                <c:pt idx="1299">
                  <c:v>117.752</c:v>
                </c:pt>
                <c:pt idx="1300">
                  <c:v>117.699</c:v>
                </c:pt>
                <c:pt idx="1301">
                  <c:v>117.566</c:v>
                </c:pt>
                <c:pt idx="1302">
                  <c:v>117.556</c:v>
                </c:pt>
                <c:pt idx="1303">
                  <c:v>117.67099999999999</c:v>
                </c:pt>
                <c:pt idx="1304">
                  <c:v>117.715</c:v>
                </c:pt>
                <c:pt idx="1305">
                  <c:v>117.663</c:v>
                </c:pt>
                <c:pt idx="1306">
                  <c:v>117.622</c:v>
                </c:pt>
                <c:pt idx="1307">
                  <c:v>117.607</c:v>
                </c:pt>
                <c:pt idx="1308">
                  <c:v>117.51900000000001</c:v>
                </c:pt>
                <c:pt idx="1309">
                  <c:v>117.34699999999999</c:v>
                </c:pt>
                <c:pt idx="1310">
                  <c:v>117.22800000000001</c:v>
                </c:pt>
                <c:pt idx="1311">
                  <c:v>117.244</c:v>
                </c:pt>
                <c:pt idx="1312">
                  <c:v>117.232</c:v>
                </c:pt>
                <c:pt idx="1313">
                  <c:v>117.10299999999999</c:v>
                </c:pt>
                <c:pt idx="1314">
                  <c:v>116.983</c:v>
                </c:pt>
                <c:pt idx="1315">
                  <c:v>116.979</c:v>
                </c:pt>
                <c:pt idx="1316">
                  <c:v>116.946</c:v>
                </c:pt>
                <c:pt idx="1317">
                  <c:v>116.764</c:v>
                </c:pt>
                <c:pt idx="1318">
                  <c:v>116.565</c:v>
                </c:pt>
                <c:pt idx="1319">
                  <c:v>116.587</c:v>
                </c:pt>
                <c:pt idx="1320">
                  <c:v>116.666</c:v>
                </c:pt>
                <c:pt idx="1321">
                  <c:v>116.613</c:v>
                </c:pt>
                <c:pt idx="1322">
                  <c:v>116.509</c:v>
                </c:pt>
                <c:pt idx="1323">
                  <c:v>116.46900000000001</c:v>
                </c:pt>
                <c:pt idx="1324">
                  <c:v>116.488</c:v>
                </c:pt>
                <c:pt idx="1325">
                  <c:v>116.447</c:v>
                </c:pt>
                <c:pt idx="1326">
                  <c:v>116.352</c:v>
                </c:pt>
                <c:pt idx="1327">
                  <c:v>116.27500000000001</c:v>
                </c:pt>
                <c:pt idx="1328">
                  <c:v>116.196</c:v>
                </c:pt>
                <c:pt idx="1329">
                  <c:v>116.087</c:v>
                </c:pt>
                <c:pt idx="1330">
                  <c:v>115.99</c:v>
                </c:pt>
                <c:pt idx="1331">
                  <c:v>115.923</c:v>
                </c:pt>
                <c:pt idx="1332">
                  <c:v>115.864</c:v>
                </c:pt>
                <c:pt idx="1333">
                  <c:v>115.777</c:v>
                </c:pt>
                <c:pt idx="1334">
                  <c:v>115.63800000000001</c:v>
                </c:pt>
                <c:pt idx="1335">
                  <c:v>115.51300000000001</c:v>
                </c:pt>
                <c:pt idx="1336">
                  <c:v>115.44</c:v>
                </c:pt>
                <c:pt idx="1337">
                  <c:v>115.32899999999999</c:v>
                </c:pt>
                <c:pt idx="1338">
                  <c:v>115.16200000000001</c:v>
                </c:pt>
                <c:pt idx="1339">
                  <c:v>115.095</c:v>
                </c:pt>
                <c:pt idx="1340">
                  <c:v>115.126</c:v>
                </c:pt>
                <c:pt idx="1341">
                  <c:v>115.102</c:v>
                </c:pt>
                <c:pt idx="1342">
                  <c:v>115.004</c:v>
                </c:pt>
                <c:pt idx="1343">
                  <c:v>114.93</c:v>
                </c:pt>
                <c:pt idx="1344">
                  <c:v>114.91800000000001</c:v>
                </c:pt>
                <c:pt idx="1345">
                  <c:v>114.89999999999999</c:v>
                </c:pt>
                <c:pt idx="1346">
                  <c:v>114.84399999999999</c:v>
                </c:pt>
                <c:pt idx="1347">
                  <c:v>114.791</c:v>
                </c:pt>
                <c:pt idx="1348">
                  <c:v>114.779</c:v>
                </c:pt>
                <c:pt idx="1349">
                  <c:v>114.779</c:v>
                </c:pt>
                <c:pt idx="1350">
                  <c:v>114.71599999999999</c:v>
                </c:pt>
                <c:pt idx="1351">
                  <c:v>114.621</c:v>
                </c:pt>
                <c:pt idx="1352">
                  <c:v>114.505</c:v>
                </c:pt>
                <c:pt idx="1353">
                  <c:v>114.149</c:v>
                </c:pt>
                <c:pt idx="1354">
                  <c:v>113.173</c:v>
                </c:pt>
                <c:pt idx="1355">
                  <c:v>111.563</c:v>
                </c:pt>
                <c:pt idx="1356">
                  <c:v>110.48</c:v>
                </c:pt>
                <c:pt idx="1357">
                  <c:v>110.911</c:v>
                </c:pt>
                <c:pt idx="1358">
                  <c:v>112.297</c:v>
                </c:pt>
                <c:pt idx="1359">
                  <c:v>113.47999999999999</c:v>
                </c:pt>
                <c:pt idx="1360">
                  <c:v>114.11500000000001</c:v>
                </c:pt>
                <c:pt idx="1361">
                  <c:v>114.50800000000001</c:v>
                </c:pt>
                <c:pt idx="1362">
                  <c:v>114.81</c:v>
                </c:pt>
                <c:pt idx="1363">
                  <c:v>114.99499999999999</c:v>
                </c:pt>
                <c:pt idx="1364">
                  <c:v>115.13800000000001</c:v>
                </c:pt>
                <c:pt idx="1365">
                  <c:v>115.29600000000001</c:v>
                </c:pt>
                <c:pt idx="1366">
                  <c:v>115.38</c:v>
                </c:pt>
                <c:pt idx="1367">
                  <c:v>115.378</c:v>
                </c:pt>
                <c:pt idx="1368">
                  <c:v>115.438</c:v>
                </c:pt>
                <c:pt idx="1369">
                  <c:v>115.58799999999999</c:v>
                </c:pt>
                <c:pt idx="1370">
                  <c:v>115.69</c:v>
                </c:pt>
                <c:pt idx="1371">
                  <c:v>115.696</c:v>
                </c:pt>
                <c:pt idx="1372">
                  <c:v>115.70699999999999</c:v>
                </c:pt>
                <c:pt idx="1373">
                  <c:v>115.792</c:v>
                </c:pt>
                <c:pt idx="1374">
                  <c:v>115.88499999999999</c:v>
                </c:pt>
                <c:pt idx="1375">
                  <c:v>115.91199999999999</c:v>
                </c:pt>
                <c:pt idx="1376">
                  <c:v>115.928</c:v>
                </c:pt>
                <c:pt idx="1377">
                  <c:v>116.004</c:v>
                </c:pt>
                <c:pt idx="1378">
                  <c:v>116.078</c:v>
                </c:pt>
                <c:pt idx="1379">
                  <c:v>116.084</c:v>
                </c:pt>
                <c:pt idx="1380">
                  <c:v>116.10899999999999</c:v>
                </c:pt>
                <c:pt idx="1381">
                  <c:v>116.241</c:v>
                </c:pt>
                <c:pt idx="1382">
                  <c:v>116.39400000000001</c:v>
                </c:pt>
                <c:pt idx="1383">
                  <c:v>116.464</c:v>
                </c:pt>
                <c:pt idx="1384">
                  <c:v>116.491</c:v>
                </c:pt>
                <c:pt idx="1385">
                  <c:v>116.583</c:v>
                </c:pt>
                <c:pt idx="1386">
                  <c:v>116.72199999999999</c:v>
                </c:pt>
                <c:pt idx="1387">
                  <c:v>116.80199999999999</c:v>
                </c:pt>
                <c:pt idx="1388">
                  <c:v>116.82300000000001</c:v>
                </c:pt>
                <c:pt idx="1389">
                  <c:v>116.89</c:v>
                </c:pt>
                <c:pt idx="1390">
                  <c:v>117.01900000000001</c:v>
                </c:pt>
                <c:pt idx="1391">
                  <c:v>117.11</c:v>
                </c:pt>
                <c:pt idx="1392">
                  <c:v>117.139</c:v>
                </c:pt>
                <c:pt idx="1393">
                  <c:v>117.211</c:v>
                </c:pt>
                <c:pt idx="1394">
                  <c:v>117.357</c:v>
                </c:pt>
                <c:pt idx="1395">
                  <c:v>117.46599999999999</c:v>
                </c:pt>
                <c:pt idx="1396">
                  <c:v>117.494</c:v>
                </c:pt>
                <c:pt idx="1397">
                  <c:v>117.54300000000001</c:v>
                </c:pt>
                <c:pt idx="1398">
                  <c:v>117.663</c:v>
                </c:pt>
                <c:pt idx="1399">
                  <c:v>117.759</c:v>
                </c:pt>
                <c:pt idx="1400">
                  <c:v>117.773</c:v>
                </c:pt>
                <c:pt idx="1401">
                  <c:v>117.792</c:v>
                </c:pt>
                <c:pt idx="1402">
                  <c:v>117.88799999999999</c:v>
                </c:pt>
                <c:pt idx="1403">
                  <c:v>117.979</c:v>
                </c:pt>
                <c:pt idx="1404">
                  <c:v>117.98599999999999</c:v>
                </c:pt>
                <c:pt idx="1405">
                  <c:v>117.983</c:v>
                </c:pt>
                <c:pt idx="1406">
                  <c:v>118.059</c:v>
                </c:pt>
                <c:pt idx="1407">
                  <c:v>118.15</c:v>
                </c:pt>
                <c:pt idx="1408">
                  <c:v>118.16</c:v>
                </c:pt>
                <c:pt idx="1409">
                  <c:v>118.14100000000001</c:v>
                </c:pt>
                <c:pt idx="1410">
                  <c:v>118.194</c:v>
                </c:pt>
                <c:pt idx="1411">
                  <c:v>118.277</c:v>
                </c:pt>
                <c:pt idx="1412">
                  <c:v>118.286</c:v>
                </c:pt>
                <c:pt idx="1413">
                  <c:v>118.252</c:v>
                </c:pt>
                <c:pt idx="1414">
                  <c:v>118.285</c:v>
                </c:pt>
                <c:pt idx="1415">
                  <c:v>118.36500000000001</c:v>
                </c:pt>
                <c:pt idx="1416">
                  <c:v>118.38500000000001</c:v>
                </c:pt>
                <c:pt idx="1417">
                  <c:v>118.35599999999999</c:v>
                </c:pt>
                <c:pt idx="1418">
                  <c:v>118.386</c:v>
                </c:pt>
                <c:pt idx="1419">
                  <c:v>118.471</c:v>
                </c:pt>
                <c:pt idx="1420">
                  <c:v>118.506</c:v>
                </c:pt>
                <c:pt idx="1421">
                  <c:v>118.48599999999999</c:v>
                </c:pt>
                <c:pt idx="1422">
                  <c:v>118.50999999999999</c:v>
                </c:pt>
                <c:pt idx="1423">
                  <c:v>118.595</c:v>
                </c:pt>
                <c:pt idx="1424">
                  <c:v>118.637</c:v>
                </c:pt>
                <c:pt idx="1425">
                  <c:v>118.60900000000001</c:v>
                </c:pt>
                <c:pt idx="1426">
                  <c:v>118.61499999999999</c:v>
                </c:pt>
                <c:pt idx="1427">
                  <c:v>118.69499999999999</c:v>
                </c:pt>
                <c:pt idx="1428">
                  <c:v>118.749</c:v>
                </c:pt>
                <c:pt idx="1429">
                  <c:v>118.723</c:v>
                </c:pt>
                <c:pt idx="1430">
                  <c:v>118.714</c:v>
                </c:pt>
                <c:pt idx="1431">
                  <c:v>118.785</c:v>
                </c:pt>
                <c:pt idx="1432">
                  <c:v>118.84699999999999</c:v>
                </c:pt>
                <c:pt idx="1433">
                  <c:v>118.83800000000001</c:v>
                </c:pt>
                <c:pt idx="1434">
                  <c:v>118.843</c:v>
                </c:pt>
                <c:pt idx="1435">
                  <c:v>118.938</c:v>
                </c:pt>
                <c:pt idx="1436">
                  <c:v>119.048</c:v>
                </c:pt>
                <c:pt idx="1437">
                  <c:v>119.084</c:v>
                </c:pt>
                <c:pt idx="1438">
                  <c:v>119.10600000000001</c:v>
                </c:pt>
                <c:pt idx="1439">
                  <c:v>119.202</c:v>
                </c:pt>
                <c:pt idx="1440">
                  <c:v>119.316</c:v>
                </c:pt>
                <c:pt idx="1441">
                  <c:v>119.35599999999999</c:v>
                </c:pt>
                <c:pt idx="1442">
                  <c:v>119.369</c:v>
                </c:pt>
                <c:pt idx="1443">
                  <c:v>119.45099999999999</c:v>
                </c:pt>
                <c:pt idx="1444">
                  <c:v>119.566</c:v>
                </c:pt>
                <c:pt idx="1445">
                  <c:v>119.607</c:v>
                </c:pt>
                <c:pt idx="1446">
                  <c:v>119.601</c:v>
                </c:pt>
                <c:pt idx="1447">
                  <c:v>119.654</c:v>
                </c:pt>
                <c:pt idx="1448">
                  <c:v>119.74300000000001</c:v>
                </c:pt>
                <c:pt idx="1449">
                  <c:v>119.767</c:v>
                </c:pt>
                <c:pt idx="1450">
                  <c:v>119.73399999999999</c:v>
                </c:pt>
                <c:pt idx="1451">
                  <c:v>119.748</c:v>
                </c:pt>
                <c:pt idx="1452">
                  <c:v>119.81400000000001</c:v>
                </c:pt>
                <c:pt idx="1453">
                  <c:v>119.831</c:v>
                </c:pt>
                <c:pt idx="1454">
                  <c:v>119.786</c:v>
                </c:pt>
                <c:pt idx="1455">
                  <c:v>119.785</c:v>
                </c:pt>
                <c:pt idx="1456">
                  <c:v>119.85599999999999</c:v>
                </c:pt>
                <c:pt idx="1457">
                  <c:v>119.899</c:v>
                </c:pt>
                <c:pt idx="1458">
                  <c:v>119.881</c:v>
                </c:pt>
                <c:pt idx="1459">
                  <c:v>119.896</c:v>
                </c:pt>
                <c:pt idx="1460">
                  <c:v>119.97</c:v>
                </c:pt>
                <c:pt idx="1461">
                  <c:v>120</c:v>
                </c:pt>
                <c:pt idx="1462">
                  <c:v>119.961</c:v>
                </c:pt>
                <c:pt idx="1463">
                  <c:v>119.92400000000001</c:v>
                </c:pt>
                <c:pt idx="1464">
                  <c:v>119.93300000000001</c:v>
                </c:pt>
                <c:pt idx="1465">
                  <c:v>119.89700000000001</c:v>
                </c:pt>
                <c:pt idx="1466">
                  <c:v>119.767</c:v>
                </c:pt>
                <c:pt idx="1467">
                  <c:v>119.63800000000001</c:v>
                </c:pt>
                <c:pt idx="1468">
                  <c:v>119.57000000000001</c:v>
                </c:pt>
                <c:pt idx="1469">
                  <c:v>119.496</c:v>
                </c:pt>
                <c:pt idx="1470">
                  <c:v>119.35899999999999</c:v>
                </c:pt>
                <c:pt idx="1471">
                  <c:v>119.22</c:v>
                </c:pt>
                <c:pt idx="1472">
                  <c:v>119.13499999999999</c:v>
                </c:pt>
                <c:pt idx="1473">
                  <c:v>119.05800000000001</c:v>
                </c:pt>
                <c:pt idx="1474">
                  <c:v>118.93300000000001</c:v>
                </c:pt>
                <c:pt idx="1475">
                  <c:v>118.81400000000001</c:v>
                </c:pt>
                <c:pt idx="1476">
                  <c:v>118.761</c:v>
                </c:pt>
                <c:pt idx="1477">
                  <c:v>118.729</c:v>
                </c:pt>
                <c:pt idx="1478">
                  <c:v>118.65300000000001</c:v>
                </c:pt>
                <c:pt idx="1479">
                  <c:v>118.56099999999999</c:v>
                </c:pt>
                <c:pt idx="1480">
                  <c:v>118.50999999999999</c:v>
                </c:pt>
                <c:pt idx="1481">
                  <c:v>118.46299999999999</c:v>
                </c:pt>
                <c:pt idx="1482">
                  <c:v>118.346</c:v>
                </c:pt>
                <c:pt idx="1483">
                  <c:v>118.18</c:v>
                </c:pt>
                <c:pt idx="1484">
                  <c:v>118.02800000000001</c:v>
                </c:pt>
                <c:pt idx="1485">
                  <c:v>117.86</c:v>
                </c:pt>
                <c:pt idx="1486">
                  <c:v>117.6</c:v>
                </c:pt>
                <c:pt idx="1487">
                  <c:v>117.259</c:v>
                </c:pt>
                <c:pt idx="1488">
                  <c:v>116.905</c:v>
                </c:pt>
                <c:pt idx="1489">
                  <c:v>116.54599999999999</c:v>
                </c:pt>
                <c:pt idx="1490">
                  <c:v>116.127</c:v>
                </c:pt>
                <c:pt idx="1491">
                  <c:v>115.65599999999999</c:v>
                </c:pt>
                <c:pt idx="1492">
                  <c:v>115.215</c:v>
                </c:pt>
                <c:pt idx="1493">
                  <c:v>114.825</c:v>
                </c:pt>
                <c:pt idx="1494">
                  <c:v>114.437</c:v>
                </c:pt>
                <c:pt idx="1495">
                  <c:v>114.06099999999999</c:v>
                </c:pt>
                <c:pt idx="1496">
                  <c:v>113.76</c:v>
                </c:pt>
                <c:pt idx="1497">
                  <c:v>113.53200000000001</c:v>
                </c:pt>
                <c:pt idx="1498">
                  <c:v>113.31099999999999</c:v>
                </c:pt>
                <c:pt idx="1499">
                  <c:v>113.07900000000001</c:v>
                </c:pt>
                <c:pt idx="1500">
                  <c:v>112.88</c:v>
                </c:pt>
                <c:pt idx="1501">
                  <c:v>112.711</c:v>
                </c:pt>
                <c:pt idx="1502">
                  <c:v>112.51300000000001</c:v>
                </c:pt>
                <c:pt idx="1503">
                  <c:v>112.277</c:v>
                </c:pt>
                <c:pt idx="1504">
                  <c:v>112.06299999999999</c:v>
                </c:pt>
                <c:pt idx="1505">
                  <c:v>111.88199999999999</c:v>
                </c:pt>
                <c:pt idx="1506">
                  <c:v>111.687</c:v>
                </c:pt>
                <c:pt idx="1507">
                  <c:v>111.47499999999999</c:v>
                </c:pt>
                <c:pt idx="1508">
                  <c:v>111.298</c:v>
                </c:pt>
                <c:pt idx="1509">
                  <c:v>111.16499999999999</c:v>
                </c:pt>
                <c:pt idx="1510">
                  <c:v>111.02200000000001</c:v>
                </c:pt>
                <c:pt idx="1511">
                  <c:v>110.84699999999999</c:v>
                </c:pt>
                <c:pt idx="1512">
                  <c:v>110.676</c:v>
                </c:pt>
                <c:pt idx="1513">
                  <c:v>110.515</c:v>
                </c:pt>
                <c:pt idx="1514">
                  <c:v>110.316</c:v>
                </c:pt>
                <c:pt idx="1515">
                  <c:v>110.078</c:v>
                </c:pt>
                <c:pt idx="1516">
                  <c:v>109.85300000000001</c:v>
                </c:pt>
                <c:pt idx="1517">
                  <c:v>109.654</c:v>
                </c:pt>
                <c:pt idx="1518">
                  <c:v>109.43900000000001</c:v>
                </c:pt>
                <c:pt idx="1519">
                  <c:v>109.19799999999999</c:v>
                </c:pt>
                <c:pt idx="1520">
                  <c:v>108.974</c:v>
                </c:pt>
                <c:pt idx="1521">
                  <c:v>108.774</c:v>
                </c:pt>
                <c:pt idx="1522">
                  <c:v>108.551</c:v>
                </c:pt>
                <c:pt idx="1523">
                  <c:v>108.29300000000001</c:v>
                </c:pt>
                <c:pt idx="1524">
                  <c:v>108.048</c:v>
                </c:pt>
                <c:pt idx="1525">
                  <c:v>107.834</c:v>
                </c:pt>
                <c:pt idx="1526">
                  <c:v>107.608</c:v>
                </c:pt>
                <c:pt idx="1527">
                  <c:v>107.354</c:v>
                </c:pt>
                <c:pt idx="1528">
                  <c:v>107.11799999999999</c:v>
                </c:pt>
                <c:pt idx="1529">
                  <c:v>106.914</c:v>
                </c:pt>
                <c:pt idx="1530">
                  <c:v>106.693</c:v>
                </c:pt>
                <c:pt idx="1531">
                  <c:v>106.43899999999999</c:v>
                </c:pt>
                <c:pt idx="1532">
                  <c:v>106.202</c:v>
                </c:pt>
                <c:pt idx="1533">
                  <c:v>106.001</c:v>
                </c:pt>
                <c:pt idx="1534">
                  <c:v>105.786</c:v>
                </c:pt>
                <c:pt idx="1535">
                  <c:v>105.53699999999999</c:v>
                </c:pt>
                <c:pt idx="1536">
                  <c:v>105.313</c:v>
                </c:pt>
                <c:pt idx="1537">
                  <c:v>105.155</c:v>
                </c:pt>
                <c:pt idx="1538">
                  <c:v>105.036</c:v>
                </c:pt>
                <c:pt idx="1539">
                  <c:v>104.94699999999999</c:v>
                </c:pt>
                <c:pt idx="1540">
                  <c:v>104.949</c:v>
                </c:pt>
                <c:pt idx="1541">
                  <c:v>105.08099999999999</c:v>
                </c:pt>
                <c:pt idx="1542">
                  <c:v>105.282</c:v>
                </c:pt>
                <c:pt idx="1543">
                  <c:v>105.50700000000001</c:v>
                </c:pt>
                <c:pt idx="1544">
                  <c:v>105.803</c:v>
                </c:pt>
                <c:pt idx="1545">
                  <c:v>106.209</c:v>
                </c:pt>
                <c:pt idx="1546">
                  <c:v>106.65899999999999</c:v>
                </c:pt>
                <c:pt idx="1547">
                  <c:v>107.077</c:v>
                </c:pt>
                <c:pt idx="1548">
                  <c:v>107.506</c:v>
                </c:pt>
                <c:pt idx="1549">
                  <c:v>108.006</c:v>
                </c:pt>
                <c:pt idx="1550">
                  <c:v>108.508</c:v>
                </c:pt>
                <c:pt idx="1551">
                  <c:v>108.932</c:v>
                </c:pt>
                <c:pt idx="1552">
                  <c:v>109.33799999999999</c:v>
                </c:pt>
                <c:pt idx="1553">
                  <c:v>109.81</c:v>
                </c:pt>
                <c:pt idx="1554">
                  <c:v>110.27199999999999</c:v>
                </c:pt>
                <c:pt idx="1555">
                  <c:v>110.63200000000001</c:v>
                </c:pt>
                <c:pt idx="1556">
                  <c:v>110.964</c:v>
                </c:pt>
                <c:pt idx="1557">
                  <c:v>111.373</c:v>
                </c:pt>
                <c:pt idx="1558">
                  <c:v>111.786</c:v>
                </c:pt>
                <c:pt idx="1559">
                  <c:v>112.09399999999999</c:v>
                </c:pt>
                <c:pt idx="1560">
                  <c:v>112.36799999999999</c:v>
                </c:pt>
                <c:pt idx="1561">
                  <c:v>112.723</c:v>
                </c:pt>
                <c:pt idx="1562">
                  <c:v>113.095</c:v>
                </c:pt>
                <c:pt idx="1563">
                  <c:v>113.37299999999999</c:v>
                </c:pt>
                <c:pt idx="1564">
                  <c:v>113.61500000000001</c:v>
                </c:pt>
                <c:pt idx="1565">
                  <c:v>113.93899999999999</c:v>
                </c:pt>
                <c:pt idx="1566">
                  <c:v>114.28800000000001</c:v>
                </c:pt>
                <c:pt idx="1567">
                  <c:v>114.52800000000001</c:v>
                </c:pt>
                <c:pt idx="1568">
                  <c:v>114.697</c:v>
                </c:pt>
                <c:pt idx="1569">
                  <c:v>114.925</c:v>
                </c:pt>
                <c:pt idx="1570">
                  <c:v>115.18100000000001</c:v>
                </c:pt>
                <c:pt idx="1571">
                  <c:v>115.322</c:v>
                </c:pt>
                <c:pt idx="1572">
                  <c:v>115.35900000000001</c:v>
                </c:pt>
                <c:pt idx="1573">
                  <c:v>115.438</c:v>
                </c:pt>
                <c:pt idx="1574">
                  <c:v>115.57</c:v>
                </c:pt>
                <c:pt idx="1575">
                  <c:v>115.627</c:v>
                </c:pt>
                <c:pt idx="1576">
                  <c:v>115.625</c:v>
                </c:pt>
                <c:pt idx="1577">
                  <c:v>115.72800000000001</c:v>
                </c:pt>
                <c:pt idx="1578">
                  <c:v>115.95</c:v>
                </c:pt>
                <c:pt idx="1579">
                  <c:v>116.12</c:v>
                </c:pt>
                <c:pt idx="1580">
                  <c:v>116.188</c:v>
                </c:pt>
                <c:pt idx="1581">
                  <c:v>116.309</c:v>
                </c:pt>
                <c:pt idx="1582">
                  <c:v>116.539</c:v>
                </c:pt>
                <c:pt idx="1583">
                  <c:v>116.71300000000001</c:v>
                </c:pt>
                <c:pt idx="1584">
                  <c:v>116.767</c:v>
                </c:pt>
                <c:pt idx="1585">
                  <c:v>116.863</c:v>
                </c:pt>
                <c:pt idx="1586">
                  <c:v>117.08200000000001</c:v>
                </c:pt>
                <c:pt idx="1587">
                  <c:v>117.256</c:v>
                </c:pt>
                <c:pt idx="1588">
                  <c:v>117.292</c:v>
                </c:pt>
                <c:pt idx="1589">
                  <c:v>117.351</c:v>
                </c:pt>
                <c:pt idx="1590">
                  <c:v>117.53699999999999</c:v>
                </c:pt>
                <c:pt idx="1591">
                  <c:v>117.69799999999999</c:v>
                </c:pt>
                <c:pt idx="1592">
                  <c:v>117.72</c:v>
                </c:pt>
                <c:pt idx="1593">
                  <c:v>117.747</c:v>
                </c:pt>
                <c:pt idx="1594">
                  <c:v>117.911</c:v>
                </c:pt>
                <c:pt idx="1595">
                  <c:v>118.075</c:v>
                </c:pt>
                <c:pt idx="1596">
                  <c:v>118.098</c:v>
                </c:pt>
                <c:pt idx="1597">
                  <c:v>118.11</c:v>
                </c:pt>
                <c:pt idx="1598">
                  <c:v>118.258</c:v>
                </c:pt>
                <c:pt idx="1599">
                  <c:v>118.41800000000001</c:v>
                </c:pt>
                <c:pt idx="1600">
                  <c:v>118.422</c:v>
                </c:pt>
                <c:pt idx="1601">
                  <c:v>118.38799999999999</c:v>
                </c:pt>
                <c:pt idx="1602">
                  <c:v>118.494</c:v>
                </c:pt>
                <c:pt idx="1603">
                  <c:v>118.64500000000001</c:v>
                </c:pt>
                <c:pt idx="1604">
                  <c:v>118.654</c:v>
                </c:pt>
                <c:pt idx="1605">
                  <c:v>118.601</c:v>
                </c:pt>
                <c:pt idx="1606">
                  <c:v>118.68299999999999</c:v>
                </c:pt>
                <c:pt idx="1607">
                  <c:v>118.827</c:v>
                </c:pt>
                <c:pt idx="1608">
                  <c:v>118.824</c:v>
                </c:pt>
                <c:pt idx="1609">
                  <c:v>118.733</c:v>
                </c:pt>
                <c:pt idx="1610">
                  <c:v>118.776</c:v>
                </c:pt>
                <c:pt idx="1611">
                  <c:v>118.923</c:v>
                </c:pt>
                <c:pt idx="1612">
                  <c:v>118.955</c:v>
                </c:pt>
                <c:pt idx="1613">
                  <c:v>118.88800000000001</c:v>
                </c:pt>
                <c:pt idx="1614">
                  <c:v>118.941</c:v>
                </c:pt>
                <c:pt idx="1615">
                  <c:v>119.1</c:v>
                </c:pt>
                <c:pt idx="1616">
                  <c:v>119.11199999999999</c:v>
                </c:pt>
                <c:pt idx="1617">
                  <c:v>118.94800000000001</c:v>
                </c:pt>
                <c:pt idx="1618">
                  <c:v>118.86500000000001</c:v>
                </c:pt>
                <c:pt idx="1619">
                  <c:v>118.923</c:v>
                </c:pt>
                <c:pt idx="1620">
                  <c:v>118.907</c:v>
                </c:pt>
                <c:pt idx="1621">
                  <c:v>118.783</c:v>
                </c:pt>
                <c:pt idx="1622">
                  <c:v>118.789</c:v>
                </c:pt>
                <c:pt idx="1623">
                  <c:v>118.98400000000001</c:v>
                </c:pt>
                <c:pt idx="1624">
                  <c:v>119.13200000000001</c:v>
                </c:pt>
                <c:pt idx="1625">
                  <c:v>119.14400000000001</c:v>
                </c:pt>
                <c:pt idx="1626">
                  <c:v>119.223</c:v>
                </c:pt>
                <c:pt idx="1627">
                  <c:v>119.456</c:v>
                </c:pt>
                <c:pt idx="1628">
                  <c:v>119.625</c:v>
                </c:pt>
                <c:pt idx="1629">
                  <c:v>119.61799999999999</c:v>
                </c:pt>
                <c:pt idx="1630">
                  <c:v>119.63300000000001</c:v>
                </c:pt>
                <c:pt idx="1631">
                  <c:v>119.79400000000001</c:v>
                </c:pt>
                <c:pt idx="1632">
                  <c:v>119.92699999999999</c:v>
                </c:pt>
                <c:pt idx="1633">
                  <c:v>119.88200000000001</c:v>
                </c:pt>
                <c:pt idx="1634">
                  <c:v>119.81700000000001</c:v>
                </c:pt>
                <c:pt idx="1635">
                  <c:v>119.9</c:v>
                </c:pt>
                <c:pt idx="1636">
                  <c:v>120</c:v>
                </c:pt>
                <c:pt idx="1637">
                  <c:v>119.952</c:v>
                </c:pt>
                <c:pt idx="1638">
                  <c:v>119.85000000000001</c:v>
                </c:pt>
                <c:pt idx="1639">
                  <c:v>119.892</c:v>
                </c:pt>
                <c:pt idx="1640">
                  <c:v>120</c:v>
                </c:pt>
                <c:pt idx="1641">
                  <c:v>119.98</c:v>
                </c:pt>
                <c:pt idx="1642">
                  <c:v>119.866</c:v>
                </c:pt>
                <c:pt idx="1643">
                  <c:v>119.88</c:v>
                </c:pt>
                <c:pt idx="1644">
                  <c:v>119.96899999999999</c:v>
                </c:pt>
                <c:pt idx="1645">
                  <c:v>119.907</c:v>
                </c:pt>
                <c:pt idx="1646">
                  <c:v>119.752</c:v>
                </c:pt>
                <c:pt idx="1647">
                  <c:v>119.756</c:v>
                </c:pt>
                <c:pt idx="1648">
                  <c:v>119.89400000000001</c:v>
                </c:pt>
                <c:pt idx="1649">
                  <c:v>119.907</c:v>
                </c:pt>
                <c:pt idx="1650">
                  <c:v>119.797</c:v>
                </c:pt>
                <c:pt idx="1651">
                  <c:v>119.81700000000001</c:v>
                </c:pt>
                <c:pt idx="1652">
                  <c:v>119.97</c:v>
                </c:pt>
                <c:pt idx="1653">
                  <c:v>120</c:v>
                </c:pt>
                <c:pt idx="1654">
                  <c:v>119.886</c:v>
                </c:pt>
                <c:pt idx="1655">
                  <c:v>119.863</c:v>
                </c:pt>
                <c:pt idx="1656">
                  <c:v>119.976</c:v>
                </c:pt>
                <c:pt idx="1657">
                  <c:v>119.991</c:v>
                </c:pt>
                <c:pt idx="1658">
                  <c:v>119.85899999999999</c:v>
                </c:pt>
                <c:pt idx="1659">
                  <c:v>119.815</c:v>
                </c:pt>
                <c:pt idx="1660">
                  <c:v>119.931</c:v>
                </c:pt>
                <c:pt idx="1661">
                  <c:v>119.982</c:v>
                </c:pt>
                <c:pt idx="1662">
                  <c:v>119.875</c:v>
                </c:pt>
                <c:pt idx="1663">
                  <c:v>119.824</c:v>
                </c:pt>
                <c:pt idx="1664">
                  <c:v>119.931</c:v>
                </c:pt>
                <c:pt idx="1665">
                  <c:v>119.998</c:v>
                </c:pt>
                <c:pt idx="1666">
                  <c:v>119.91200000000001</c:v>
                </c:pt>
                <c:pt idx="1667">
                  <c:v>119.845</c:v>
                </c:pt>
                <c:pt idx="1668">
                  <c:v>119.926</c:v>
                </c:pt>
                <c:pt idx="1669">
                  <c:v>120</c:v>
                </c:pt>
                <c:pt idx="1670">
                  <c:v>119.95100000000001</c:v>
                </c:pt>
                <c:pt idx="1671">
                  <c:v>119.876</c:v>
                </c:pt>
                <c:pt idx="1672">
                  <c:v>119.931</c:v>
                </c:pt>
                <c:pt idx="1673">
                  <c:v>120</c:v>
                </c:pt>
                <c:pt idx="1674">
                  <c:v>119.958</c:v>
                </c:pt>
                <c:pt idx="1675">
                  <c:v>119.86199999999999</c:v>
                </c:pt>
                <c:pt idx="1676">
                  <c:v>119.889</c:v>
                </c:pt>
                <c:pt idx="1677">
                  <c:v>119.95699999999999</c:v>
                </c:pt>
                <c:pt idx="1678">
                  <c:v>119.87899999999999</c:v>
                </c:pt>
                <c:pt idx="1679">
                  <c:v>119.71299999999999</c:v>
                </c:pt>
                <c:pt idx="1680">
                  <c:v>119.65</c:v>
                </c:pt>
                <c:pt idx="1681">
                  <c:v>119.651</c:v>
                </c:pt>
                <c:pt idx="1682">
                  <c:v>119.52600000000001</c:v>
                </c:pt>
                <c:pt idx="1683">
                  <c:v>119.295</c:v>
                </c:pt>
                <c:pt idx="1684">
                  <c:v>119.13300000000001</c:v>
                </c:pt>
                <c:pt idx="1685">
                  <c:v>119.045</c:v>
                </c:pt>
                <c:pt idx="1686">
                  <c:v>118.85599999999999</c:v>
                </c:pt>
                <c:pt idx="1687">
                  <c:v>118.545</c:v>
                </c:pt>
                <c:pt idx="1688">
                  <c:v>118.3</c:v>
                </c:pt>
                <c:pt idx="1689">
                  <c:v>118.16500000000001</c:v>
                </c:pt>
                <c:pt idx="1690">
                  <c:v>117.95700000000001</c:v>
                </c:pt>
                <c:pt idx="1691">
                  <c:v>117.61499999999999</c:v>
                </c:pt>
                <c:pt idx="1692">
                  <c:v>117.33199999999999</c:v>
                </c:pt>
                <c:pt idx="1693">
                  <c:v>117.184</c:v>
                </c:pt>
                <c:pt idx="1694">
                  <c:v>116.999</c:v>
                </c:pt>
                <c:pt idx="1695">
                  <c:v>116.68600000000001</c:v>
                </c:pt>
                <c:pt idx="1696">
                  <c:v>116.41300000000001</c:v>
                </c:pt>
                <c:pt idx="1697">
                  <c:v>116.286</c:v>
                </c:pt>
                <c:pt idx="1698">
                  <c:v>116.148</c:v>
                </c:pt>
                <c:pt idx="1699">
                  <c:v>115.88</c:v>
                </c:pt>
                <c:pt idx="1700">
                  <c:v>115.626</c:v>
                </c:pt>
                <c:pt idx="1701">
                  <c:v>115.53</c:v>
                </c:pt>
                <c:pt idx="1702">
                  <c:v>115.47</c:v>
                </c:pt>
                <c:pt idx="1703">
                  <c:v>115.285</c:v>
                </c:pt>
                <c:pt idx="1704">
                  <c:v>115.078</c:v>
                </c:pt>
                <c:pt idx="1705">
                  <c:v>115.00800000000001</c:v>
                </c:pt>
                <c:pt idx="1706">
                  <c:v>114.979</c:v>
                </c:pt>
                <c:pt idx="1707">
                  <c:v>114.81100000000001</c:v>
                </c:pt>
                <c:pt idx="1708">
                  <c:v>114.583</c:v>
                </c:pt>
                <c:pt idx="1709">
                  <c:v>114.48399999999999</c:v>
                </c:pt>
                <c:pt idx="1710">
                  <c:v>114.459</c:v>
                </c:pt>
                <c:pt idx="1711">
                  <c:v>114.32199999999999</c:v>
                </c:pt>
                <c:pt idx="1712">
                  <c:v>114.11</c:v>
                </c:pt>
                <c:pt idx="1713">
                  <c:v>114.018</c:v>
                </c:pt>
                <c:pt idx="1714">
                  <c:v>114.02800000000001</c:v>
                </c:pt>
                <c:pt idx="1715">
                  <c:v>113.949</c:v>
                </c:pt>
                <c:pt idx="1716">
                  <c:v>113.76400000000001</c:v>
                </c:pt>
                <c:pt idx="1717">
                  <c:v>113.645</c:v>
                </c:pt>
                <c:pt idx="1718">
                  <c:v>113.631</c:v>
                </c:pt>
                <c:pt idx="1719">
                  <c:v>113.565</c:v>
                </c:pt>
                <c:pt idx="1720">
                  <c:v>113.39400000000001</c:v>
                </c:pt>
                <c:pt idx="1721">
                  <c:v>113.256</c:v>
                </c:pt>
                <c:pt idx="1722">
                  <c:v>113.209</c:v>
                </c:pt>
                <c:pt idx="1723">
                  <c:v>113.10300000000001</c:v>
                </c:pt>
                <c:pt idx="1724">
                  <c:v>112.87100000000001</c:v>
                </c:pt>
                <c:pt idx="1725">
                  <c:v>112.67</c:v>
                </c:pt>
                <c:pt idx="1726">
                  <c:v>112.578</c:v>
                </c:pt>
                <c:pt idx="1727">
                  <c:v>112.43</c:v>
                </c:pt>
                <c:pt idx="1728">
                  <c:v>112.10000000000001</c:v>
                </c:pt>
                <c:pt idx="1729">
                  <c:v>111.86499999999999</c:v>
                </c:pt>
                <c:pt idx="1730">
                  <c:v>111.767</c:v>
                </c:pt>
                <c:pt idx="1731">
                  <c:v>111.61</c:v>
                </c:pt>
                <c:pt idx="1732">
                  <c:v>111.303</c:v>
                </c:pt>
                <c:pt idx="1733">
                  <c:v>110.971</c:v>
                </c:pt>
                <c:pt idx="1734">
                  <c:v>110.75</c:v>
                </c:pt>
                <c:pt idx="1735">
                  <c:v>110.54100000000001</c:v>
                </c:pt>
                <c:pt idx="1736">
                  <c:v>110.193</c:v>
                </c:pt>
                <c:pt idx="1737">
                  <c:v>109.783</c:v>
                </c:pt>
                <c:pt idx="1738">
                  <c:v>109.492</c:v>
                </c:pt>
                <c:pt idx="1739">
                  <c:v>109.27500000000001</c:v>
                </c:pt>
                <c:pt idx="1740">
                  <c:v>108.956</c:v>
                </c:pt>
                <c:pt idx="1741">
                  <c:v>108.571</c:v>
                </c:pt>
                <c:pt idx="1742">
                  <c:v>108.28399999999999</c:v>
                </c:pt>
                <c:pt idx="1743">
                  <c:v>108.07599999999999</c:v>
                </c:pt>
                <c:pt idx="1744">
                  <c:v>107.798</c:v>
                </c:pt>
                <c:pt idx="1745">
                  <c:v>107.483</c:v>
                </c:pt>
                <c:pt idx="1746">
                  <c:v>107.29599999999999</c:v>
                </c:pt>
                <c:pt idx="1747">
                  <c:v>107.21799999999999</c:v>
                </c:pt>
                <c:pt idx="1748">
                  <c:v>107.07300000000001</c:v>
                </c:pt>
                <c:pt idx="1749">
                  <c:v>106.849</c:v>
                </c:pt>
                <c:pt idx="1750">
                  <c:v>106.724</c:v>
                </c:pt>
                <c:pt idx="1751">
                  <c:v>106.706</c:v>
                </c:pt>
                <c:pt idx="1752">
                  <c:v>106.59</c:v>
                </c:pt>
                <c:pt idx="1753">
                  <c:v>106.339</c:v>
                </c:pt>
                <c:pt idx="1754">
                  <c:v>106.149</c:v>
                </c:pt>
                <c:pt idx="1755">
                  <c:v>106.072</c:v>
                </c:pt>
                <c:pt idx="1756">
                  <c:v>105.899</c:v>
                </c:pt>
                <c:pt idx="1757">
                  <c:v>105.565</c:v>
                </c:pt>
                <c:pt idx="1758">
                  <c:v>105.261</c:v>
                </c:pt>
                <c:pt idx="1759">
                  <c:v>105.09299999999999</c:v>
                </c:pt>
                <c:pt idx="1760">
                  <c:v>104.92100000000001</c:v>
                </c:pt>
                <c:pt idx="1761">
                  <c:v>104.658</c:v>
                </c:pt>
                <c:pt idx="1762">
                  <c:v>104.46900000000001</c:v>
                </c:pt>
                <c:pt idx="1763">
                  <c:v>104.48699999999999</c:v>
                </c:pt>
                <c:pt idx="1764">
                  <c:v>104.583</c:v>
                </c:pt>
                <c:pt idx="1765">
                  <c:v>104.586</c:v>
                </c:pt>
                <c:pt idx="1766">
                  <c:v>104.565</c:v>
                </c:pt>
                <c:pt idx="1767">
                  <c:v>104.637</c:v>
                </c:pt>
                <c:pt idx="1768">
                  <c:v>104.693</c:v>
                </c:pt>
                <c:pt idx="1769">
                  <c:v>104.589</c:v>
                </c:pt>
                <c:pt idx="1770">
                  <c:v>104.435</c:v>
                </c:pt>
                <c:pt idx="1771">
                  <c:v>104.396</c:v>
                </c:pt>
                <c:pt idx="1772">
                  <c:v>104.38200000000001</c:v>
                </c:pt>
                <c:pt idx="1773">
                  <c:v>104.232</c:v>
                </c:pt>
                <c:pt idx="1774">
                  <c:v>104.027</c:v>
                </c:pt>
                <c:pt idx="1775">
                  <c:v>103.94500000000001</c:v>
                </c:pt>
                <c:pt idx="1776">
                  <c:v>103.941</c:v>
                </c:pt>
                <c:pt idx="1777">
                  <c:v>103.854</c:v>
                </c:pt>
                <c:pt idx="1778">
                  <c:v>103.72500000000001</c:v>
                </c:pt>
                <c:pt idx="1779">
                  <c:v>103.70699999999999</c:v>
                </c:pt>
                <c:pt idx="1780">
                  <c:v>103.759</c:v>
                </c:pt>
                <c:pt idx="1781">
                  <c:v>103.72199999999999</c:v>
                </c:pt>
                <c:pt idx="1782">
                  <c:v>103.682</c:v>
                </c:pt>
                <c:pt idx="1783">
                  <c:v>103.88</c:v>
                </c:pt>
                <c:pt idx="1784">
                  <c:v>104.315</c:v>
                </c:pt>
                <c:pt idx="1785">
                  <c:v>104.77200000000001</c:v>
                </c:pt>
                <c:pt idx="1786">
                  <c:v>105.199</c:v>
                </c:pt>
                <c:pt idx="1787">
                  <c:v>105.738</c:v>
                </c:pt>
                <c:pt idx="1788">
                  <c:v>106.354</c:v>
                </c:pt>
                <c:pt idx="1789">
                  <c:v>106.843</c:v>
                </c:pt>
                <c:pt idx="1790">
                  <c:v>107.232</c:v>
                </c:pt>
                <c:pt idx="1791">
                  <c:v>107.764</c:v>
                </c:pt>
                <c:pt idx="1792">
                  <c:v>108.43299999999999</c:v>
                </c:pt>
                <c:pt idx="1793">
                  <c:v>108.983</c:v>
                </c:pt>
                <c:pt idx="1794">
                  <c:v>109.4</c:v>
                </c:pt>
                <c:pt idx="1795">
                  <c:v>109.92599999999999</c:v>
                </c:pt>
                <c:pt idx="1796">
                  <c:v>110.59399999999999</c:v>
                </c:pt>
                <c:pt idx="1797">
                  <c:v>111.15100000000001</c:v>
                </c:pt>
                <c:pt idx="1798">
                  <c:v>111.55799999999999</c:v>
                </c:pt>
                <c:pt idx="1799">
                  <c:v>112.062</c:v>
                </c:pt>
                <c:pt idx="1800">
                  <c:v>112.68600000000001</c:v>
                </c:pt>
                <c:pt idx="1801">
                  <c:v>113.202</c:v>
                </c:pt>
                <c:pt idx="1802">
                  <c:v>113.595</c:v>
                </c:pt>
                <c:pt idx="1803">
                  <c:v>114.08</c:v>
                </c:pt>
                <c:pt idx="1804">
                  <c:v>114.669</c:v>
                </c:pt>
                <c:pt idx="1805">
                  <c:v>115.148</c:v>
                </c:pt>
                <c:pt idx="1806">
                  <c:v>115.49600000000001</c:v>
                </c:pt>
                <c:pt idx="1807">
                  <c:v>115.941</c:v>
                </c:pt>
                <c:pt idx="1808">
                  <c:v>116.499</c:v>
                </c:pt>
                <c:pt idx="1809">
                  <c:v>116.919</c:v>
                </c:pt>
                <c:pt idx="1810">
                  <c:v>117.149</c:v>
                </c:pt>
                <c:pt idx="1811">
                  <c:v>117.449</c:v>
                </c:pt>
                <c:pt idx="1812">
                  <c:v>117.88799999999999</c:v>
                </c:pt>
                <c:pt idx="1813">
                  <c:v>118.22</c:v>
                </c:pt>
                <c:pt idx="1814">
                  <c:v>118.392</c:v>
                </c:pt>
                <c:pt idx="1815">
                  <c:v>118.667</c:v>
                </c:pt>
                <c:pt idx="1816">
                  <c:v>119.11</c:v>
                </c:pt>
                <c:pt idx="1817">
                  <c:v>119.42699999999999</c:v>
                </c:pt>
                <c:pt idx="1818">
                  <c:v>119.492</c:v>
                </c:pt>
                <c:pt idx="1819">
                  <c:v>119.604</c:v>
                </c:pt>
                <c:pt idx="1820">
                  <c:v>119.88200000000001</c:v>
                </c:pt>
                <c:pt idx="1821">
                  <c:v>120</c:v>
                </c:pt>
                <c:pt idx="1822">
                  <c:v>119.86500000000001</c:v>
                </c:pt>
                <c:pt idx="1823">
                  <c:v>119.798</c:v>
                </c:pt>
                <c:pt idx="1824">
                  <c:v>119.94499999999999</c:v>
                </c:pt>
                <c:pt idx="1825">
                  <c:v>120</c:v>
                </c:pt>
                <c:pt idx="1826">
                  <c:v>119.82299999999999</c:v>
                </c:pt>
                <c:pt idx="1827">
                  <c:v>119.673</c:v>
                </c:pt>
                <c:pt idx="1828">
                  <c:v>119.721</c:v>
                </c:pt>
                <c:pt idx="1829">
                  <c:v>119.72</c:v>
                </c:pt>
                <c:pt idx="1830">
                  <c:v>119.54600000000001</c:v>
                </c:pt>
                <c:pt idx="1831">
                  <c:v>119.491</c:v>
                </c:pt>
                <c:pt idx="1832">
                  <c:v>119.64100000000001</c:v>
                </c:pt>
                <c:pt idx="1833">
                  <c:v>119.64</c:v>
                </c:pt>
                <c:pt idx="1834">
                  <c:v>119.33</c:v>
                </c:pt>
                <c:pt idx="1835">
                  <c:v>119.054</c:v>
                </c:pt>
                <c:pt idx="1836">
                  <c:v>119.026</c:v>
                </c:pt>
                <c:pt idx="1837">
                  <c:v>118.99</c:v>
                </c:pt>
                <c:pt idx="1838">
                  <c:v>118.753</c:v>
                </c:pt>
                <c:pt idx="1839">
                  <c:v>118.56899999999999</c:v>
                </c:pt>
                <c:pt idx="1840">
                  <c:v>118.61799999999999</c:v>
                </c:pt>
                <c:pt idx="1841">
                  <c:v>118.629</c:v>
                </c:pt>
                <c:pt idx="1842">
                  <c:v>118.395</c:v>
                </c:pt>
                <c:pt idx="1843">
                  <c:v>118.208</c:v>
                </c:pt>
                <c:pt idx="1844">
                  <c:v>118.32600000000001</c:v>
                </c:pt>
                <c:pt idx="1845">
                  <c:v>118.48599999999999</c:v>
                </c:pt>
                <c:pt idx="1846">
                  <c:v>118.413</c:v>
                </c:pt>
                <c:pt idx="1847">
                  <c:v>118.36</c:v>
                </c:pt>
                <c:pt idx="1848">
                  <c:v>118.59400000000001</c:v>
                </c:pt>
                <c:pt idx="1849">
                  <c:v>118.842</c:v>
                </c:pt>
                <c:pt idx="1850">
                  <c:v>118.80799999999999</c:v>
                </c:pt>
                <c:pt idx="1851">
                  <c:v>118.773</c:v>
                </c:pt>
                <c:pt idx="1852">
                  <c:v>119.02</c:v>
                </c:pt>
                <c:pt idx="1853">
                  <c:v>119.244</c:v>
                </c:pt>
                <c:pt idx="1854">
                  <c:v>119.16800000000001</c:v>
                </c:pt>
                <c:pt idx="1855">
                  <c:v>119.065</c:v>
                </c:pt>
                <c:pt idx="1856">
                  <c:v>119.19499999999999</c:v>
                </c:pt>
                <c:pt idx="1857">
                  <c:v>119.36199999999999</c:v>
                </c:pt>
                <c:pt idx="1858">
                  <c:v>119.35199999999999</c:v>
                </c:pt>
                <c:pt idx="1859">
                  <c:v>119.39</c:v>
                </c:pt>
                <c:pt idx="1860">
                  <c:v>119.62299999999999</c:v>
                </c:pt>
                <c:pt idx="1861">
                  <c:v>119.764</c:v>
                </c:pt>
                <c:pt idx="1862">
                  <c:v>119.563</c:v>
                </c:pt>
                <c:pt idx="1863">
                  <c:v>119.354</c:v>
                </c:pt>
                <c:pt idx="1864">
                  <c:v>119.45399999999999</c:v>
                </c:pt>
                <c:pt idx="1865">
                  <c:v>119.542</c:v>
                </c:pt>
                <c:pt idx="1866">
                  <c:v>119.29900000000001</c:v>
                </c:pt>
                <c:pt idx="1867">
                  <c:v>119.02</c:v>
                </c:pt>
                <c:pt idx="1868">
                  <c:v>119.09400000000001</c:v>
                </c:pt>
                <c:pt idx="1869">
                  <c:v>119.18400000000001</c:v>
                </c:pt>
                <c:pt idx="1870">
                  <c:v>119.062</c:v>
                </c:pt>
                <c:pt idx="1871">
                  <c:v>119.102</c:v>
                </c:pt>
                <c:pt idx="1872">
                  <c:v>119.354</c:v>
                </c:pt>
                <c:pt idx="1873">
                  <c:v>119.42699999999999</c:v>
                </c:pt>
                <c:pt idx="1874">
                  <c:v>119.241</c:v>
                </c:pt>
                <c:pt idx="1875">
                  <c:v>119.23699999999999</c:v>
                </c:pt>
                <c:pt idx="1876">
                  <c:v>119.52600000000001</c:v>
                </c:pt>
                <c:pt idx="1877">
                  <c:v>119.65600000000001</c:v>
                </c:pt>
                <c:pt idx="1878">
                  <c:v>119.51100000000001</c:v>
                </c:pt>
                <c:pt idx="1879">
                  <c:v>119.47</c:v>
                </c:pt>
                <c:pt idx="1880">
                  <c:v>119.72499999999999</c:v>
                </c:pt>
                <c:pt idx="1881">
                  <c:v>119.883</c:v>
                </c:pt>
                <c:pt idx="1882">
                  <c:v>119.85599999999999</c:v>
                </c:pt>
                <c:pt idx="1883">
                  <c:v>120</c:v>
                </c:pt>
              </c:numCache>
            </c:numRef>
          </c:yVal>
          <c:smooth val="1"/>
          <c:extLst>
            <c:ext xmlns:c16="http://schemas.microsoft.com/office/drawing/2014/chart" uri="{C3380CC4-5D6E-409C-BE32-E72D297353CC}">
              <c16:uniqueId val="{00000000-F746-514F-98BC-3D0784DDC6E9}"/>
            </c:ext>
          </c:extLst>
        </c:ser>
        <c:ser>
          <c:idx val="1"/>
          <c:order val="1"/>
          <c:tx>
            <c:v>Fe3O4/HAP-NaAlg</c:v>
          </c:tx>
          <c:spPr>
            <a:prstGeom prst="rect">
              <a:avLst/>
            </a:prstGeom>
            <a:ln>
              <a:solidFill>
                <a:srgbClr val="FFFF00"/>
              </a:solidFill>
            </a:ln>
          </c:spPr>
          <c:marker>
            <c:symbol val="none"/>
          </c:marker>
          <c:xVal>
            <c:numRef>
              <c:f>Sheet1!$E$3:$E$1886</c:f>
              <c:numCache>
                <c:formatCode>General</c:formatCode>
                <c:ptCount val="1884"/>
                <c:pt idx="0">
                  <c:v>4000.2302800000002</c:v>
                </c:pt>
                <c:pt idx="1">
                  <c:v>3998.3015300000002</c:v>
                </c:pt>
                <c:pt idx="2">
                  <c:v>3996.3727800000001</c:v>
                </c:pt>
                <c:pt idx="3">
                  <c:v>3994.4440300000001</c:v>
                </c:pt>
                <c:pt idx="4">
                  <c:v>3992.5152800000001</c:v>
                </c:pt>
                <c:pt idx="5">
                  <c:v>3990.5865199999998</c:v>
                </c:pt>
                <c:pt idx="6">
                  <c:v>3988.6577699999998</c:v>
                </c:pt>
                <c:pt idx="7">
                  <c:v>3986.7290200000002</c:v>
                </c:pt>
                <c:pt idx="8">
                  <c:v>3984.8002700000002</c:v>
                </c:pt>
                <c:pt idx="9">
                  <c:v>3982.8715200000001</c:v>
                </c:pt>
                <c:pt idx="10">
                  <c:v>3980.9427700000001</c:v>
                </c:pt>
                <c:pt idx="11">
                  <c:v>3979.0140200000001</c:v>
                </c:pt>
                <c:pt idx="12">
                  <c:v>3977.0852599999998</c:v>
                </c:pt>
                <c:pt idx="13">
                  <c:v>3975.1565099999998</c:v>
                </c:pt>
                <c:pt idx="14">
                  <c:v>3973.2277600000002</c:v>
                </c:pt>
                <c:pt idx="15">
                  <c:v>3971.2990100000002</c:v>
                </c:pt>
                <c:pt idx="16">
                  <c:v>3969.3702600000001</c:v>
                </c:pt>
                <c:pt idx="17">
                  <c:v>3967.4415100000001</c:v>
                </c:pt>
                <c:pt idx="18">
                  <c:v>3965.5127600000001</c:v>
                </c:pt>
                <c:pt idx="19">
                  <c:v>3963.58401</c:v>
                </c:pt>
                <c:pt idx="20">
                  <c:v>3961.6552499999998</c:v>
                </c:pt>
                <c:pt idx="21">
                  <c:v>3959.7265000000002</c:v>
                </c:pt>
                <c:pt idx="22">
                  <c:v>3957.7977500000002</c:v>
                </c:pt>
                <c:pt idx="23">
                  <c:v>3955.8690000000001</c:v>
                </c:pt>
                <c:pt idx="24">
                  <c:v>3953.9402500000001</c:v>
                </c:pt>
                <c:pt idx="25">
                  <c:v>3952.0115000000001</c:v>
                </c:pt>
                <c:pt idx="26">
                  <c:v>3950.08275</c:v>
                </c:pt>
                <c:pt idx="27">
                  <c:v>3948.1539899999998</c:v>
                </c:pt>
                <c:pt idx="28">
                  <c:v>3946.2252400000002</c:v>
                </c:pt>
                <c:pt idx="29">
                  <c:v>3944.2964900000002</c:v>
                </c:pt>
                <c:pt idx="30">
                  <c:v>3942.3677400000001</c:v>
                </c:pt>
                <c:pt idx="31">
                  <c:v>3940.4389900000001</c:v>
                </c:pt>
                <c:pt idx="32">
                  <c:v>3938.5102400000001</c:v>
                </c:pt>
                <c:pt idx="33">
                  <c:v>3936.58149</c:v>
                </c:pt>
                <c:pt idx="34">
                  <c:v>3934.65274</c:v>
                </c:pt>
                <c:pt idx="35">
                  <c:v>3932.7239800000002</c:v>
                </c:pt>
                <c:pt idx="36">
                  <c:v>3930.7952300000002</c:v>
                </c:pt>
                <c:pt idx="37">
                  <c:v>3928.8664800000001</c:v>
                </c:pt>
                <c:pt idx="38">
                  <c:v>3926.9377300000001</c:v>
                </c:pt>
                <c:pt idx="39">
                  <c:v>3925.0089800000001</c:v>
                </c:pt>
                <c:pt idx="40">
                  <c:v>3923.08023</c:v>
                </c:pt>
                <c:pt idx="41">
                  <c:v>3921.15148</c:v>
                </c:pt>
                <c:pt idx="42">
                  <c:v>3919.2227200000002</c:v>
                </c:pt>
                <c:pt idx="43">
                  <c:v>3917.2939700000002</c:v>
                </c:pt>
                <c:pt idx="44">
                  <c:v>3915.3652200000001</c:v>
                </c:pt>
                <c:pt idx="45">
                  <c:v>3913.4364700000001</c:v>
                </c:pt>
                <c:pt idx="46">
                  <c:v>3911.5077200000001</c:v>
                </c:pt>
                <c:pt idx="47">
                  <c:v>3909.57897</c:v>
                </c:pt>
                <c:pt idx="48">
                  <c:v>3907.65022</c:v>
                </c:pt>
                <c:pt idx="49">
                  <c:v>3905.7214600000002</c:v>
                </c:pt>
                <c:pt idx="50">
                  <c:v>3903.7927100000002</c:v>
                </c:pt>
                <c:pt idx="51">
                  <c:v>3901.8639600000001</c:v>
                </c:pt>
                <c:pt idx="52">
                  <c:v>3899.9352100000001</c:v>
                </c:pt>
                <c:pt idx="53">
                  <c:v>3898.0064600000001</c:v>
                </c:pt>
                <c:pt idx="54">
                  <c:v>3896.07771</c:v>
                </c:pt>
                <c:pt idx="55">
                  <c:v>3894.14896</c:v>
                </c:pt>
                <c:pt idx="56">
                  <c:v>3892.22021</c:v>
                </c:pt>
                <c:pt idx="57">
                  <c:v>3890.2914500000002</c:v>
                </c:pt>
                <c:pt idx="58">
                  <c:v>3888.3627000000001</c:v>
                </c:pt>
                <c:pt idx="59">
                  <c:v>3886.4339500000001</c:v>
                </c:pt>
                <c:pt idx="60">
                  <c:v>3884.5052000000001</c:v>
                </c:pt>
                <c:pt idx="61">
                  <c:v>3882.57645</c:v>
                </c:pt>
                <c:pt idx="62">
                  <c:v>3880.6477</c:v>
                </c:pt>
                <c:pt idx="63">
                  <c:v>3878.7189499999999</c:v>
                </c:pt>
                <c:pt idx="64">
                  <c:v>3876.7901900000002</c:v>
                </c:pt>
                <c:pt idx="65">
                  <c:v>3874.8614400000001</c:v>
                </c:pt>
                <c:pt idx="66">
                  <c:v>3872.9326900000001</c:v>
                </c:pt>
                <c:pt idx="67">
                  <c:v>3871.0039400000001</c:v>
                </c:pt>
                <c:pt idx="68">
                  <c:v>3869.07519</c:v>
                </c:pt>
                <c:pt idx="69">
                  <c:v>3867.14644</c:v>
                </c:pt>
                <c:pt idx="70">
                  <c:v>3865.2176899999999</c:v>
                </c:pt>
                <c:pt idx="71">
                  <c:v>3863.2889399999999</c:v>
                </c:pt>
                <c:pt idx="72">
                  <c:v>3861.3601800000001</c:v>
                </c:pt>
                <c:pt idx="73">
                  <c:v>3859.4314300000001</c:v>
                </c:pt>
                <c:pt idx="74">
                  <c:v>3857.5026800000001</c:v>
                </c:pt>
                <c:pt idx="75">
                  <c:v>3855.57393</c:v>
                </c:pt>
                <c:pt idx="76">
                  <c:v>3853.64518</c:v>
                </c:pt>
                <c:pt idx="77">
                  <c:v>3851.7164299999999</c:v>
                </c:pt>
                <c:pt idx="78">
                  <c:v>3849.7876799999999</c:v>
                </c:pt>
                <c:pt idx="79">
                  <c:v>3847.8589200000001</c:v>
                </c:pt>
                <c:pt idx="80">
                  <c:v>3845.9301700000001</c:v>
                </c:pt>
                <c:pt idx="81">
                  <c:v>3844.0014200000001</c:v>
                </c:pt>
                <c:pt idx="82">
                  <c:v>3842.07267</c:v>
                </c:pt>
                <c:pt idx="83">
                  <c:v>3840.14392</c:v>
                </c:pt>
                <c:pt idx="84">
                  <c:v>3838.2151699999999</c:v>
                </c:pt>
                <c:pt idx="85">
                  <c:v>3836.2864199999999</c:v>
                </c:pt>
                <c:pt idx="86">
                  <c:v>3834.3576699999999</c:v>
                </c:pt>
                <c:pt idx="87">
                  <c:v>3832.4289100000001</c:v>
                </c:pt>
                <c:pt idx="88">
                  <c:v>3830.5001600000001</c:v>
                </c:pt>
                <c:pt idx="89">
                  <c:v>3828.57141</c:v>
                </c:pt>
                <c:pt idx="90">
                  <c:v>3826.64266</c:v>
                </c:pt>
                <c:pt idx="91">
                  <c:v>3824.7139099999999</c:v>
                </c:pt>
                <c:pt idx="92">
                  <c:v>3822.7851599999999</c:v>
                </c:pt>
                <c:pt idx="93">
                  <c:v>3820.8564099999999</c:v>
                </c:pt>
                <c:pt idx="94">
                  <c:v>3818.9276500000001</c:v>
                </c:pt>
                <c:pt idx="95">
                  <c:v>3816.9989</c:v>
                </c:pt>
                <c:pt idx="96">
                  <c:v>3815.07015</c:v>
                </c:pt>
                <c:pt idx="97">
                  <c:v>3813.1414</c:v>
                </c:pt>
                <c:pt idx="98">
                  <c:v>3811.2126499999999</c:v>
                </c:pt>
                <c:pt idx="99">
                  <c:v>3809.2838999999999</c:v>
                </c:pt>
                <c:pt idx="100">
                  <c:v>3807.3551499999999</c:v>
                </c:pt>
                <c:pt idx="101">
                  <c:v>3805.4263999999998</c:v>
                </c:pt>
                <c:pt idx="102">
                  <c:v>3803.49764</c:v>
                </c:pt>
                <c:pt idx="103">
                  <c:v>3801.56889</c:v>
                </c:pt>
                <c:pt idx="104">
                  <c:v>3799.64014</c:v>
                </c:pt>
                <c:pt idx="105">
                  <c:v>3797.7113899999999</c:v>
                </c:pt>
                <c:pt idx="106">
                  <c:v>3795.7826399999999</c:v>
                </c:pt>
                <c:pt idx="107">
                  <c:v>3793.8538899999999</c:v>
                </c:pt>
                <c:pt idx="108">
                  <c:v>3791.9251399999998</c:v>
                </c:pt>
                <c:pt idx="109">
                  <c:v>3789.99638</c:v>
                </c:pt>
                <c:pt idx="110">
                  <c:v>3788.06763</c:v>
                </c:pt>
                <c:pt idx="111">
                  <c:v>3786.13888</c:v>
                </c:pt>
                <c:pt idx="112">
                  <c:v>3784.2101299999999</c:v>
                </c:pt>
                <c:pt idx="113">
                  <c:v>3782.2813799999999</c:v>
                </c:pt>
                <c:pt idx="114">
                  <c:v>3780.3526299999999</c:v>
                </c:pt>
                <c:pt idx="115">
                  <c:v>3778.4238799999998</c:v>
                </c:pt>
                <c:pt idx="116">
                  <c:v>3776.4951299999998</c:v>
                </c:pt>
                <c:pt idx="117">
                  <c:v>3774.56637</c:v>
                </c:pt>
                <c:pt idx="118">
                  <c:v>3772.63762</c:v>
                </c:pt>
                <c:pt idx="119">
                  <c:v>3770.7088699999999</c:v>
                </c:pt>
                <c:pt idx="120">
                  <c:v>3768.7801199999999</c:v>
                </c:pt>
                <c:pt idx="121">
                  <c:v>3766.8513699999999</c:v>
                </c:pt>
                <c:pt idx="122">
                  <c:v>3764.9226199999998</c:v>
                </c:pt>
                <c:pt idx="123">
                  <c:v>3762.9938699999998</c:v>
                </c:pt>
                <c:pt idx="124">
                  <c:v>3761.06511</c:v>
                </c:pt>
                <c:pt idx="125">
                  <c:v>3759.13636</c:v>
                </c:pt>
                <c:pt idx="126">
                  <c:v>3757.2076099999999</c:v>
                </c:pt>
                <c:pt idx="127">
                  <c:v>3755.2788599999999</c:v>
                </c:pt>
                <c:pt idx="128">
                  <c:v>3753.3501099999999</c:v>
                </c:pt>
                <c:pt idx="129">
                  <c:v>3751.4213599999998</c:v>
                </c:pt>
                <c:pt idx="130">
                  <c:v>3749.4926099999998</c:v>
                </c:pt>
                <c:pt idx="131">
                  <c:v>3747.56385</c:v>
                </c:pt>
                <c:pt idx="132">
                  <c:v>3745.6351</c:v>
                </c:pt>
                <c:pt idx="133">
                  <c:v>3743.7063499999999</c:v>
                </c:pt>
                <c:pt idx="134">
                  <c:v>3741.7775999999999</c:v>
                </c:pt>
                <c:pt idx="135">
                  <c:v>3739.8488499999999</c:v>
                </c:pt>
                <c:pt idx="136">
                  <c:v>3737.9200999999998</c:v>
                </c:pt>
                <c:pt idx="137">
                  <c:v>3735.9913499999998</c:v>
                </c:pt>
                <c:pt idx="138">
                  <c:v>3734.0626000000002</c:v>
                </c:pt>
                <c:pt idx="139">
                  <c:v>3732.13384</c:v>
                </c:pt>
                <c:pt idx="140">
                  <c:v>3730.2050899999999</c:v>
                </c:pt>
                <c:pt idx="141">
                  <c:v>3728.2763399999999</c:v>
                </c:pt>
                <c:pt idx="142">
                  <c:v>3726.3475899999999</c:v>
                </c:pt>
                <c:pt idx="143">
                  <c:v>3724.4188399999998</c:v>
                </c:pt>
                <c:pt idx="144">
                  <c:v>3722.4900899999998</c:v>
                </c:pt>
                <c:pt idx="145">
                  <c:v>3720.5613400000002</c:v>
                </c:pt>
                <c:pt idx="146">
                  <c:v>3718.63258</c:v>
                </c:pt>
                <c:pt idx="147">
                  <c:v>3716.7038299999999</c:v>
                </c:pt>
                <c:pt idx="148">
                  <c:v>3714.7750799999999</c:v>
                </c:pt>
                <c:pt idx="149">
                  <c:v>3712.8463299999999</c:v>
                </c:pt>
                <c:pt idx="150">
                  <c:v>3710.9175799999998</c:v>
                </c:pt>
                <c:pt idx="151">
                  <c:v>3708.9888299999998</c:v>
                </c:pt>
                <c:pt idx="152">
                  <c:v>3707.0600800000002</c:v>
                </c:pt>
                <c:pt idx="153">
                  <c:v>3705.1313300000002</c:v>
                </c:pt>
                <c:pt idx="154">
                  <c:v>3703.2025699999999</c:v>
                </c:pt>
                <c:pt idx="155">
                  <c:v>3701.2738199999999</c:v>
                </c:pt>
                <c:pt idx="156">
                  <c:v>3699.3450699999999</c:v>
                </c:pt>
                <c:pt idx="157">
                  <c:v>3697.4163199999998</c:v>
                </c:pt>
                <c:pt idx="158">
                  <c:v>3695.4875699999998</c:v>
                </c:pt>
                <c:pt idx="159">
                  <c:v>3693.5588200000002</c:v>
                </c:pt>
                <c:pt idx="160">
                  <c:v>3691.6300700000002</c:v>
                </c:pt>
                <c:pt idx="161">
                  <c:v>3689.7013099999999</c:v>
                </c:pt>
                <c:pt idx="162">
                  <c:v>3687.7725599999999</c:v>
                </c:pt>
                <c:pt idx="163">
                  <c:v>3685.8438099999998</c:v>
                </c:pt>
                <c:pt idx="164">
                  <c:v>3683.9150599999998</c:v>
                </c:pt>
                <c:pt idx="165">
                  <c:v>3681.9863099999998</c:v>
                </c:pt>
                <c:pt idx="166">
                  <c:v>3680.0575600000002</c:v>
                </c:pt>
                <c:pt idx="167">
                  <c:v>3678.1288100000002</c:v>
                </c:pt>
                <c:pt idx="168">
                  <c:v>3676.2000600000001</c:v>
                </c:pt>
                <c:pt idx="169">
                  <c:v>3674.2712999999999</c:v>
                </c:pt>
                <c:pt idx="170">
                  <c:v>3672.3425499999998</c:v>
                </c:pt>
                <c:pt idx="171">
                  <c:v>3670.4137999999998</c:v>
                </c:pt>
                <c:pt idx="172">
                  <c:v>3668.4850499999998</c:v>
                </c:pt>
                <c:pt idx="173">
                  <c:v>3666.5563000000002</c:v>
                </c:pt>
                <c:pt idx="174">
                  <c:v>3664.6275500000002</c:v>
                </c:pt>
                <c:pt idx="175">
                  <c:v>3662.6988000000001</c:v>
                </c:pt>
                <c:pt idx="176">
                  <c:v>3660.7700399999999</c:v>
                </c:pt>
                <c:pt idx="177">
                  <c:v>3658.8412899999998</c:v>
                </c:pt>
                <c:pt idx="178">
                  <c:v>3656.9125399999998</c:v>
                </c:pt>
                <c:pt idx="179">
                  <c:v>3654.9837900000002</c:v>
                </c:pt>
                <c:pt idx="180">
                  <c:v>3653.0550400000002</c:v>
                </c:pt>
                <c:pt idx="181">
                  <c:v>3651.1262900000002</c:v>
                </c:pt>
                <c:pt idx="182">
                  <c:v>3649.1975400000001</c:v>
                </c:pt>
                <c:pt idx="183">
                  <c:v>3647.2687900000001</c:v>
                </c:pt>
                <c:pt idx="184">
                  <c:v>3645.3400299999998</c:v>
                </c:pt>
                <c:pt idx="185">
                  <c:v>3643.4112799999998</c:v>
                </c:pt>
                <c:pt idx="186">
                  <c:v>3641.4825300000002</c:v>
                </c:pt>
                <c:pt idx="187">
                  <c:v>3639.5537800000002</c:v>
                </c:pt>
                <c:pt idx="188">
                  <c:v>3637.6250300000002</c:v>
                </c:pt>
                <c:pt idx="189">
                  <c:v>3635.6962800000001</c:v>
                </c:pt>
                <c:pt idx="190">
                  <c:v>3633.7675300000001</c:v>
                </c:pt>
                <c:pt idx="191">
                  <c:v>3631.8387699999998</c:v>
                </c:pt>
                <c:pt idx="192">
                  <c:v>3629.9100199999998</c:v>
                </c:pt>
                <c:pt idx="193">
                  <c:v>3627.9812700000002</c:v>
                </c:pt>
                <c:pt idx="194">
                  <c:v>3626.0525200000002</c:v>
                </c:pt>
                <c:pt idx="195">
                  <c:v>3624.1237700000001</c:v>
                </c:pt>
                <c:pt idx="196">
                  <c:v>3622.1950200000001</c:v>
                </c:pt>
                <c:pt idx="197">
                  <c:v>3620.2662700000001</c:v>
                </c:pt>
                <c:pt idx="198">
                  <c:v>3618.33752</c:v>
                </c:pt>
                <c:pt idx="199">
                  <c:v>3616.4087599999998</c:v>
                </c:pt>
                <c:pt idx="200">
                  <c:v>3614.4800100000002</c:v>
                </c:pt>
                <c:pt idx="201">
                  <c:v>3612.5512600000002</c:v>
                </c:pt>
                <c:pt idx="202">
                  <c:v>3610.6225100000001</c:v>
                </c:pt>
                <c:pt idx="203">
                  <c:v>3608.6937600000001</c:v>
                </c:pt>
                <c:pt idx="204">
                  <c:v>3606.7650100000001</c:v>
                </c:pt>
                <c:pt idx="205">
                  <c:v>3604.83626</c:v>
                </c:pt>
                <c:pt idx="206">
                  <c:v>3602.9074999999998</c:v>
                </c:pt>
                <c:pt idx="207">
                  <c:v>3600.9787500000002</c:v>
                </c:pt>
                <c:pt idx="208">
                  <c:v>3599.05</c:v>
                </c:pt>
                <c:pt idx="209">
                  <c:v>3597.1212500000001</c:v>
                </c:pt>
                <c:pt idx="210">
                  <c:v>3595.1925000000001</c:v>
                </c:pt>
                <c:pt idx="211">
                  <c:v>3593.2637500000001</c:v>
                </c:pt>
                <c:pt idx="212">
                  <c:v>3591.335</c:v>
                </c:pt>
                <c:pt idx="213">
                  <c:v>3589.40625</c:v>
                </c:pt>
                <c:pt idx="214">
                  <c:v>3587.4774900000002</c:v>
                </c:pt>
                <c:pt idx="215">
                  <c:v>3585.5487400000002</c:v>
                </c:pt>
                <c:pt idx="216">
                  <c:v>3583.6199900000001</c:v>
                </c:pt>
                <c:pt idx="217">
                  <c:v>3581.6912400000001</c:v>
                </c:pt>
                <c:pt idx="218">
                  <c:v>3579.7624900000001</c:v>
                </c:pt>
                <c:pt idx="219">
                  <c:v>3577.83374</c:v>
                </c:pt>
                <c:pt idx="220">
                  <c:v>3575.90499</c:v>
                </c:pt>
                <c:pt idx="221">
                  <c:v>3573.9762300000002</c:v>
                </c:pt>
                <c:pt idx="222">
                  <c:v>3572.0474800000002</c:v>
                </c:pt>
                <c:pt idx="223">
                  <c:v>3570.1187300000001</c:v>
                </c:pt>
                <c:pt idx="224">
                  <c:v>3568.1899800000001</c:v>
                </c:pt>
                <c:pt idx="225">
                  <c:v>3566.2612300000001</c:v>
                </c:pt>
                <c:pt idx="226">
                  <c:v>3564.33248</c:v>
                </c:pt>
                <c:pt idx="227">
                  <c:v>3562.40373</c:v>
                </c:pt>
                <c:pt idx="228">
                  <c:v>3560.4749700000002</c:v>
                </c:pt>
                <c:pt idx="229">
                  <c:v>3558.5462200000002</c:v>
                </c:pt>
                <c:pt idx="230">
                  <c:v>3556.6174700000001</c:v>
                </c:pt>
                <c:pt idx="231">
                  <c:v>3554.6887200000001</c:v>
                </c:pt>
                <c:pt idx="232">
                  <c:v>3552.7599700000001</c:v>
                </c:pt>
                <c:pt idx="233">
                  <c:v>3550.83122</c:v>
                </c:pt>
                <c:pt idx="234">
                  <c:v>3548.90247</c:v>
                </c:pt>
                <c:pt idx="235">
                  <c:v>3546.97372</c:v>
                </c:pt>
                <c:pt idx="236">
                  <c:v>3545.0449600000002</c:v>
                </c:pt>
                <c:pt idx="237">
                  <c:v>3543.1162100000001</c:v>
                </c:pt>
                <c:pt idx="238">
                  <c:v>3541.1874600000001</c:v>
                </c:pt>
                <c:pt idx="239">
                  <c:v>3539.2587100000001</c:v>
                </c:pt>
                <c:pt idx="240">
                  <c:v>3537.32996</c:v>
                </c:pt>
                <c:pt idx="241">
                  <c:v>3535.40121</c:v>
                </c:pt>
                <c:pt idx="242">
                  <c:v>3533.47246</c:v>
                </c:pt>
                <c:pt idx="243">
                  <c:v>3531.5437000000002</c:v>
                </c:pt>
                <c:pt idx="244">
                  <c:v>3529.6149500000001</c:v>
                </c:pt>
                <c:pt idx="245">
                  <c:v>3527.6862000000001</c:v>
                </c:pt>
                <c:pt idx="246">
                  <c:v>3525.7574500000001</c:v>
                </c:pt>
                <c:pt idx="247">
                  <c:v>3523.8287</c:v>
                </c:pt>
                <c:pt idx="248">
                  <c:v>3521.89995</c:v>
                </c:pt>
                <c:pt idx="249">
                  <c:v>3519.9712</c:v>
                </c:pt>
                <c:pt idx="250">
                  <c:v>3518.0424499999999</c:v>
                </c:pt>
                <c:pt idx="251">
                  <c:v>3516.1136900000001</c:v>
                </c:pt>
                <c:pt idx="252">
                  <c:v>3514.1849400000001</c:v>
                </c:pt>
                <c:pt idx="253">
                  <c:v>3512.2561900000001</c:v>
                </c:pt>
                <c:pt idx="254">
                  <c:v>3510.32744</c:v>
                </c:pt>
                <c:pt idx="255">
                  <c:v>3508.39869</c:v>
                </c:pt>
                <c:pt idx="256">
                  <c:v>3506.46994</c:v>
                </c:pt>
                <c:pt idx="257">
                  <c:v>3504.5411899999999</c:v>
                </c:pt>
                <c:pt idx="258">
                  <c:v>3502.6124300000001</c:v>
                </c:pt>
                <c:pt idx="259">
                  <c:v>3500.6836800000001</c:v>
                </c:pt>
                <c:pt idx="260">
                  <c:v>3498.7549300000001</c:v>
                </c:pt>
                <c:pt idx="261">
                  <c:v>3496.82618</c:v>
                </c:pt>
                <c:pt idx="262">
                  <c:v>3494.89743</c:v>
                </c:pt>
                <c:pt idx="263">
                  <c:v>3492.9686799999999</c:v>
                </c:pt>
                <c:pt idx="264">
                  <c:v>3491.0399299999999</c:v>
                </c:pt>
                <c:pt idx="265">
                  <c:v>3489.1111799999999</c:v>
                </c:pt>
                <c:pt idx="266">
                  <c:v>3487.1824200000001</c:v>
                </c:pt>
                <c:pt idx="267">
                  <c:v>3485.2536700000001</c:v>
                </c:pt>
                <c:pt idx="268">
                  <c:v>3483.32492</c:v>
                </c:pt>
                <c:pt idx="269">
                  <c:v>3481.39617</c:v>
                </c:pt>
                <c:pt idx="270">
                  <c:v>3479.4674199999999</c:v>
                </c:pt>
                <c:pt idx="271">
                  <c:v>3477.5386699999999</c:v>
                </c:pt>
                <c:pt idx="272">
                  <c:v>3475.6099199999999</c:v>
                </c:pt>
                <c:pt idx="273">
                  <c:v>3473.6811600000001</c:v>
                </c:pt>
                <c:pt idx="274">
                  <c:v>3471.7524100000001</c:v>
                </c:pt>
                <c:pt idx="275">
                  <c:v>3469.82366</c:v>
                </c:pt>
                <c:pt idx="276">
                  <c:v>3467.89491</c:v>
                </c:pt>
                <c:pt idx="277">
                  <c:v>3465.9661599999999</c:v>
                </c:pt>
                <c:pt idx="278">
                  <c:v>3464.0374099999999</c:v>
                </c:pt>
                <c:pt idx="279">
                  <c:v>3462.1086599999999</c:v>
                </c:pt>
                <c:pt idx="280">
                  <c:v>3460.1799099999998</c:v>
                </c:pt>
                <c:pt idx="281">
                  <c:v>3458.2511500000001</c:v>
                </c:pt>
                <c:pt idx="282">
                  <c:v>3456.3224</c:v>
                </c:pt>
                <c:pt idx="283">
                  <c:v>3454.39365</c:v>
                </c:pt>
                <c:pt idx="284">
                  <c:v>3452.4648999999999</c:v>
                </c:pt>
                <c:pt idx="285">
                  <c:v>3450.5361499999999</c:v>
                </c:pt>
                <c:pt idx="286">
                  <c:v>3448.6073999999999</c:v>
                </c:pt>
                <c:pt idx="287">
                  <c:v>3446.6786499999998</c:v>
                </c:pt>
                <c:pt idx="288">
                  <c:v>3444.7498900000001</c:v>
                </c:pt>
                <c:pt idx="289">
                  <c:v>3442.82114</c:v>
                </c:pt>
                <c:pt idx="290">
                  <c:v>3440.89239</c:v>
                </c:pt>
                <c:pt idx="291">
                  <c:v>3438.9636399999999</c:v>
                </c:pt>
                <c:pt idx="292">
                  <c:v>3437.0348899999999</c:v>
                </c:pt>
                <c:pt idx="293">
                  <c:v>3435.1061399999999</c:v>
                </c:pt>
                <c:pt idx="294">
                  <c:v>3433.1773899999998</c:v>
                </c:pt>
                <c:pt idx="295">
                  <c:v>3431.2486399999998</c:v>
                </c:pt>
                <c:pt idx="296">
                  <c:v>3429.31988</c:v>
                </c:pt>
                <c:pt idx="297">
                  <c:v>3427.39113</c:v>
                </c:pt>
                <c:pt idx="298">
                  <c:v>3425.4623799999999</c:v>
                </c:pt>
                <c:pt idx="299">
                  <c:v>3423.5336299999999</c:v>
                </c:pt>
                <c:pt idx="300">
                  <c:v>3421.6048799999999</c:v>
                </c:pt>
                <c:pt idx="301">
                  <c:v>3419.6761299999998</c:v>
                </c:pt>
                <c:pt idx="302">
                  <c:v>3417.7473799999998</c:v>
                </c:pt>
                <c:pt idx="303">
                  <c:v>3415.81862</c:v>
                </c:pt>
                <c:pt idx="304">
                  <c:v>3413.88987</c:v>
                </c:pt>
                <c:pt idx="305">
                  <c:v>3411.9611199999999</c:v>
                </c:pt>
                <c:pt idx="306">
                  <c:v>3410.0323699999999</c:v>
                </c:pt>
                <c:pt idx="307">
                  <c:v>3408.1036199999999</c:v>
                </c:pt>
                <c:pt idx="308">
                  <c:v>3406.1748699999998</c:v>
                </c:pt>
                <c:pt idx="309">
                  <c:v>3404.2461199999998</c:v>
                </c:pt>
                <c:pt idx="310">
                  <c:v>3402.31736</c:v>
                </c:pt>
                <c:pt idx="311">
                  <c:v>3400.38861</c:v>
                </c:pt>
                <c:pt idx="312">
                  <c:v>3398.4598599999999</c:v>
                </c:pt>
                <c:pt idx="313">
                  <c:v>3396.5311099999999</c:v>
                </c:pt>
                <c:pt idx="314">
                  <c:v>3394.6023599999999</c:v>
                </c:pt>
                <c:pt idx="315">
                  <c:v>3392.6736099999998</c:v>
                </c:pt>
                <c:pt idx="316">
                  <c:v>3390.7448599999998</c:v>
                </c:pt>
                <c:pt idx="317">
                  <c:v>3388.8161100000002</c:v>
                </c:pt>
                <c:pt idx="318">
                  <c:v>3386.88735</c:v>
                </c:pt>
                <c:pt idx="319">
                  <c:v>3384.9585999999999</c:v>
                </c:pt>
                <c:pt idx="320">
                  <c:v>3383.0298499999999</c:v>
                </c:pt>
                <c:pt idx="321">
                  <c:v>3381.1010999999999</c:v>
                </c:pt>
                <c:pt idx="322">
                  <c:v>3379.1723499999998</c:v>
                </c:pt>
                <c:pt idx="323">
                  <c:v>3377.2435999999998</c:v>
                </c:pt>
                <c:pt idx="324">
                  <c:v>3375.3148500000002</c:v>
                </c:pt>
                <c:pt idx="325">
                  <c:v>3373.38609</c:v>
                </c:pt>
                <c:pt idx="326">
                  <c:v>3371.4573399999999</c:v>
                </c:pt>
                <c:pt idx="327">
                  <c:v>3369.5285899999999</c:v>
                </c:pt>
                <c:pt idx="328">
                  <c:v>3367.5998399999999</c:v>
                </c:pt>
                <c:pt idx="329">
                  <c:v>3365.6710899999998</c:v>
                </c:pt>
                <c:pt idx="330">
                  <c:v>3363.7423399999998</c:v>
                </c:pt>
                <c:pt idx="331">
                  <c:v>3361.8135900000002</c:v>
                </c:pt>
                <c:pt idx="332">
                  <c:v>3359.8848400000002</c:v>
                </c:pt>
                <c:pt idx="333">
                  <c:v>3357.9560799999999</c:v>
                </c:pt>
                <c:pt idx="334">
                  <c:v>3356.0273299999999</c:v>
                </c:pt>
                <c:pt idx="335">
                  <c:v>3354.0985799999999</c:v>
                </c:pt>
                <c:pt idx="336">
                  <c:v>3352.1698299999998</c:v>
                </c:pt>
                <c:pt idx="337">
                  <c:v>3350.2410799999998</c:v>
                </c:pt>
                <c:pt idx="338">
                  <c:v>3348.3123300000002</c:v>
                </c:pt>
                <c:pt idx="339">
                  <c:v>3346.3835800000002</c:v>
                </c:pt>
                <c:pt idx="340">
                  <c:v>3344.4548199999999</c:v>
                </c:pt>
                <c:pt idx="341">
                  <c:v>3342.5260699999999</c:v>
                </c:pt>
                <c:pt idx="342">
                  <c:v>3340.5973199999999</c:v>
                </c:pt>
                <c:pt idx="343">
                  <c:v>3338.6685699999998</c:v>
                </c:pt>
                <c:pt idx="344">
                  <c:v>3336.7398199999998</c:v>
                </c:pt>
                <c:pt idx="345">
                  <c:v>3334.8110700000002</c:v>
                </c:pt>
                <c:pt idx="346">
                  <c:v>3332.8823200000002</c:v>
                </c:pt>
                <c:pt idx="347">
                  <c:v>3330.9535700000001</c:v>
                </c:pt>
                <c:pt idx="348">
                  <c:v>3329.0248099999999</c:v>
                </c:pt>
                <c:pt idx="349">
                  <c:v>3327.0960599999999</c:v>
                </c:pt>
                <c:pt idx="350">
                  <c:v>3325.1673099999998</c:v>
                </c:pt>
                <c:pt idx="351">
                  <c:v>3323.2385599999998</c:v>
                </c:pt>
                <c:pt idx="352">
                  <c:v>3321.3098100000002</c:v>
                </c:pt>
                <c:pt idx="353">
                  <c:v>3319.3810600000002</c:v>
                </c:pt>
                <c:pt idx="354">
                  <c:v>3317.4523100000001</c:v>
                </c:pt>
                <c:pt idx="355">
                  <c:v>3315.5235499999999</c:v>
                </c:pt>
                <c:pt idx="356">
                  <c:v>3313.5947999999999</c:v>
                </c:pt>
                <c:pt idx="357">
                  <c:v>3311.6660499999998</c:v>
                </c:pt>
                <c:pt idx="358">
                  <c:v>3309.7372999999998</c:v>
                </c:pt>
                <c:pt idx="359">
                  <c:v>3307.8085500000002</c:v>
                </c:pt>
                <c:pt idx="360">
                  <c:v>3305.8798000000002</c:v>
                </c:pt>
                <c:pt idx="361">
                  <c:v>3303.9510500000001</c:v>
                </c:pt>
                <c:pt idx="362">
                  <c:v>3302.0223000000001</c:v>
                </c:pt>
                <c:pt idx="363">
                  <c:v>3300.0935399999998</c:v>
                </c:pt>
                <c:pt idx="364">
                  <c:v>3298.1647899999998</c:v>
                </c:pt>
                <c:pt idx="365">
                  <c:v>3296.2360399999998</c:v>
                </c:pt>
                <c:pt idx="366">
                  <c:v>3294.3072900000002</c:v>
                </c:pt>
                <c:pt idx="367">
                  <c:v>3292.3785400000002</c:v>
                </c:pt>
                <c:pt idx="368">
                  <c:v>3290.4497900000001</c:v>
                </c:pt>
                <c:pt idx="369">
                  <c:v>3288.5210400000001</c:v>
                </c:pt>
                <c:pt idx="370">
                  <c:v>3286.5922799999998</c:v>
                </c:pt>
                <c:pt idx="371">
                  <c:v>3284.6635299999998</c:v>
                </c:pt>
                <c:pt idx="372">
                  <c:v>3282.7347799999998</c:v>
                </c:pt>
                <c:pt idx="373">
                  <c:v>3280.8060300000002</c:v>
                </c:pt>
                <c:pt idx="374">
                  <c:v>3278.8772800000002</c:v>
                </c:pt>
                <c:pt idx="375">
                  <c:v>3276.9485300000001</c:v>
                </c:pt>
                <c:pt idx="376">
                  <c:v>3275.0197800000001</c:v>
                </c:pt>
                <c:pt idx="377">
                  <c:v>3273.09103</c:v>
                </c:pt>
                <c:pt idx="378">
                  <c:v>3271.1622699999998</c:v>
                </c:pt>
                <c:pt idx="379">
                  <c:v>3269.2335200000002</c:v>
                </c:pt>
                <c:pt idx="380">
                  <c:v>3267.3047700000002</c:v>
                </c:pt>
                <c:pt idx="381">
                  <c:v>3265.3760200000002</c:v>
                </c:pt>
                <c:pt idx="382">
                  <c:v>3263.4472700000001</c:v>
                </c:pt>
                <c:pt idx="383">
                  <c:v>3261.5185200000001</c:v>
                </c:pt>
                <c:pt idx="384">
                  <c:v>3259.58977</c:v>
                </c:pt>
                <c:pt idx="385">
                  <c:v>3257.6610099999998</c:v>
                </c:pt>
                <c:pt idx="386">
                  <c:v>3255.7322600000002</c:v>
                </c:pt>
                <c:pt idx="387">
                  <c:v>3253.8035100000002</c:v>
                </c:pt>
                <c:pt idx="388">
                  <c:v>3251.8747600000002</c:v>
                </c:pt>
                <c:pt idx="389">
                  <c:v>3249.9460100000001</c:v>
                </c:pt>
                <c:pt idx="390">
                  <c:v>3248.0172600000001</c:v>
                </c:pt>
                <c:pt idx="391">
                  <c:v>3246.08851</c:v>
                </c:pt>
                <c:pt idx="392">
                  <c:v>3244.15976</c:v>
                </c:pt>
                <c:pt idx="393">
                  <c:v>3242.2310000000002</c:v>
                </c:pt>
                <c:pt idx="394">
                  <c:v>3240.3022500000002</c:v>
                </c:pt>
                <c:pt idx="395">
                  <c:v>3238.3735000000001</c:v>
                </c:pt>
                <c:pt idx="396">
                  <c:v>3236.4447500000001</c:v>
                </c:pt>
                <c:pt idx="397">
                  <c:v>3234.5160000000001</c:v>
                </c:pt>
                <c:pt idx="398">
                  <c:v>3232.58725</c:v>
                </c:pt>
                <c:pt idx="399">
                  <c:v>3230.6585</c:v>
                </c:pt>
                <c:pt idx="400">
                  <c:v>3228.7297400000002</c:v>
                </c:pt>
                <c:pt idx="401">
                  <c:v>3226.8009900000002</c:v>
                </c:pt>
                <c:pt idx="402">
                  <c:v>3224.8722400000001</c:v>
                </c:pt>
                <c:pt idx="403">
                  <c:v>3222.9434900000001</c:v>
                </c:pt>
                <c:pt idx="404">
                  <c:v>3221.0147400000001</c:v>
                </c:pt>
                <c:pt idx="405">
                  <c:v>3219.08599</c:v>
                </c:pt>
                <c:pt idx="406">
                  <c:v>3217.15724</c:v>
                </c:pt>
                <c:pt idx="407">
                  <c:v>3215.2284800000002</c:v>
                </c:pt>
                <c:pt idx="408">
                  <c:v>3213.2997300000002</c:v>
                </c:pt>
                <c:pt idx="409">
                  <c:v>3211.3709800000001</c:v>
                </c:pt>
                <c:pt idx="410">
                  <c:v>3209.4422300000001</c:v>
                </c:pt>
                <c:pt idx="411">
                  <c:v>3207.5134800000001</c:v>
                </c:pt>
                <c:pt idx="412">
                  <c:v>3205.58473</c:v>
                </c:pt>
                <c:pt idx="413">
                  <c:v>3203.65598</c:v>
                </c:pt>
                <c:pt idx="414">
                  <c:v>3201.72723</c:v>
                </c:pt>
                <c:pt idx="415">
                  <c:v>3199.7984700000002</c:v>
                </c:pt>
                <c:pt idx="416">
                  <c:v>3197.8697200000001</c:v>
                </c:pt>
                <c:pt idx="417">
                  <c:v>3195.9409700000001</c:v>
                </c:pt>
                <c:pt idx="418">
                  <c:v>3194.0122200000001</c:v>
                </c:pt>
                <c:pt idx="419">
                  <c:v>3192.08347</c:v>
                </c:pt>
                <c:pt idx="420">
                  <c:v>3190.15472</c:v>
                </c:pt>
                <c:pt idx="421">
                  <c:v>3188.22597</c:v>
                </c:pt>
                <c:pt idx="422">
                  <c:v>3186.2972100000002</c:v>
                </c:pt>
                <c:pt idx="423">
                  <c:v>3184.3684600000001</c:v>
                </c:pt>
                <c:pt idx="424">
                  <c:v>3182.4397100000001</c:v>
                </c:pt>
                <c:pt idx="425">
                  <c:v>3180.5109600000001</c:v>
                </c:pt>
                <c:pt idx="426">
                  <c:v>3178.58221</c:v>
                </c:pt>
                <c:pt idx="427">
                  <c:v>3176.65346</c:v>
                </c:pt>
                <c:pt idx="428">
                  <c:v>3174.72471</c:v>
                </c:pt>
                <c:pt idx="429">
                  <c:v>3172.7959599999999</c:v>
                </c:pt>
                <c:pt idx="430">
                  <c:v>3170.8672000000001</c:v>
                </c:pt>
                <c:pt idx="431">
                  <c:v>3168.9384500000001</c:v>
                </c:pt>
                <c:pt idx="432">
                  <c:v>3167.0097000000001</c:v>
                </c:pt>
                <c:pt idx="433">
                  <c:v>3165.08095</c:v>
                </c:pt>
                <c:pt idx="434">
                  <c:v>3163.1522</c:v>
                </c:pt>
                <c:pt idx="435">
                  <c:v>3161.22345</c:v>
                </c:pt>
                <c:pt idx="436">
                  <c:v>3159.2946999999999</c:v>
                </c:pt>
                <c:pt idx="437">
                  <c:v>3157.3659400000001</c:v>
                </c:pt>
                <c:pt idx="438">
                  <c:v>3155.4371900000001</c:v>
                </c:pt>
                <c:pt idx="439">
                  <c:v>3153.5084400000001</c:v>
                </c:pt>
                <c:pt idx="440">
                  <c:v>3151.57969</c:v>
                </c:pt>
                <c:pt idx="441">
                  <c:v>3149.65094</c:v>
                </c:pt>
                <c:pt idx="442">
                  <c:v>3147.72219</c:v>
                </c:pt>
                <c:pt idx="443">
                  <c:v>3145.7934399999999</c:v>
                </c:pt>
                <c:pt idx="444">
                  <c:v>3143.8646899999999</c:v>
                </c:pt>
                <c:pt idx="445">
                  <c:v>3141.9359300000001</c:v>
                </c:pt>
                <c:pt idx="446">
                  <c:v>3140.0071800000001</c:v>
                </c:pt>
                <c:pt idx="447">
                  <c:v>3138.07843</c:v>
                </c:pt>
                <c:pt idx="448">
                  <c:v>3136.14968</c:v>
                </c:pt>
                <c:pt idx="449">
                  <c:v>3134.22093</c:v>
                </c:pt>
                <c:pt idx="450">
                  <c:v>3132.2921799999999</c:v>
                </c:pt>
                <c:pt idx="451">
                  <c:v>3130.3634299999999</c:v>
                </c:pt>
                <c:pt idx="452">
                  <c:v>3128.4346700000001</c:v>
                </c:pt>
                <c:pt idx="453">
                  <c:v>3126.5059200000001</c:v>
                </c:pt>
                <c:pt idx="454">
                  <c:v>3124.57717</c:v>
                </c:pt>
                <c:pt idx="455">
                  <c:v>3122.64842</c:v>
                </c:pt>
                <c:pt idx="456">
                  <c:v>3120.71967</c:v>
                </c:pt>
                <c:pt idx="457">
                  <c:v>3118.7909199999999</c:v>
                </c:pt>
                <c:pt idx="458">
                  <c:v>3116.8621699999999</c:v>
                </c:pt>
                <c:pt idx="459">
                  <c:v>3114.9334199999998</c:v>
                </c:pt>
                <c:pt idx="460">
                  <c:v>3113.0046600000001</c:v>
                </c:pt>
                <c:pt idx="461">
                  <c:v>3111.07591</c:v>
                </c:pt>
                <c:pt idx="462">
                  <c:v>3109.14716</c:v>
                </c:pt>
                <c:pt idx="463">
                  <c:v>3107.2184099999999</c:v>
                </c:pt>
                <c:pt idx="464">
                  <c:v>3105.2896599999999</c:v>
                </c:pt>
                <c:pt idx="465">
                  <c:v>3103.3609099999999</c:v>
                </c:pt>
                <c:pt idx="466">
                  <c:v>3101.4321599999998</c:v>
                </c:pt>
                <c:pt idx="467">
                  <c:v>3099.5034000000001</c:v>
                </c:pt>
                <c:pt idx="468">
                  <c:v>3097.57465</c:v>
                </c:pt>
                <c:pt idx="469">
                  <c:v>3095.6459</c:v>
                </c:pt>
                <c:pt idx="470">
                  <c:v>3093.7171499999999</c:v>
                </c:pt>
                <c:pt idx="471">
                  <c:v>3091.7883999999999</c:v>
                </c:pt>
                <c:pt idx="472">
                  <c:v>3089.8596499999999</c:v>
                </c:pt>
                <c:pt idx="473">
                  <c:v>3087.9308999999998</c:v>
                </c:pt>
                <c:pt idx="474">
                  <c:v>3086.0021499999998</c:v>
                </c:pt>
                <c:pt idx="475">
                  <c:v>3084.07339</c:v>
                </c:pt>
                <c:pt idx="476">
                  <c:v>3082.14464</c:v>
                </c:pt>
                <c:pt idx="477">
                  <c:v>3080.2158899999999</c:v>
                </c:pt>
                <c:pt idx="478">
                  <c:v>3078.2871399999999</c:v>
                </c:pt>
                <c:pt idx="479">
                  <c:v>3076.3583899999999</c:v>
                </c:pt>
                <c:pt idx="480">
                  <c:v>3074.4296399999998</c:v>
                </c:pt>
                <c:pt idx="481">
                  <c:v>3072.5008899999998</c:v>
                </c:pt>
                <c:pt idx="482">
                  <c:v>3070.57213</c:v>
                </c:pt>
                <c:pt idx="483">
                  <c:v>3068.64338</c:v>
                </c:pt>
                <c:pt idx="484">
                  <c:v>3066.7146299999999</c:v>
                </c:pt>
                <c:pt idx="485">
                  <c:v>3064.7858799999999</c:v>
                </c:pt>
                <c:pt idx="486">
                  <c:v>3062.8571299999999</c:v>
                </c:pt>
                <c:pt idx="487">
                  <c:v>3060.9283799999998</c:v>
                </c:pt>
                <c:pt idx="488">
                  <c:v>3058.9996299999998</c:v>
                </c:pt>
                <c:pt idx="489">
                  <c:v>3057.0708800000002</c:v>
                </c:pt>
                <c:pt idx="490">
                  <c:v>3055.14212</c:v>
                </c:pt>
                <c:pt idx="491">
                  <c:v>3053.2133699999999</c:v>
                </c:pt>
                <c:pt idx="492">
                  <c:v>3051.2846199999999</c:v>
                </c:pt>
                <c:pt idx="493">
                  <c:v>3049.3558699999999</c:v>
                </c:pt>
                <c:pt idx="494">
                  <c:v>3047.4271199999998</c:v>
                </c:pt>
                <c:pt idx="495">
                  <c:v>3045.4983699999998</c:v>
                </c:pt>
                <c:pt idx="496">
                  <c:v>3043.5696200000002</c:v>
                </c:pt>
                <c:pt idx="497">
                  <c:v>3041.64086</c:v>
                </c:pt>
                <c:pt idx="498">
                  <c:v>3039.7121099999999</c:v>
                </c:pt>
                <c:pt idx="499">
                  <c:v>3037.7833599999999</c:v>
                </c:pt>
                <c:pt idx="500">
                  <c:v>3035.8546099999999</c:v>
                </c:pt>
                <c:pt idx="501">
                  <c:v>3033.9258599999998</c:v>
                </c:pt>
                <c:pt idx="502">
                  <c:v>3031.9971099999998</c:v>
                </c:pt>
                <c:pt idx="503">
                  <c:v>3030.0683600000002</c:v>
                </c:pt>
                <c:pt idx="504">
                  <c:v>3028.1396</c:v>
                </c:pt>
                <c:pt idx="505">
                  <c:v>3026.2108499999999</c:v>
                </c:pt>
                <c:pt idx="506">
                  <c:v>3024.2820999999999</c:v>
                </c:pt>
                <c:pt idx="507">
                  <c:v>3022.3533499999999</c:v>
                </c:pt>
                <c:pt idx="508">
                  <c:v>3020.4245999999998</c:v>
                </c:pt>
                <c:pt idx="509">
                  <c:v>3018.4958499999998</c:v>
                </c:pt>
                <c:pt idx="510">
                  <c:v>3016.5671000000002</c:v>
                </c:pt>
                <c:pt idx="511">
                  <c:v>3014.6383500000002</c:v>
                </c:pt>
                <c:pt idx="512">
                  <c:v>3012.7095899999999</c:v>
                </c:pt>
                <c:pt idx="513">
                  <c:v>3010.7808399999999</c:v>
                </c:pt>
                <c:pt idx="514">
                  <c:v>3008.8520899999999</c:v>
                </c:pt>
                <c:pt idx="515">
                  <c:v>3006.9233399999998</c:v>
                </c:pt>
                <c:pt idx="516">
                  <c:v>3004.9945899999998</c:v>
                </c:pt>
                <c:pt idx="517">
                  <c:v>3003.0658400000002</c:v>
                </c:pt>
                <c:pt idx="518">
                  <c:v>3001.1370900000002</c:v>
                </c:pt>
                <c:pt idx="519">
                  <c:v>2999.2083299999999</c:v>
                </c:pt>
                <c:pt idx="520">
                  <c:v>2997.2795799999999</c:v>
                </c:pt>
                <c:pt idx="521">
                  <c:v>2995.3508299999999</c:v>
                </c:pt>
                <c:pt idx="522">
                  <c:v>2993.4220799999998</c:v>
                </c:pt>
                <c:pt idx="523">
                  <c:v>2991.4933299999998</c:v>
                </c:pt>
                <c:pt idx="524">
                  <c:v>2989.5645800000002</c:v>
                </c:pt>
                <c:pt idx="525">
                  <c:v>2987.6358300000002</c:v>
                </c:pt>
                <c:pt idx="526">
                  <c:v>2985.7070800000001</c:v>
                </c:pt>
                <c:pt idx="527">
                  <c:v>2983.7783199999999</c:v>
                </c:pt>
                <c:pt idx="528">
                  <c:v>2981.8495699999999</c:v>
                </c:pt>
                <c:pt idx="529">
                  <c:v>2979.9208199999998</c:v>
                </c:pt>
                <c:pt idx="530">
                  <c:v>2977.9920699999998</c:v>
                </c:pt>
                <c:pt idx="531">
                  <c:v>2976.0633200000002</c:v>
                </c:pt>
                <c:pt idx="532">
                  <c:v>2974.1345700000002</c:v>
                </c:pt>
                <c:pt idx="533">
                  <c:v>2972.2058200000001</c:v>
                </c:pt>
                <c:pt idx="534">
                  <c:v>2970.2770599999999</c:v>
                </c:pt>
                <c:pt idx="535">
                  <c:v>2968.3483099999999</c:v>
                </c:pt>
                <c:pt idx="536">
                  <c:v>2966.4195599999998</c:v>
                </c:pt>
                <c:pt idx="537">
                  <c:v>2964.4908099999998</c:v>
                </c:pt>
                <c:pt idx="538">
                  <c:v>2962.5620600000002</c:v>
                </c:pt>
                <c:pt idx="539">
                  <c:v>2960.6333100000002</c:v>
                </c:pt>
                <c:pt idx="540">
                  <c:v>2958.7045600000001</c:v>
                </c:pt>
                <c:pt idx="541">
                  <c:v>2956.7758100000001</c:v>
                </c:pt>
                <c:pt idx="542">
                  <c:v>2954.8470499999999</c:v>
                </c:pt>
                <c:pt idx="543">
                  <c:v>2952.9182999999998</c:v>
                </c:pt>
                <c:pt idx="544">
                  <c:v>2950.9895499999998</c:v>
                </c:pt>
                <c:pt idx="545">
                  <c:v>2949.0608000000002</c:v>
                </c:pt>
                <c:pt idx="546">
                  <c:v>2947.1320500000002</c:v>
                </c:pt>
                <c:pt idx="547">
                  <c:v>2945.2033000000001</c:v>
                </c:pt>
                <c:pt idx="548">
                  <c:v>2943.2745500000001</c:v>
                </c:pt>
                <c:pt idx="549">
                  <c:v>2941.3457899999999</c:v>
                </c:pt>
                <c:pt idx="550">
                  <c:v>2939.4170399999998</c:v>
                </c:pt>
                <c:pt idx="551">
                  <c:v>2937.4882899999998</c:v>
                </c:pt>
                <c:pt idx="552">
                  <c:v>2935.5595400000002</c:v>
                </c:pt>
                <c:pt idx="553">
                  <c:v>2933.6307900000002</c:v>
                </c:pt>
                <c:pt idx="554">
                  <c:v>2931.7020400000001</c:v>
                </c:pt>
                <c:pt idx="555">
                  <c:v>2929.7732900000001</c:v>
                </c:pt>
                <c:pt idx="556">
                  <c:v>2927.8445400000001</c:v>
                </c:pt>
                <c:pt idx="557">
                  <c:v>2925.9157799999998</c:v>
                </c:pt>
                <c:pt idx="558">
                  <c:v>2923.9870299999998</c:v>
                </c:pt>
                <c:pt idx="559">
                  <c:v>2922.0582800000002</c:v>
                </c:pt>
                <c:pt idx="560">
                  <c:v>2920.1295300000002</c:v>
                </c:pt>
                <c:pt idx="561">
                  <c:v>2918.2007800000001</c:v>
                </c:pt>
                <c:pt idx="562">
                  <c:v>2916.2720300000001</c:v>
                </c:pt>
                <c:pt idx="563">
                  <c:v>2914.34328</c:v>
                </c:pt>
                <c:pt idx="564">
                  <c:v>2912.4145199999998</c:v>
                </c:pt>
                <c:pt idx="565">
                  <c:v>2910.4857699999998</c:v>
                </c:pt>
                <c:pt idx="566">
                  <c:v>2908.5570200000002</c:v>
                </c:pt>
                <c:pt idx="567">
                  <c:v>2906.6282700000002</c:v>
                </c:pt>
                <c:pt idx="568">
                  <c:v>2904.6995200000001</c:v>
                </c:pt>
                <c:pt idx="569">
                  <c:v>2902.7707700000001</c:v>
                </c:pt>
                <c:pt idx="570">
                  <c:v>2900.84202</c:v>
                </c:pt>
                <c:pt idx="571">
                  <c:v>2898.91327</c:v>
                </c:pt>
                <c:pt idx="572">
                  <c:v>2896.9845099999998</c:v>
                </c:pt>
                <c:pt idx="573">
                  <c:v>2895.0557600000002</c:v>
                </c:pt>
                <c:pt idx="574">
                  <c:v>2893.1270100000002</c:v>
                </c:pt>
                <c:pt idx="575">
                  <c:v>2891.1982600000001</c:v>
                </c:pt>
                <c:pt idx="576">
                  <c:v>2889.2695100000001</c:v>
                </c:pt>
                <c:pt idx="577">
                  <c:v>2887.34076</c:v>
                </c:pt>
                <c:pt idx="578">
                  <c:v>2885.41201</c:v>
                </c:pt>
                <c:pt idx="579">
                  <c:v>2883.4832500000002</c:v>
                </c:pt>
                <c:pt idx="580">
                  <c:v>2881.5545000000002</c:v>
                </c:pt>
                <c:pt idx="581">
                  <c:v>2879.6257500000002</c:v>
                </c:pt>
                <c:pt idx="582">
                  <c:v>2877.6970000000001</c:v>
                </c:pt>
                <c:pt idx="583">
                  <c:v>2875.7682500000001</c:v>
                </c:pt>
                <c:pt idx="584">
                  <c:v>2873.8395</c:v>
                </c:pt>
                <c:pt idx="585">
                  <c:v>2871.91075</c:v>
                </c:pt>
                <c:pt idx="586">
                  <c:v>2869.9819900000002</c:v>
                </c:pt>
                <c:pt idx="587">
                  <c:v>2868.0532400000002</c:v>
                </c:pt>
                <c:pt idx="588">
                  <c:v>2866.1244900000002</c:v>
                </c:pt>
                <c:pt idx="589">
                  <c:v>2864.1957400000001</c:v>
                </c:pt>
                <c:pt idx="590">
                  <c:v>2862.2669900000001</c:v>
                </c:pt>
                <c:pt idx="591">
                  <c:v>2860.33824</c:v>
                </c:pt>
                <c:pt idx="592">
                  <c:v>2858.40949</c:v>
                </c:pt>
                <c:pt idx="593">
                  <c:v>2856.48074</c:v>
                </c:pt>
                <c:pt idx="594">
                  <c:v>2854.5519800000002</c:v>
                </c:pt>
                <c:pt idx="595">
                  <c:v>2852.6232300000001</c:v>
                </c:pt>
                <c:pt idx="596">
                  <c:v>2850.6944800000001</c:v>
                </c:pt>
                <c:pt idx="597">
                  <c:v>2848.7657300000001</c:v>
                </c:pt>
                <c:pt idx="598">
                  <c:v>2846.83698</c:v>
                </c:pt>
                <c:pt idx="599">
                  <c:v>2844.90823</c:v>
                </c:pt>
                <c:pt idx="600">
                  <c:v>2842.97948</c:v>
                </c:pt>
                <c:pt idx="601">
                  <c:v>2841.0507200000002</c:v>
                </c:pt>
                <c:pt idx="602">
                  <c:v>2839.1219700000001</c:v>
                </c:pt>
                <c:pt idx="603">
                  <c:v>2837.1932200000001</c:v>
                </c:pt>
                <c:pt idx="604">
                  <c:v>2835.2644700000001</c:v>
                </c:pt>
                <c:pt idx="605">
                  <c:v>2833.33572</c:v>
                </c:pt>
                <c:pt idx="606">
                  <c:v>2831.40697</c:v>
                </c:pt>
                <c:pt idx="607">
                  <c:v>2829.47822</c:v>
                </c:pt>
                <c:pt idx="608">
                  <c:v>2827.5494699999999</c:v>
                </c:pt>
                <c:pt idx="609">
                  <c:v>2825.6207100000001</c:v>
                </c:pt>
                <c:pt idx="610">
                  <c:v>2823.6919600000001</c:v>
                </c:pt>
                <c:pt idx="611">
                  <c:v>2821.7632100000001</c:v>
                </c:pt>
                <c:pt idx="612">
                  <c:v>2819.83446</c:v>
                </c:pt>
                <c:pt idx="613">
                  <c:v>2817.90571</c:v>
                </c:pt>
                <c:pt idx="614">
                  <c:v>2815.97696</c:v>
                </c:pt>
                <c:pt idx="615">
                  <c:v>2814.0482099999999</c:v>
                </c:pt>
                <c:pt idx="616">
                  <c:v>2812.1194500000001</c:v>
                </c:pt>
                <c:pt idx="617">
                  <c:v>2810.1907000000001</c:v>
                </c:pt>
                <c:pt idx="618">
                  <c:v>2808.2619500000001</c:v>
                </c:pt>
                <c:pt idx="619">
                  <c:v>2806.3332</c:v>
                </c:pt>
                <c:pt idx="620">
                  <c:v>2804.40445</c:v>
                </c:pt>
                <c:pt idx="621">
                  <c:v>2802.4757</c:v>
                </c:pt>
                <c:pt idx="622">
                  <c:v>2800.5469499999999</c:v>
                </c:pt>
                <c:pt idx="623">
                  <c:v>2798.6181999999999</c:v>
                </c:pt>
                <c:pt idx="624">
                  <c:v>2796.6894400000001</c:v>
                </c:pt>
                <c:pt idx="625">
                  <c:v>2794.7606900000001</c:v>
                </c:pt>
                <c:pt idx="626">
                  <c:v>2792.83194</c:v>
                </c:pt>
                <c:pt idx="627">
                  <c:v>2790.90319</c:v>
                </c:pt>
                <c:pt idx="628">
                  <c:v>2788.97444</c:v>
                </c:pt>
                <c:pt idx="629">
                  <c:v>2787.0456899999999</c:v>
                </c:pt>
                <c:pt idx="630">
                  <c:v>2785.1169399999999</c:v>
                </c:pt>
                <c:pt idx="631">
                  <c:v>2783.1881800000001</c:v>
                </c:pt>
                <c:pt idx="632">
                  <c:v>2781.2594300000001</c:v>
                </c:pt>
                <c:pt idx="633">
                  <c:v>2779.33068</c:v>
                </c:pt>
                <c:pt idx="634">
                  <c:v>2777.40193</c:v>
                </c:pt>
                <c:pt idx="635">
                  <c:v>2775.47318</c:v>
                </c:pt>
                <c:pt idx="636">
                  <c:v>2773.5444299999999</c:v>
                </c:pt>
                <c:pt idx="637">
                  <c:v>2771.6156799999999</c:v>
                </c:pt>
                <c:pt idx="638">
                  <c:v>2769.6869299999998</c:v>
                </c:pt>
                <c:pt idx="639">
                  <c:v>2767.7581700000001</c:v>
                </c:pt>
                <c:pt idx="640">
                  <c:v>2765.82942</c:v>
                </c:pt>
                <c:pt idx="641">
                  <c:v>2763.90067</c:v>
                </c:pt>
                <c:pt idx="642">
                  <c:v>2761.97192</c:v>
                </c:pt>
                <c:pt idx="643">
                  <c:v>2760.0431699999999</c:v>
                </c:pt>
                <c:pt idx="644">
                  <c:v>2758.1144199999999</c:v>
                </c:pt>
                <c:pt idx="645">
                  <c:v>2756.1856699999998</c:v>
                </c:pt>
                <c:pt idx="646">
                  <c:v>2754.2569100000001</c:v>
                </c:pt>
                <c:pt idx="647">
                  <c:v>2752.32816</c:v>
                </c:pt>
                <c:pt idx="648">
                  <c:v>2750.39941</c:v>
                </c:pt>
                <c:pt idx="649">
                  <c:v>2748.47066</c:v>
                </c:pt>
                <c:pt idx="650">
                  <c:v>2746.5419099999999</c:v>
                </c:pt>
                <c:pt idx="651">
                  <c:v>2744.6131599999999</c:v>
                </c:pt>
                <c:pt idx="652">
                  <c:v>2742.6844099999998</c:v>
                </c:pt>
                <c:pt idx="653">
                  <c:v>2740.7556599999998</c:v>
                </c:pt>
                <c:pt idx="654">
                  <c:v>2738.8269</c:v>
                </c:pt>
                <c:pt idx="655">
                  <c:v>2736.89815</c:v>
                </c:pt>
                <c:pt idx="656">
                  <c:v>2734.9694</c:v>
                </c:pt>
                <c:pt idx="657">
                  <c:v>2733.0406499999999</c:v>
                </c:pt>
                <c:pt idx="658">
                  <c:v>2731.1118999999999</c:v>
                </c:pt>
                <c:pt idx="659">
                  <c:v>2729.1831499999998</c:v>
                </c:pt>
                <c:pt idx="660">
                  <c:v>2727.2543999999998</c:v>
                </c:pt>
                <c:pt idx="661">
                  <c:v>2725.32564</c:v>
                </c:pt>
                <c:pt idx="662">
                  <c:v>2723.39689</c:v>
                </c:pt>
                <c:pt idx="663">
                  <c:v>2721.4681399999999</c:v>
                </c:pt>
                <c:pt idx="664">
                  <c:v>2719.5393899999999</c:v>
                </c:pt>
                <c:pt idx="665">
                  <c:v>2717.6106399999999</c:v>
                </c:pt>
                <c:pt idx="666">
                  <c:v>2715.6818899999998</c:v>
                </c:pt>
                <c:pt idx="667">
                  <c:v>2713.7531399999998</c:v>
                </c:pt>
                <c:pt idx="668">
                  <c:v>2711.8243900000002</c:v>
                </c:pt>
                <c:pt idx="669">
                  <c:v>2709.89563</c:v>
                </c:pt>
                <c:pt idx="670">
                  <c:v>2707.9668799999999</c:v>
                </c:pt>
                <c:pt idx="671">
                  <c:v>2706.0381299999999</c:v>
                </c:pt>
                <c:pt idx="672">
                  <c:v>2704.1093799999999</c:v>
                </c:pt>
                <c:pt idx="673">
                  <c:v>2702.1806299999998</c:v>
                </c:pt>
                <c:pt idx="674">
                  <c:v>2700.2518799999998</c:v>
                </c:pt>
                <c:pt idx="675">
                  <c:v>2698.3231300000002</c:v>
                </c:pt>
                <c:pt idx="676">
                  <c:v>2696.39437</c:v>
                </c:pt>
                <c:pt idx="677">
                  <c:v>2694.4656199999999</c:v>
                </c:pt>
                <c:pt idx="678">
                  <c:v>2692.5368699999999</c:v>
                </c:pt>
                <c:pt idx="679">
                  <c:v>2690.6081199999999</c:v>
                </c:pt>
                <c:pt idx="680">
                  <c:v>2688.6793699999998</c:v>
                </c:pt>
                <c:pt idx="681">
                  <c:v>2686.7506199999998</c:v>
                </c:pt>
                <c:pt idx="682">
                  <c:v>2684.8218700000002</c:v>
                </c:pt>
                <c:pt idx="683">
                  <c:v>2682.89311</c:v>
                </c:pt>
                <c:pt idx="684">
                  <c:v>2680.9643599999999</c:v>
                </c:pt>
                <c:pt idx="685">
                  <c:v>2679.0356099999999</c:v>
                </c:pt>
                <c:pt idx="686">
                  <c:v>2677.1068599999999</c:v>
                </c:pt>
                <c:pt idx="687">
                  <c:v>2675.1781099999998</c:v>
                </c:pt>
                <c:pt idx="688">
                  <c:v>2673.2493599999998</c:v>
                </c:pt>
                <c:pt idx="689">
                  <c:v>2671.3206100000002</c:v>
                </c:pt>
                <c:pt idx="690">
                  <c:v>2669.3918600000002</c:v>
                </c:pt>
                <c:pt idx="691">
                  <c:v>2667.4630999999999</c:v>
                </c:pt>
                <c:pt idx="692">
                  <c:v>2665.5343499999999</c:v>
                </c:pt>
                <c:pt idx="693">
                  <c:v>2663.6055999999999</c:v>
                </c:pt>
                <c:pt idx="694">
                  <c:v>2661.6768499999998</c:v>
                </c:pt>
                <c:pt idx="695">
                  <c:v>2659.7480999999998</c:v>
                </c:pt>
                <c:pt idx="696">
                  <c:v>2657.8193500000002</c:v>
                </c:pt>
                <c:pt idx="697">
                  <c:v>2655.8906000000002</c:v>
                </c:pt>
                <c:pt idx="698">
                  <c:v>2653.9618399999999</c:v>
                </c:pt>
                <c:pt idx="699">
                  <c:v>2652.0330899999999</c:v>
                </c:pt>
                <c:pt idx="700">
                  <c:v>2650.1043399999999</c:v>
                </c:pt>
                <c:pt idx="701">
                  <c:v>2648.1755899999998</c:v>
                </c:pt>
                <c:pt idx="702">
                  <c:v>2646.2468399999998</c:v>
                </c:pt>
                <c:pt idx="703">
                  <c:v>2644.3180900000002</c:v>
                </c:pt>
                <c:pt idx="704">
                  <c:v>2642.3893400000002</c:v>
                </c:pt>
                <c:pt idx="705">
                  <c:v>2640.4605900000001</c:v>
                </c:pt>
                <c:pt idx="706">
                  <c:v>2638.5318299999999</c:v>
                </c:pt>
                <c:pt idx="707">
                  <c:v>2636.6030799999999</c:v>
                </c:pt>
                <c:pt idx="708">
                  <c:v>2634.6743299999998</c:v>
                </c:pt>
                <c:pt idx="709">
                  <c:v>2632.7455799999998</c:v>
                </c:pt>
                <c:pt idx="710">
                  <c:v>2630.8168300000002</c:v>
                </c:pt>
                <c:pt idx="711">
                  <c:v>2628.8880800000002</c:v>
                </c:pt>
                <c:pt idx="712">
                  <c:v>2626.9593300000001</c:v>
                </c:pt>
                <c:pt idx="713">
                  <c:v>2625.0305699999999</c:v>
                </c:pt>
                <c:pt idx="714">
                  <c:v>2623.1018199999999</c:v>
                </c:pt>
                <c:pt idx="715">
                  <c:v>2621.1730699999998</c:v>
                </c:pt>
                <c:pt idx="716">
                  <c:v>2619.2443199999998</c:v>
                </c:pt>
                <c:pt idx="717">
                  <c:v>2617.3155700000002</c:v>
                </c:pt>
                <c:pt idx="718">
                  <c:v>2615.3868200000002</c:v>
                </c:pt>
                <c:pt idx="719">
                  <c:v>2613.4580700000001</c:v>
                </c:pt>
                <c:pt idx="720">
                  <c:v>2611.5293200000001</c:v>
                </c:pt>
                <c:pt idx="721">
                  <c:v>2609.6005599999999</c:v>
                </c:pt>
                <c:pt idx="722">
                  <c:v>2607.6718099999998</c:v>
                </c:pt>
                <c:pt idx="723">
                  <c:v>2605.7430599999998</c:v>
                </c:pt>
                <c:pt idx="724">
                  <c:v>2603.8143100000002</c:v>
                </c:pt>
                <c:pt idx="725">
                  <c:v>2601.8855600000002</c:v>
                </c:pt>
                <c:pt idx="726">
                  <c:v>2599.9568100000001</c:v>
                </c:pt>
                <c:pt idx="727">
                  <c:v>2598.0280600000001</c:v>
                </c:pt>
                <c:pt idx="728">
                  <c:v>2596.0992999999999</c:v>
                </c:pt>
                <c:pt idx="729">
                  <c:v>2594.1705499999998</c:v>
                </c:pt>
                <c:pt idx="730">
                  <c:v>2592.2417999999998</c:v>
                </c:pt>
                <c:pt idx="731">
                  <c:v>2590.3130500000002</c:v>
                </c:pt>
                <c:pt idx="732">
                  <c:v>2588.3843000000002</c:v>
                </c:pt>
                <c:pt idx="733">
                  <c:v>2586.4555500000001</c:v>
                </c:pt>
                <c:pt idx="734">
                  <c:v>2584.5268000000001</c:v>
                </c:pt>
                <c:pt idx="735">
                  <c:v>2582.5980500000001</c:v>
                </c:pt>
                <c:pt idx="736">
                  <c:v>2580.6692899999998</c:v>
                </c:pt>
                <c:pt idx="737">
                  <c:v>2578.7405399999998</c:v>
                </c:pt>
                <c:pt idx="738">
                  <c:v>2576.8117900000002</c:v>
                </c:pt>
                <c:pt idx="739">
                  <c:v>2574.8830400000002</c:v>
                </c:pt>
                <c:pt idx="740">
                  <c:v>2572.9542900000001</c:v>
                </c:pt>
                <c:pt idx="741">
                  <c:v>2571.0255400000001</c:v>
                </c:pt>
                <c:pt idx="742">
                  <c:v>2569.0967900000001</c:v>
                </c:pt>
                <c:pt idx="743">
                  <c:v>2567.1680299999998</c:v>
                </c:pt>
                <c:pt idx="744">
                  <c:v>2565.2392799999998</c:v>
                </c:pt>
                <c:pt idx="745">
                  <c:v>2563.3105300000002</c:v>
                </c:pt>
                <c:pt idx="746">
                  <c:v>2561.3817800000002</c:v>
                </c:pt>
                <c:pt idx="747">
                  <c:v>2559.4530300000001</c:v>
                </c:pt>
                <c:pt idx="748">
                  <c:v>2557.5242800000001</c:v>
                </c:pt>
                <c:pt idx="749">
                  <c:v>2555.5955300000001</c:v>
                </c:pt>
                <c:pt idx="750">
                  <c:v>2553.66678</c:v>
                </c:pt>
                <c:pt idx="751">
                  <c:v>2551.7380199999998</c:v>
                </c:pt>
                <c:pt idx="752">
                  <c:v>2549.8092700000002</c:v>
                </c:pt>
                <c:pt idx="753">
                  <c:v>2547.8805200000002</c:v>
                </c:pt>
                <c:pt idx="754">
                  <c:v>2545.9517700000001</c:v>
                </c:pt>
                <c:pt idx="755">
                  <c:v>2544.0230200000001</c:v>
                </c:pt>
                <c:pt idx="756">
                  <c:v>2542.0942700000001</c:v>
                </c:pt>
                <c:pt idx="757">
                  <c:v>2540.16552</c:v>
                </c:pt>
                <c:pt idx="758">
                  <c:v>2538.2367599999998</c:v>
                </c:pt>
                <c:pt idx="759">
                  <c:v>2536.3080100000002</c:v>
                </c:pt>
                <c:pt idx="760">
                  <c:v>2534.3792600000002</c:v>
                </c:pt>
                <c:pt idx="761">
                  <c:v>2532.4505100000001</c:v>
                </c:pt>
                <c:pt idx="762">
                  <c:v>2530.5217600000001</c:v>
                </c:pt>
                <c:pt idx="763">
                  <c:v>2528.59301</c:v>
                </c:pt>
                <c:pt idx="764">
                  <c:v>2526.66426</c:v>
                </c:pt>
                <c:pt idx="765">
                  <c:v>2524.7354999999998</c:v>
                </c:pt>
                <c:pt idx="766">
                  <c:v>2522.8067500000002</c:v>
                </c:pt>
                <c:pt idx="767">
                  <c:v>2520.8780000000002</c:v>
                </c:pt>
                <c:pt idx="768">
                  <c:v>2518.9492500000001</c:v>
                </c:pt>
                <c:pt idx="769">
                  <c:v>2517.0205000000001</c:v>
                </c:pt>
                <c:pt idx="770">
                  <c:v>2515.09175</c:v>
                </c:pt>
                <c:pt idx="771">
                  <c:v>2513.163</c:v>
                </c:pt>
                <c:pt idx="772">
                  <c:v>2511.23425</c:v>
                </c:pt>
                <c:pt idx="773">
                  <c:v>2509.3054900000002</c:v>
                </c:pt>
                <c:pt idx="774">
                  <c:v>2507.3767400000002</c:v>
                </c:pt>
                <c:pt idx="775">
                  <c:v>2505.4479900000001</c:v>
                </c:pt>
                <c:pt idx="776">
                  <c:v>2503.5192400000001</c:v>
                </c:pt>
                <c:pt idx="777">
                  <c:v>2501.59049</c:v>
                </c:pt>
                <c:pt idx="778">
                  <c:v>2499.66174</c:v>
                </c:pt>
                <c:pt idx="779">
                  <c:v>2497.73299</c:v>
                </c:pt>
                <c:pt idx="780">
                  <c:v>2495.8042300000002</c:v>
                </c:pt>
                <c:pt idx="781">
                  <c:v>2493.8754800000002</c:v>
                </c:pt>
                <c:pt idx="782">
                  <c:v>2491.9467300000001</c:v>
                </c:pt>
                <c:pt idx="783">
                  <c:v>2490.0179800000001</c:v>
                </c:pt>
                <c:pt idx="784">
                  <c:v>2488.08923</c:v>
                </c:pt>
                <c:pt idx="785">
                  <c:v>2486.16048</c:v>
                </c:pt>
                <c:pt idx="786">
                  <c:v>2484.23173</c:v>
                </c:pt>
                <c:pt idx="787">
                  <c:v>2482.3029799999999</c:v>
                </c:pt>
                <c:pt idx="788">
                  <c:v>2480.3742200000002</c:v>
                </c:pt>
                <c:pt idx="789">
                  <c:v>2478.4454700000001</c:v>
                </c:pt>
                <c:pt idx="790">
                  <c:v>2476.5167200000001</c:v>
                </c:pt>
                <c:pt idx="791">
                  <c:v>2474.58797</c:v>
                </c:pt>
                <c:pt idx="792">
                  <c:v>2472.65922</c:v>
                </c:pt>
                <c:pt idx="793">
                  <c:v>2470.73047</c:v>
                </c:pt>
                <c:pt idx="794">
                  <c:v>2468.8017199999999</c:v>
                </c:pt>
                <c:pt idx="795">
                  <c:v>2466.8729600000001</c:v>
                </c:pt>
                <c:pt idx="796">
                  <c:v>2464.9442100000001</c:v>
                </c:pt>
                <c:pt idx="797">
                  <c:v>2463.0154600000001</c:v>
                </c:pt>
                <c:pt idx="798">
                  <c:v>2461.08671</c:v>
                </c:pt>
                <c:pt idx="799">
                  <c:v>2459.15796</c:v>
                </c:pt>
                <c:pt idx="800">
                  <c:v>2457.22921</c:v>
                </c:pt>
                <c:pt idx="801">
                  <c:v>2455.3004599999999</c:v>
                </c:pt>
                <c:pt idx="802">
                  <c:v>2453.3717099999999</c:v>
                </c:pt>
                <c:pt idx="803">
                  <c:v>2451.4429500000001</c:v>
                </c:pt>
                <c:pt idx="804">
                  <c:v>2449.5142000000001</c:v>
                </c:pt>
                <c:pt idx="805">
                  <c:v>2447.58545</c:v>
                </c:pt>
                <c:pt idx="806">
                  <c:v>2445.6567</c:v>
                </c:pt>
                <c:pt idx="807">
                  <c:v>2443.72795</c:v>
                </c:pt>
                <c:pt idx="808">
                  <c:v>2441.7991999999999</c:v>
                </c:pt>
                <c:pt idx="809">
                  <c:v>2439.8704499999999</c:v>
                </c:pt>
                <c:pt idx="810">
                  <c:v>2437.9416900000001</c:v>
                </c:pt>
                <c:pt idx="811">
                  <c:v>2436.0129400000001</c:v>
                </c:pt>
                <c:pt idx="812">
                  <c:v>2434.08419</c:v>
                </c:pt>
                <c:pt idx="813">
                  <c:v>2432.15544</c:v>
                </c:pt>
                <c:pt idx="814">
                  <c:v>2430.22669</c:v>
                </c:pt>
                <c:pt idx="815">
                  <c:v>2428.2979399999999</c:v>
                </c:pt>
                <c:pt idx="816">
                  <c:v>2426.3691899999999</c:v>
                </c:pt>
                <c:pt idx="817">
                  <c:v>2424.4404399999999</c:v>
                </c:pt>
                <c:pt idx="818">
                  <c:v>2422.5116800000001</c:v>
                </c:pt>
                <c:pt idx="819">
                  <c:v>2420.58293</c:v>
                </c:pt>
                <c:pt idx="820">
                  <c:v>2418.65418</c:v>
                </c:pt>
                <c:pt idx="821">
                  <c:v>2416.72543</c:v>
                </c:pt>
                <c:pt idx="822">
                  <c:v>2414.7966799999999</c:v>
                </c:pt>
                <c:pt idx="823">
                  <c:v>2412.8679299999999</c:v>
                </c:pt>
                <c:pt idx="824">
                  <c:v>2410.9391799999999</c:v>
                </c:pt>
                <c:pt idx="825">
                  <c:v>2409.0104200000001</c:v>
                </c:pt>
                <c:pt idx="826">
                  <c:v>2407.08167</c:v>
                </c:pt>
                <c:pt idx="827">
                  <c:v>2405.15292</c:v>
                </c:pt>
                <c:pt idx="828">
                  <c:v>2403.22417</c:v>
                </c:pt>
                <c:pt idx="829">
                  <c:v>2401.2954199999999</c:v>
                </c:pt>
                <c:pt idx="830">
                  <c:v>2399.3666699999999</c:v>
                </c:pt>
                <c:pt idx="831">
                  <c:v>2397.4379199999998</c:v>
                </c:pt>
                <c:pt idx="832">
                  <c:v>2395.5091699999998</c:v>
                </c:pt>
                <c:pt idx="833">
                  <c:v>2393.58041</c:v>
                </c:pt>
                <c:pt idx="834">
                  <c:v>2391.65166</c:v>
                </c:pt>
                <c:pt idx="835">
                  <c:v>2389.72291</c:v>
                </c:pt>
                <c:pt idx="836">
                  <c:v>2387.7941599999999</c:v>
                </c:pt>
                <c:pt idx="837">
                  <c:v>2385.8654099999999</c:v>
                </c:pt>
                <c:pt idx="838">
                  <c:v>2383.9366599999998</c:v>
                </c:pt>
                <c:pt idx="839">
                  <c:v>2382.0079099999998</c:v>
                </c:pt>
                <c:pt idx="840">
                  <c:v>2380.07915</c:v>
                </c:pt>
                <c:pt idx="841">
                  <c:v>2378.1504</c:v>
                </c:pt>
                <c:pt idx="842">
                  <c:v>2376.22165</c:v>
                </c:pt>
                <c:pt idx="843">
                  <c:v>2374.2928999999999</c:v>
                </c:pt>
                <c:pt idx="844">
                  <c:v>2372.3641499999999</c:v>
                </c:pt>
                <c:pt idx="845">
                  <c:v>2370.4353999999998</c:v>
                </c:pt>
                <c:pt idx="846">
                  <c:v>2368.5066499999998</c:v>
                </c:pt>
                <c:pt idx="847">
                  <c:v>2366.5779000000002</c:v>
                </c:pt>
                <c:pt idx="848">
                  <c:v>2364.64914</c:v>
                </c:pt>
                <c:pt idx="849">
                  <c:v>2362.72039</c:v>
                </c:pt>
                <c:pt idx="850">
                  <c:v>2360.7916399999999</c:v>
                </c:pt>
                <c:pt idx="851">
                  <c:v>2358.8628899999999</c:v>
                </c:pt>
                <c:pt idx="852">
                  <c:v>2356.9341399999998</c:v>
                </c:pt>
                <c:pt idx="853">
                  <c:v>2355.0053899999998</c:v>
                </c:pt>
                <c:pt idx="854">
                  <c:v>2353.0766400000002</c:v>
                </c:pt>
                <c:pt idx="855">
                  <c:v>2351.14788</c:v>
                </c:pt>
                <c:pt idx="856">
                  <c:v>2349.21913</c:v>
                </c:pt>
                <c:pt idx="857">
                  <c:v>2347.2903799999999</c:v>
                </c:pt>
                <c:pt idx="858">
                  <c:v>2345.3616299999999</c:v>
                </c:pt>
                <c:pt idx="859">
                  <c:v>2343.4328799999998</c:v>
                </c:pt>
                <c:pt idx="860">
                  <c:v>2341.5041299999998</c:v>
                </c:pt>
                <c:pt idx="861">
                  <c:v>2339.5753800000002</c:v>
                </c:pt>
                <c:pt idx="862">
                  <c:v>2337.64662</c:v>
                </c:pt>
                <c:pt idx="863">
                  <c:v>2335.7178699999999</c:v>
                </c:pt>
                <c:pt idx="864">
                  <c:v>2333.7891199999999</c:v>
                </c:pt>
                <c:pt idx="865">
                  <c:v>2331.8603699999999</c:v>
                </c:pt>
                <c:pt idx="866">
                  <c:v>2329.9316199999998</c:v>
                </c:pt>
                <c:pt idx="867">
                  <c:v>2328.0028699999998</c:v>
                </c:pt>
                <c:pt idx="868">
                  <c:v>2326.0741200000002</c:v>
                </c:pt>
                <c:pt idx="869">
                  <c:v>2324.1453700000002</c:v>
                </c:pt>
                <c:pt idx="870">
                  <c:v>2322.2166099999999</c:v>
                </c:pt>
                <c:pt idx="871">
                  <c:v>2320.2878599999999</c:v>
                </c:pt>
                <c:pt idx="872">
                  <c:v>2318.3591099999999</c:v>
                </c:pt>
                <c:pt idx="873">
                  <c:v>2316.4303599999998</c:v>
                </c:pt>
                <c:pt idx="874">
                  <c:v>2314.5016099999998</c:v>
                </c:pt>
                <c:pt idx="875">
                  <c:v>2312.5728600000002</c:v>
                </c:pt>
                <c:pt idx="876">
                  <c:v>2310.6441100000002</c:v>
                </c:pt>
                <c:pt idx="877">
                  <c:v>2308.7153499999999</c:v>
                </c:pt>
                <c:pt idx="878">
                  <c:v>2306.7865999999999</c:v>
                </c:pt>
                <c:pt idx="879">
                  <c:v>2304.8578499999999</c:v>
                </c:pt>
                <c:pt idx="880">
                  <c:v>2302.9290999999998</c:v>
                </c:pt>
                <c:pt idx="881">
                  <c:v>2301.0003499999998</c:v>
                </c:pt>
                <c:pt idx="882">
                  <c:v>2299.0716000000002</c:v>
                </c:pt>
                <c:pt idx="883">
                  <c:v>2297.1428500000002</c:v>
                </c:pt>
                <c:pt idx="884">
                  <c:v>2295.2141000000001</c:v>
                </c:pt>
                <c:pt idx="885">
                  <c:v>2293.2853399999999</c:v>
                </c:pt>
                <c:pt idx="886">
                  <c:v>2291.3565899999999</c:v>
                </c:pt>
                <c:pt idx="887">
                  <c:v>2289.4278399999998</c:v>
                </c:pt>
                <c:pt idx="888">
                  <c:v>2287.4990899999998</c:v>
                </c:pt>
                <c:pt idx="889">
                  <c:v>2285.5703400000002</c:v>
                </c:pt>
                <c:pt idx="890">
                  <c:v>2283.6415900000002</c:v>
                </c:pt>
                <c:pt idx="891">
                  <c:v>2281.7128400000001</c:v>
                </c:pt>
                <c:pt idx="892">
                  <c:v>2279.7840799999999</c:v>
                </c:pt>
                <c:pt idx="893">
                  <c:v>2277.8553299999999</c:v>
                </c:pt>
                <c:pt idx="894">
                  <c:v>2275.9265799999998</c:v>
                </c:pt>
                <c:pt idx="895">
                  <c:v>2273.9978299999998</c:v>
                </c:pt>
                <c:pt idx="896">
                  <c:v>2272.0690800000002</c:v>
                </c:pt>
                <c:pt idx="897">
                  <c:v>2270.1403300000002</c:v>
                </c:pt>
                <c:pt idx="898">
                  <c:v>2268.2115800000001</c:v>
                </c:pt>
                <c:pt idx="899">
                  <c:v>2266.2828300000001</c:v>
                </c:pt>
                <c:pt idx="900">
                  <c:v>2264.3540699999999</c:v>
                </c:pt>
                <c:pt idx="901">
                  <c:v>2262.4253199999998</c:v>
                </c:pt>
                <c:pt idx="902">
                  <c:v>2260.4965699999998</c:v>
                </c:pt>
                <c:pt idx="903">
                  <c:v>2258.5678200000002</c:v>
                </c:pt>
                <c:pt idx="904">
                  <c:v>2256.6390700000002</c:v>
                </c:pt>
                <c:pt idx="905">
                  <c:v>2254.7103200000001</c:v>
                </c:pt>
                <c:pt idx="906">
                  <c:v>2252.7815700000001</c:v>
                </c:pt>
                <c:pt idx="907">
                  <c:v>2250.8528099999999</c:v>
                </c:pt>
                <c:pt idx="908">
                  <c:v>2248.9240599999998</c:v>
                </c:pt>
                <c:pt idx="909">
                  <c:v>2246.9953099999998</c:v>
                </c:pt>
                <c:pt idx="910">
                  <c:v>2245.0665600000002</c:v>
                </c:pt>
                <c:pt idx="911">
                  <c:v>2243.1378100000002</c:v>
                </c:pt>
                <c:pt idx="912">
                  <c:v>2241.2090600000001</c:v>
                </c:pt>
                <c:pt idx="913">
                  <c:v>2239.2803100000001</c:v>
                </c:pt>
                <c:pt idx="914">
                  <c:v>2237.3515600000001</c:v>
                </c:pt>
                <c:pt idx="915">
                  <c:v>2235.4227999999998</c:v>
                </c:pt>
                <c:pt idx="916">
                  <c:v>2233.4940499999998</c:v>
                </c:pt>
                <c:pt idx="917">
                  <c:v>2231.5653000000002</c:v>
                </c:pt>
                <c:pt idx="918">
                  <c:v>2229.6365500000002</c:v>
                </c:pt>
                <c:pt idx="919">
                  <c:v>2227.7078000000001</c:v>
                </c:pt>
                <c:pt idx="920">
                  <c:v>2225.7790500000001</c:v>
                </c:pt>
                <c:pt idx="921">
                  <c:v>2223.8503000000001</c:v>
                </c:pt>
                <c:pt idx="922">
                  <c:v>2221.9215399999998</c:v>
                </c:pt>
                <c:pt idx="923">
                  <c:v>2219.9927899999998</c:v>
                </c:pt>
                <c:pt idx="924">
                  <c:v>2218.0640400000002</c:v>
                </c:pt>
                <c:pt idx="925">
                  <c:v>2216.1352900000002</c:v>
                </c:pt>
                <c:pt idx="926">
                  <c:v>2214.2065400000001</c:v>
                </c:pt>
                <c:pt idx="927">
                  <c:v>2212.2777900000001</c:v>
                </c:pt>
                <c:pt idx="928">
                  <c:v>2210.3490400000001</c:v>
                </c:pt>
                <c:pt idx="929">
                  <c:v>2208.42029</c:v>
                </c:pt>
                <c:pt idx="930">
                  <c:v>2206.4915299999998</c:v>
                </c:pt>
                <c:pt idx="931">
                  <c:v>2204.5627800000002</c:v>
                </c:pt>
                <c:pt idx="932">
                  <c:v>2202.6340300000002</c:v>
                </c:pt>
                <c:pt idx="933">
                  <c:v>2200.7052800000001</c:v>
                </c:pt>
                <c:pt idx="934">
                  <c:v>2198.7765300000001</c:v>
                </c:pt>
                <c:pt idx="935">
                  <c:v>2196.8477800000001</c:v>
                </c:pt>
                <c:pt idx="936">
                  <c:v>2194.91903</c:v>
                </c:pt>
                <c:pt idx="937">
                  <c:v>2192.9902699999998</c:v>
                </c:pt>
                <c:pt idx="938">
                  <c:v>2191.0615200000002</c:v>
                </c:pt>
                <c:pt idx="939">
                  <c:v>2189.1327700000002</c:v>
                </c:pt>
                <c:pt idx="940">
                  <c:v>2187.2040200000001</c:v>
                </c:pt>
                <c:pt idx="941">
                  <c:v>2185.2752700000001</c:v>
                </c:pt>
                <c:pt idx="942">
                  <c:v>2183.3465200000001</c:v>
                </c:pt>
                <c:pt idx="943">
                  <c:v>2181.41777</c:v>
                </c:pt>
                <c:pt idx="944">
                  <c:v>2179.4890099999998</c:v>
                </c:pt>
                <c:pt idx="945">
                  <c:v>2177.5602600000002</c:v>
                </c:pt>
                <c:pt idx="946">
                  <c:v>2175.6315100000002</c:v>
                </c:pt>
                <c:pt idx="947">
                  <c:v>2173.7027600000001</c:v>
                </c:pt>
                <c:pt idx="948">
                  <c:v>2171.7740100000001</c:v>
                </c:pt>
                <c:pt idx="949">
                  <c:v>2169.8452600000001</c:v>
                </c:pt>
                <c:pt idx="950">
                  <c:v>2167.91651</c:v>
                </c:pt>
                <c:pt idx="951">
                  <c:v>2165.98776</c:v>
                </c:pt>
                <c:pt idx="952">
                  <c:v>2164.0590000000002</c:v>
                </c:pt>
                <c:pt idx="953">
                  <c:v>2162.1302500000002</c:v>
                </c:pt>
                <c:pt idx="954">
                  <c:v>2160.2015000000001</c:v>
                </c:pt>
                <c:pt idx="955">
                  <c:v>2158.2727500000001</c:v>
                </c:pt>
                <c:pt idx="956">
                  <c:v>2156.3440000000001</c:v>
                </c:pt>
                <c:pt idx="957">
                  <c:v>2154.41525</c:v>
                </c:pt>
                <c:pt idx="958">
                  <c:v>2152.4865</c:v>
                </c:pt>
                <c:pt idx="959">
                  <c:v>2150.5577400000002</c:v>
                </c:pt>
                <c:pt idx="960">
                  <c:v>2148.6289900000002</c:v>
                </c:pt>
                <c:pt idx="961">
                  <c:v>2146.7002400000001</c:v>
                </c:pt>
                <c:pt idx="962">
                  <c:v>2144.7714900000001</c:v>
                </c:pt>
                <c:pt idx="963">
                  <c:v>2142.84274</c:v>
                </c:pt>
                <c:pt idx="964">
                  <c:v>2140.91399</c:v>
                </c:pt>
                <c:pt idx="965">
                  <c:v>2138.98524</c:v>
                </c:pt>
                <c:pt idx="966">
                  <c:v>2137.0564899999999</c:v>
                </c:pt>
                <c:pt idx="967">
                  <c:v>2135.1277300000002</c:v>
                </c:pt>
                <c:pt idx="968">
                  <c:v>2133.1989800000001</c:v>
                </c:pt>
                <c:pt idx="969">
                  <c:v>2131.2702300000001</c:v>
                </c:pt>
                <c:pt idx="970">
                  <c:v>2129.34148</c:v>
                </c:pt>
                <c:pt idx="971">
                  <c:v>2127.41273</c:v>
                </c:pt>
                <c:pt idx="972">
                  <c:v>2125.48398</c:v>
                </c:pt>
                <c:pt idx="973">
                  <c:v>2123.5552299999999</c:v>
                </c:pt>
                <c:pt idx="974">
                  <c:v>2121.6264700000002</c:v>
                </c:pt>
                <c:pt idx="975">
                  <c:v>2119.6977200000001</c:v>
                </c:pt>
                <c:pt idx="976">
                  <c:v>2117.7689700000001</c:v>
                </c:pt>
                <c:pt idx="977">
                  <c:v>2115.84022</c:v>
                </c:pt>
                <c:pt idx="978">
                  <c:v>2113.91147</c:v>
                </c:pt>
                <c:pt idx="979">
                  <c:v>2111.98272</c:v>
                </c:pt>
                <c:pt idx="980">
                  <c:v>2110.0539699999999</c:v>
                </c:pt>
                <c:pt idx="981">
                  <c:v>2108.1252199999999</c:v>
                </c:pt>
                <c:pt idx="982">
                  <c:v>2106.1964600000001</c:v>
                </c:pt>
                <c:pt idx="983">
                  <c:v>2104.2677100000001</c:v>
                </c:pt>
                <c:pt idx="984">
                  <c:v>2102.33896</c:v>
                </c:pt>
                <c:pt idx="985">
                  <c:v>2100.41021</c:v>
                </c:pt>
                <c:pt idx="986">
                  <c:v>2098.48146</c:v>
                </c:pt>
                <c:pt idx="987">
                  <c:v>2096.5527099999999</c:v>
                </c:pt>
                <c:pt idx="988">
                  <c:v>2094.6239599999999</c:v>
                </c:pt>
                <c:pt idx="989">
                  <c:v>2092.6952000000001</c:v>
                </c:pt>
                <c:pt idx="990">
                  <c:v>2090.7664500000001</c:v>
                </c:pt>
                <c:pt idx="991">
                  <c:v>2088.8377</c:v>
                </c:pt>
                <c:pt idx="992">
                  <c:v>2086.90895</c:v>
                </c:pt>
                <c:pt idx="993">
                  <c:v>2084.9802</c:v>
                </c:pt>
                <c:pt idx="994">
                  <c:v>2083.0514499999999</c:v>
                </c:pt>
                <c:pt idx="995">
                  <c:v>2081.1226999999999</c:v>
                </c:pt>
                <c:pt idx="996">
                  <c:v>2079.1939499999999</c:v>
                </c:pt>
                <c:pt idx="997">
                  <c:v>2077.2651900000001</c:v>
                </c:pt>
                <c:pt idx="998">
                  <c:v>2075.33644</c:v>
                </c:pt>
                <c:pt idx="999">
                  <c:v>2073.40769</c:v>
                </c:pt>
                <c:pt idx="1000">
                  <c:v>2071.47894</c:v>
                </c:pt>
                <c:pt idx="1001">
                  <c:v>2069.5501899999999</c:v>
                </c:pt>
                <c:pt idx="1002">
                  <c:v>2067.6214399999999</c:v>
                </c:pt>
                <c:pt idx="1003">
                  <c:v>2065.6926899999999</c:v>
                </c:pt>
                <c:pt idx="1004">
                  <c:v>2063.7639300000001</c:v>
                </c:pt>
                <c:pt idx="1005">
                  <c:v>2061.83518</c:v>
                </c:pt>
                <c:pt idx="1006">
                  <c:v>2059.90643</c:v>
                </c:pt>
                <c:pt idx="1007">
                  <c:v>2057.97768</c:v>
                </c:pt>
                <c:pt idx="1008">
                  <c:v>2056.0489299999999</c:v>
                </c:pt>
                <c:pt idx="1009">
                  <c:v>2054.1201799999999</c:v>
                </c:pt>
                <c:pt idx="1010">
                  <c:v>2052.1914299999999</c:v>
                </c:pt>
                <c:pt idx="1011">
                  <c:v>2050.2626799999998</c:v>
                </c:pt>
                <c:pt idx="1012">
                  <c:v>2048.33392</c:v>
                </c:pt>
                <c:pt idx="1013">
                  <c:v>2046.40517</c:v>
                </c:pt>
                <c:pt idx="1014">
                  <c:v>2044.47642</c:v>
                </c:pt>
                <c:pt idx="1015">
                  <c:v>2042.5476699999999</c:v>
                </c:pt>
                <c:pt idx="1016">
                  <c:v>2040.6189199999999</c:v>
                </c:pt>
                <c:pt idx="1017">
                  <c:v>2038.6901700000001</c:v>
                </c:pt>
                <c:pt idx="1018">
                  <c:v>2036.76142</c:v>
                </c:pt>
                <c:pt idx="1019">
                  <c:v>2034.83266</c:v>
                </c:pt>
                <c:pt idx="1020">
                  <c:v>2032.90391</c:v>
                </c:pt>
                <c:pt idx="1021">
                  <c:v>2030.97516</c:v>
                </c:pt>
                <c:pt idx="1022">
                  <c:v>2029.0464099999999</c:v>
                </c:pt>
                <c:pt idx="1023">
                  <c:v>2027.1176599999999</c:v>
                </c:pt>
                <c:pt idx="1024">
                  <c:v>2025.1889100000001</c:v>
                </c:pt>
                <c:pt idx="1025">
                  <c:v>2023.26016</c:v>
                </c:pt>
                <c:pt idx="1026">
                  <c:v>2021.33141</c:v>
                </c:pt>
                <c:pt idx="1027">
                  <c:v>2019.40265</c:v>
                </c:pt>
                <c:pt idx="1028">
                  <c:v>2017.4739</c:v>
                </c:pt>
                <c:pt idx="1029">
                  <c:v>2015.5451499999999</c:v>
                </c:pt>
                <c:pt idx="1030">
                  <c:v>2013.6164000000001</c:v>
                </c:pt>
                <c:pt idx="1031">
                  <c:v>2011.6876500000001</c:v>
                </c:pt>
                <c:pt idx="1032">
                  <c:v>2009.7589</c:v>
                </c:pt>
                <c:pt idx="1033">
                  <c:v>2007.83015</c:v>
                </c:pt>
                <c:pt idx="1034">
                  <c:v>2005.90139</c:v>
                </c:pt>
                <c:pt idx="1035">
                  <c:v>2003.97264</c:v>
                </c:pt>
                <c:pt idx="1036">
                  <c:v>2002.0438899999999</c:v>
                </c:pt>
                <c:pt idx="1037">
                  <c:v>2000.1151400000001</c:v>
                </c:pt>
                <c:pt idx="1038">
                  <c:v>1998.1863900000001</c:v>
                </c:pt>
                <c:pt idx="1039">
                  <c:v>1996.25764</c:v>
                </c:pt>
                <c:pt idx="1040">
                  <c:v>1994.32889</c:v>
                </c:pt>
                <c:pt idx="1041">
                  <c:v>1992.40013</c:v>
                </c:pt>
                <c:pt idx="1042">
                  <c:v>1990.47138</c:v>
                </c:pt>
                <c:pt idx="1043">
                  <c:v>1988.5426299999999</c:v>
                </c:pt>
                <c:pt idx="1044">
                  <c:v>1986.6138800000001</c:v>
                </c:pt>
                <c:pt idx="1045">
                  <c:v>1984.6851300000001</c:v>
                </c:pt>
                <c:pt idx="1046">
                  <c:v>1982.75638</c:v>
                </c:pt>
                <c:pt idx="1047">
                  <c:v>1980.82763</c:v>
                </c:pt>
                <c:pt idx="1048">
                  <c:v>1978.89888</c:v>
                </c:pt>
                <c:pt idx="1049">
                  <c:v>1976.97012</c:v>
                </c:pt>
                <c:pt idx="1050">
                  <c:v>1975.0413699999999</c:v>
                </c:pt>
                <c:pt idx="1051">
                  <c:v>1973.1126200000001</c:v>
                </c:pt>
                <c:pt idx="1052">
                  <c:v>1971.1838700000001</c:v>
                </c:pt>
                <c:pt idx="1053">
                  <c:v>1969.25512</c:v>
                </c:pt>
                <c:pt idx="1054">
                  <c:v>1967.32637</c:v>
                </c:pt>
                <c:pt idx="1055">
                  <c:v>1965.39762</c:v>
                </c:pt>
                <c:pt idx="1056">
                  <c:v>1963.4688599999999</c:v>
                </c:pt>
                <c:pt idx="1057">
                  <c:v>1961.5401099999999</c:v>
                </c:pt>
                <c:pt idx="1058">
                  <c:v>1959.6113600000001</c:v>
                </c:pt>
                <c:pt idx="1059">
                  <c:v>1957.6826100000001</c:v>
                </c:pt>
                <c:pt idx="1060">
                  <c:v>1955.75386</c:v>
                </c:pt>
                <c:pt idx="1061">
                  <c:v>1953.82511</c:v>
                </c:pt>
                <c:pt idx="1062">
                  <c:v>1951.89636</c:v>
                </c:pt>
                <c:pt idx="1063">
                  <c:v>1949.9676099999999</c:v>
                </c:pt>
                <c:pt idx="1064">
                  <c:v>1948.0388499999999</c:v>
                </c:pt>
                <c:pt idx="1065">
                  <c:v>1946.1101000000001</c:v>
                </c:pt>
                <c:pt idx="1066">
                  <c:v>1944.1813500000001</c:v>
                </c:pt>
                <c:pt idx="1067">
                  <c:v>1942.2526</c:v>
                </c:pt>
                <c:pt idx="1068">
                  <c:v>1940.32385</c:v>
                </c:pt>
                <c:pt idx="1069">
                  <c:v>1938.3951</c:v>
                </c:pt>
                <c:pt idx="1070">
                  <c:v>1936.4663499999999</c:v>
                </c:pt>
                <c:pt idx="1071">
                  <c:v>1934.5375899999999</c:v>
                </c:pt>
                <c:pt idx="1072">
                  <c:v>1932.6088400000001</c:v>
                </c:pt>
                <c:pt idx="1073">
                  <c:v>1930.6800900000001</c:v>
                </c:pt>
                <c:pt idx="1074">
                  <c:v>1928.75134</c:v>
                </c:pt>
                <c:pt idx="1075">
                  <c:v>1926.82259</c:v>
                </c:pt>
                <c:pt idx="1076">
                  <c:v>1924.89384</c:v>
                </c:pt>
                <c:pt idx="1077">
                  <c:v>1922.9650899999999</c:v>
                </c:pt>
                <c:pt idx="1078">
                  <c:v>1921.0363400000001</c:v>
                </c:pt>
                <c:pt idx="1079">
                  <c:v>1919.1075800000001</c:v>
                </c:pt>
                <c:pt idx="1080">
                  <c:v>1917.1788300000001</c:v>
                </c:pt>
                <c:pt idx="1081">
                  <c:v>1915.25008</c:v>
                </c:pt>
                <c:pt idx="1082">
                  <c:v>1913.32133</c:v>
                </c:pt>
                <c:pt idx="1083">
                  <c:v>1911.39258</c:v>
                </c:pt>
                <c:pt idx="1084">
                  <c:v>1909.4638299999999</c:v>
                </c:pt>
                <c:pt idx="1085">
                  <c:v>1907.5350800000001</c:v>
                </c:pt>
                <c:pt idx="1086">
                  <c:v>1905.6063200000001</c:v>
                </c:pt>
                <c:pt idx="1087">
                  <c:v>1903.6775700000001</c:v>
                </c:pt>
                <c:pt idx="1088">
                  <c:v>1901.74882</c:v>
                </c:pt>
                <c:pt idx="1089">
                  <c:v>1899.82007</c:v>
                </c:pt>
                <c:pt idx="1090">
                  <c:v>1897.89132</c:v>
                </c:pt>
                <c:pt idx="1091">
                  <c:v>1895.9625699999999</c:v>
                </c:pt>
                <c:pt idx="1092">
                  <c:v>1894.0338200000001</c:v>
                </c:pt>
                <c:pt idx="1093">
                  <c:v>1892.1050700000001</c:v>
                </c:pt>
                <c:pt idx="1094">
                  <c:v>1890.1763100000001</c:v>
                </c:pt>
                <c:pt idx="1095">
                  <c:v>1888.24756</c:v>
                </c:pt>
                <c:pt idx="1096">
                  <c:v>1886.31881</c:v>
                </c:pt>
                <c:pt idx="1097">
                  <c:v>1884.3900599999999</c:v>
                </c:pt>
                <c:pt idx="1098">
                  <c:v>1882.4613099999999</c:v>
                </c:pt>
                <c:pt idx="1099">
                  <c:v>1880.5325600000001</c:v>
                </c:pt>
                <c:pt idx="1100">
                  <c:v>1878.6038100000001</c:v>
                </c:pt>
                <c:pt idx="1101">
                  <c:v>1876.6750500000001</c:v>
                </c:pt>
                <c:pt idx="1102">
                  <c:v>1874.7463</c:v>
                </c:pt>
                <c:pt idx="1103">
                  <c:v>1872.81755</c:v>
                </c:pt>
                <c:pt idx="1104">
                  <c:v>1870.8887999999999</c:v>
                </c:pt>
                <c:pt idx="1105">
                  <c:v>1868.9600499999999</c:v>
                </c:pt>
                <c:pt idx="1106">
                  <c:v>1867.0313000000001</c:v>
                </c:pt>
                <c:pt idx="1107">
                  <c:v>1865.1025500000001</c:v>
                </c:pt>
                <c:pt idx="1108">
                  <c:v>1863.1738</c:v>
                </c:pt>
                <c:pt idx="1109">
                  <c:v>1861.24504</c:v>
                </c:pt>
                <c:pt idx="1110">
                  <c:v>1859.31629</c:v>
                </c:pt>
                <c:pt idx="1111">
                  <c:v>1857.3875399999999</c:v>
                </c:pt>
                <c:pt idx="1112">
                  <c:v>1855.4587899999999</c:v>
                </c:pt>
                <c:pt idx="1113">
                  <c:v>1853.5300400000001</c:v>
                </c:pt>
                <c:pt idx="1114">
                  <c:v>1851.6012900000001</c:v>
                </c:pt>
                <c:pt idx="1115">
                  <c:v>1849.67254</c:v>
                </c:pt>
                <c:pt idx="1116">
                  <c:v>1847.74378</c:v>
                </c:pt>
                <c:pt idx="1117">
                  <c:v>1845.81503</c:v>
                </c:pt>
                <c:pt idx="1118">
                  <c:v>1843.8862799999999</c:v>
                </c:pt>
                <c:pt idx="1119">
                  <c:v>1841.9575299999999</c:v>
                </c:pt>
                <c:pt idx="1120">
                  <c:v>1840.0287800000001</c:v>
                </c:pt>
                <c:pt idx="1121">
                  <c:v>1838.1000300000001</c:v>
                </c:pt>
                <c:pt idx="1122">
                  <c:v>1836.17128</c:v>
                </c:pt>
                <c:pt idx="1123">
                  <c:v>1834.24253</c:v>
                </c:pt>
                <c:pt idx="1124">
                  <c:v>1832.31377</c:v>
                </c:pt>
                <c:pt idx="1125">
                  <c:v>1830.3850199999999</c:v>
                </c:pt>
                <c:pt idx="1126">
                  <c:v>1828.4562699999999</c:v>
                </c:pt>
                <c:pt idx="1127">
                  <c:v>1826.5275200000001</c:v>
                </c:pt>
                <c:pt idx="1128">
                  <c:v>1824.5987700000001</c:v>
                </c:pt>
                <c:pt idx="1129">
                  <c:v>1822.67002</c:v>
                </c:pt>
                <c:pt idx="1130">
                  <c:v>1820.74127</c:v>
                </c:pt>
                <c:pt idx="1131">
                  <c:v>1818.81251</c:v>
                </c:pt>
                <c:pt idx="1132">
                  <c:v>1816.8837599999999</c:v>
                </c:pt>
                <c:pt idx="1133">
                  <c:v>1814.9550099999999</c:v>
                </c:pt>
                <c:pt idx="1134">
                  <c:v>1813.0262600000001</c:v>
                </c:pt>
                <c:pt idx="1135">
                  <c:v>1811.0975100000001</c:v>
                </c:pt>
                <c:pt idx="1136">
                  <c:v>1809.16876</c:v>
                </c:pt>
                <c:pt idx="1137">
                  <c:v>1807.24001</c:v>
                </c:pt>
                <c:pt idx="1138">
                  <c:v>1805.31125</c:v>
                </c:pt>
                <c:pt idx="1139">
                  <c:v>1803.3824999999999</c:v>
                </c:pt>
                <c:pt idx="1140">
                  <c:v>1801.4537499999999</c:v>
                </c:pt>
                <c:pt idx="1141">
                  <c:v>1799.5250000000001</c:v>
                </c:pt>
                <c:pt idx="1142">
                  <c:v>1797.5962500000001</c:v>
                </c:pt>
                <c:pt idx="1143">
                  <c:v>1795.6675</c:v>
                </c:pt>
                <c:pt idx="1144">
                  <c:v>1793.73875</c:v>
                </c:pt>
                <c:pt idx="1145">
                  <c:v>1791.81</c:v>
                </c:pt>
                <c:pt idx="1146">
                  <c:v>1789.8812399999999</c:v>
                </c:pt>
                <c:pt idx="1147">
                  <c:v>1787.9524899999999</c:v>
                </c:pt>
                <c:pt idx="1148">
                  <c:v>1786.0237400000001</c:v>
                </c:pt>
                <c:pt idx="1149">
                  <c:v>1784.0949900000001</c:v>
                </c:pt>
                <c:pt idx="1150">
                  <c:v>1782.16624</c:v>
                </c:pt>
                <c:pt idx="1151">
                  <c:v>1780.23749</c:v>
                </c:pt>
                <c:pt idx="1152">
                  <c:v>1778.3087399999999</c:v>
                </c:pt>
                <c:pt idx="1153">
                  <c:v>1776.3799799999999</c:v>
                </c:pt>
                <c:pt idx="1154">
                  <c:v>1774.4512299999999</c:v>
                </c:pt>
                <c:pt idx="1155">
                  <c:v>1772.5224800000001</c:v>
                </c:pt>
                <c:pt idx="1156">
                  <c:v>1770.5937300000001</c:v>
                </c:pt>
                <c:pt idx="1157">
                  <c:v>1768.66498</c:v>
                </c:pt>
                <c:pt idx="1158">
                  <c:v>1766.73623</c:v>
                </c:pt>
                <c:pt idx="1159">
                  <c:v>1764.8074799999999</c:v>
                </c:pt>
                <c:pt idx="1160">
                  <c:v>1762.8787299999999</c:v>
                </c:pt>
                <c:pt idx="1161">
                  <c:v>1760.9499699999999</c:v>
                </c:pt>
                <c:pt idx="1162">
                  <c:v>1759.0212200000001</c:v>
                </c:pt>
                <c:pt idx="1163">
                  <c:v>1757.09247</c:v>
                </c:pt>
                <c:pt idx="1164">
                  <c:v>1755.16372</c:v>
                </c:pt>
                <c:pt idx="1165">
                  <c:v>1753.23497</c:v>
                </c:pt>
                <c:pt idx="1166">
                  <c:v>1751.3062199999999</c:v>
                </c:pt>
                <c:pt idx="1167">
                  <c:v>1749.3774699999999</c:v>
                </c:pt>
                <c:pt idx="1168">
                  <c:v>1747.4487099999999</c:v>
                </c:pt>
                <c:pt idx="1169">
                  <c:v>1745.5199600000001</c:v>
                </c:pt>
                <c:pt idx="1170">
                  <c:v>1743.59121</c:v>
                </c:pt>
                <c:pt idx="1171">
                  <c:v>1741.66246</c:v>
                </c:pt>
                <c:pt idx="1172">
                  <c:v>1739.73371</c:v>
                </c:pt>
                <c:pt idx="1173">
                  <c:v>1737.8049599999999</c:v>
                </c:pt>
                <c:pt idx="1174">
                  <c:v>1735.8762099999999</c:v>
                </c:pt>
                <c:pt idx="1175">
                  <c:v>1733.9474600000001</c:v>
                </c:pt>
                <c:pt idx="1176">
                  <c:v>1732.0187000000001</c:v>
                </c:pt>
                <c:pt idx="1177">
                  <c:v>1730.08995</c:v>
                </c:pt>
                <c:pt idx="1178">
                  <c:v>1728.1612</c:v>
                </c:pt>
                <c:pt idx="1179">
                  <c:v>1726.23245</c:v>
                </c:pt>
                <c:pt idx="1180">
                  <c:v>1724.3036999999999</c:v>
                </c:pt>
                <c:pt idx="1181">
                  <c:v>1722.3749499999999</c:v>
                </c:pt>
                <c:pt idx="1182">
                  <c:v>1720.4462000000001</c:v>
                </c:pt>
                <c:pt idx="1183">
                  <c:v>1718.5174400000001</c:v>
                </c:pt>
                <c:pt idx="1184">
                  <c:v>1716.58869</c:v>
                </c:pt>
                <c:pt idx="1185">
                  <c:v>1714.65994</c:v>
                </c:pt>
                <c:pt idx="1186">
                  <c:v>1712.73119</c:v>
                </c:pt>
                <c:pt idx="1187">
                  <c:v>1710.8024399999999</c:v>
                </c:pt>
                <c:pt idx="1188">
                  <c:v>1708.8736899999999</c:v>
                </c:pt>
                <c:pt idx="1189">
                  <c:v>1706.9449400000001</c:v>
                </c:pt>
                <c:pt idx="1190">
                  <c:v>1705.0161900000001</c:v>
                </c:pt>
                <c:pt idx="1191">
                  <c:v>1703.08743</c:v>
                </c:pt>
                <c:pt idx="1192">
                  <c:v>1701.15868</c:v>
                </c:pt>
                <c:pt idx="1193">
                  <c:v>1699.22993</c:v>
                </c:pt>
                <c:pt idx="1194">
                  <c:v>1697.3011799999999</c:v>
                </c:pt>
                <c:pt idx="1195">
                  <c:v>1695.3724299999999</c:v>
                </c:pt>
                <c:pt idx="1196">
                  <c:v>1693.4436800000001</c:v>
                </c:pt>
                <c:pt idx="1197">
                  <c:v>1691.51493</c:v>
                </c:pt>
                <c:pt idx="1198">
                  <c:v>1689.58617</c:v>
                </c:pt>
                <c:pt idx="1199">
                  <c:v>1687.65742</c:v>
                </c:pt>
                <c:pt idx="1200">
                  <c:v>1685.72867</c:v>
                </c:pt>
                <c:pt idx="1201">
                  <c:v>1683.7999199999999</c:v>
                </c:pt>
                <c:pt idx="1202">
                  <c:v>1681.8711699999999</c:v>
                </c:pt>
                <c:pt idx="1203">
                  <c:v>1679.9424200000001</c:v>
                </c:pt>
                <c:pt idx="1204">
                  <c:v>1678.01367</c:v>
                </c:pt>
                <c:pt idx="1205">
                  <c:v>1676.08492</c:v>
                </c:pt>
                <c:pt idx="1206">
                  <c:v>1674.15616</c:v>
                </c:pt>
                <c:pt idx="1207">
                  <c:v>1672.22741</c:v>
                </c:pt>
                <c:pt idx="1208">
                  <c:v>1670.2986599999999</c:v>
                </c:pt>
                <c:pt idx="1209">
                  <c:v>1668.3699099999999</c:v>
                </c:pt>
                <c:pt idx="1210">
                  <c:v>1666.4411600000001</c:v>
                </c:pt>
                <c:pt idx="1211">
                  <c:v>1664.51241</c:v>
                </c:pt>
                <c:pt idx="1212">
                  <c:v>1662.58366</c:v>
                </c:pt>
                <c:pt idx="1213">
                  <c:v>1660.6549</c:v>
                </c:pt>
                <c:pt idx="1214">
                  <c:v>1658.72615</c:v>
                </c:pt>
                <c:pt idx="1215">
                  <c:v>1656.7973999999999</c:v>
                </c:pt>
                <c:pt idx="1216">
                  <c:v>1654.8686499999999</c:v>
                </c:pt>
                <c:pt idx="1217">
                  <c:v>1652.9399000000001</c:v>
                </c:pt>
                <c:pt idx="1218">
                  <c:v>1651.01115</c:v>
                </c:pt>
                <c:pt idx="1219">
                  <c:v>1649.0824</c:v>
                </c:pt>
                <c:pt idx="1220">
                  <c:v>1647.15364</c:v>
                </c:pt>
                <c:pt idx="1221">
                  <c:v>1645.22489</c:v>
                </c:pt>
                <c:pt idx="1222">
                  <c:v>1643.2961399999999</c:v>
                </c:pt>
                <c:pt idx="1223">
                  <c:v>1641.3673899999999</c:v>
                </c:pt>
                <c:pt idx="1224">
                  <c:v>1639.4386400000001</c:v>
                </c:pt>
                <c:pt idx="1225">
                  <c:v>1637.50989</c:v>
                </c:pt>
                <c:pt idx="1226">
                  <c:v>1635.58114</c:v>
                </c:pt>
                <c:pt idx="1227">
                  <c:v>1633.65239</c:v>
                </c:pt>
                <c:pt idx="1228">
                  <c:v>1631.72363</c:v>
                </c:pt>
                <c:pt idx="1229">
                  <c:v>1629.7948799999999</c:v>
                </c:pt>
                <c:pt idx="1230">
                  <c:v>1627.8661300000001</c:v>
                </c:pt>
                <c:pt idx="1231">
                  <c:v>1625.9373800000001</c:v>
                </c:pt>
                <c:pt idx="1232">
                  <c:v>1624.00863</c:v>
                </c:pt>
                <c:pt idx="1233">
                  <c:v>1622.07988</c:v>
                </c:pt>
                <c:pt idx="1234">
                  <c:v>1620.15113</c:v>
                </c:pt>
                <c:pt idx="1235">
                  <c:v>1618.22237</c:v>
                </c:pt>
                <c:pt idx="1236">
                  <c:v>1616.2936199999999</c:v>
                </c:pt>
                <c:pt idx="1237">
                  <c:v>1614.3648700000001</c:v>
                </c:pt>
                <c:pt idx="1238">
                  <c:v>1612.4361200000001</c:v>
                </c:pt>
                <c:pt idx="1239">
                  <c:v>1610.50737</c:v>
                </c:pt>
                <c:pt idx="1240">
                  <c:v>1608.57862</c:v>
                </c:pt>
                <c:pt idx="1241">
                  <c:v>1606.64987</c:v>
                </c:pt>
                <c:pt idx="1242">
                  <c:v>1604.7211199999999</c:v>
                </c:pt>
                <c:pt idx="1243">
                  <c:v>1602.7923599999999</c:v>
                </c:pt>
                <c:pt idx="1244">
                  <c:v>1600.8636100000001</c:v>
                </c:pt>
                <c:pt idx="1245">
                  <c:v>1598.9348600000001</c:v>
                </c:pt>
                <c:pt idx="1246">
                  <c:v>1597.00611</c:v>
                </c:pt>
                <c:pt idx="1247">
                  <c:v>1595.07736</c:v>
                </c:pt>
                <c:pt idx="1248">
                  <c:v>1593.14861</c:v>
                </c:pt>
                <c:pt idx="1249">
                  <c:v>1591.2198599999999</c:v>
                </c:pt>
                <c:pt idx="1250">
                  <c:v>1589.2910999999999</c:v>
                </c:pt>
                <c:pt idx="1251">
                  <c:v>1587.3623500000001</c:v>
                </c:pt>
                <c:pt idx="1252">
                  <c:v>1585.4336000000001</c:v>
                </c:pt>
                <c:pt idx="1253">
                  <c:v>1583.50485</c:v>
                </c:pt>
                <c:pt idx="1254">
                  <c:v>1581.5761</c:v>
                </c:pt>
                <c:pt idx="1255">
                  <c:v>1579.64735</c:v>
                </c:pt>
                <c:pt idx="1256">
                  <c:v>1577.7185999999999</c:v>
                </c:pt>
                <c:pt idx="1257">
                  <c:v>1575.7898499999999</c:v>
                </c:pt>
                <c:pt idx="1258">
                  <c:v>1573.8610900000001</c:v>
                </c:pt>
                <c:pt idx="1259">
                  <c:v>1571.9323400000001</c:v>
                </c:pt>
                <c:pt idx="1260">
                  <c:v>1570.00359</c:v>
                </c:pt>
                <c:pt idx="1261">
                  <c:v>1568.07484</c:v>
                </c:pt>
                <c:pt idx="1262">
                  <c:v>1566.14609</c:v>
                </c:pt>
                <c:pt idx="1263">
                  <c:v>1564.2173399999999</c:v>
                </c:pt>
                <c:pt idx="1264">
                  <c:v>1562.2885900000001</c:v>
                </c:pt>
                <c:pt idx="1265">
                  <c:v>1560.3598300000001</c:v>
                </c:pt>
                <c:pt idx="1266">
                  <c:v>1558.4310800000001</c:v>
                </c:pt>
                <c:pt idx="1267">
                  <c:v>1556.50233</c:v>
                </c:pt>
                <c:pt idx="1268">
                  <c:v>1554.57358</c:v>
                </c:pt>
                <c:pt idx="1269">
                  <c:v>1552.64483</c:v>
                </c:pt>
                <c:pt idx="1270">
                  <c:v>1550.7160799999999</c:v>
                </c:pt>
                <c:pt idx="1271">
                  <c:v>1548.7873300000001</c:v>
                </c:pt>
                <c:pt idx="1272">
                  <c:v>1546.8585800000001</c:v>
                </c:pt>
                <c:pt idx="1273">
                  <c:v>1544.9298200000001</c:v>
                </c:pt>
                <c:pt idx="1274">
                  <c:v>1543.00107</c:v>
                </c:pt>
                <c:pt idx="1275">
                  <c:v>1541.07232</c:v>
                </c:pt>
                <c:pt idx="1276">
                  <c:v>1539.14357</c:v>
                </c:pt>
                <c:pt idx="1277">
                  <c:v>1537.2148199999999</c:v>
                </c:pt>
                <c:pt idx="1278">
                  <c:v>1535.2860700000001</c:v>
                </c:pt>
                <c:pt idx="1279">
                  <c:v>1533.3573200000001</c:v>
                </c:pt>
                <c:pt idx="1280">
                  <c:v>1531.4285600000001</c:v>
                </c:pt>
                <c:pt idx="1281">
                  <c:v>1529.49981</c:v>
                </c:pt>
                <c:pt idx="1282">
                  <c:v>1527.57106</c:v>
                </c:pt>
                <c:pt idx="1283">
                  <c:v>1525.64231</c:v>
                </c:pt>
                <c:pt idx="1284">
                  <c:v>1523.7135599999999</c:v>
                </c:pt>
                <c:pt idx="1285">
                  <c:v>1521.7848100000001</c:v>
                </c:pt>
                <c:pt idx="1286">
                  <c:v>1519.8560600000001</c:v>
                </c:pt>
                <c:pt idx="1287">
                  <c:v>1517.92731</c:v>
                </c:pt>
                <c:pt idx="1288">
                  <c:v>1515.99855</c:v>
                </c:pt>
                <c:pt idx="1289">
                  <c:v>1514.0698</c:v>
                </c:pt>
                <c:pt idx="1290">
                  <c:v>1512.14105</c:v>
                </c:pt>
                <c:pt idx="1291">
                  <c:v>1510.2122999999999</c:v>
                </c:pt>
                <c:pt idx="1292">
                  <c:v>1508.2835500000001</c:v>
                </c:pt>
                <c:pt idx="1293">
                  <c:v>1506.3548000000001</c:v>
                </c:pt>
                <c:pt idx="1294">
                  <c:v>1504.42605</c:v>
                </c:pt>
                <c:pt idx="1295">
                  <c:v>1502.49729</c:v>
                </c:pt>
                <c:pt idx="1296">
                  <c:v>1500.56854</c:v>
                </c:pt>
                <c:pt idx="1297">
                  <c:v>1498.6397899999999</c:v>
                </c:pt>
                <c:pt idx="1298">
                  <c:v>1496.7110399999999</c:v>
                </c:pt>
                <c:pt idx="1299">
                  <c:v>1494.7822900000001</c:v>
                </c:pt>
                <c:pt idx="1300">
                  <c:v>1492.8535400000001</c:v>
                </c:pt>
                <c:pt idx="1301">
                  <c:v>1490.92479</c:v>
                </c:pt>
                <c:pt idx="1302">
                  <c:v>1488.99604</c:v>
                </c:pt>
                <c:pt idx="1303">
                  <c:v>1487.06728</c:v>
                </c:pt>
                <c:pt idx="1304">
                  <c:v>1485.1385299999999</c:v>
                </c:pt>
                <c:pt idx="1305">
                  <c:v>1483.2097799999999</c:v>
                </c:pt>
                <c:pt idx="1306">
                  <c:v>1481.2810300000001</c:v>
                </c:pt>
                <c:pt idx="1307">
                  <c:v>1479.3522800000001</c:v>
                </c:pt>
                <c:pt idx="1308">
                  <c:v>1477.42353</c:v>
                </c:pt>
                <c:pt idx="1309">
                  <c:v>1475.49478</c:v>
                </c:pt>
                <c:pt idx="1310">
                  <c:v>1473.56602</c:v>
                </c:pt>
                <c:pt idx="1311">
                  <c:v>1471.6372699999999</c:v>
                </c:pt>
                <c:pt idx="1312">
                  <c:v>1469.7085199999999</c:v>
                </c:pt>
                <c:pt idx="1313">
                  <c:v>1467.7797700000001</c:v>
                </c:pt>
                <c:pt idx="1314">
                  <c:v>1465.8510200000001</c:v>
                </c:pt>
                <c:pt idx="1315">
                  <c:v>1463.92227</c:v>
                </c:pt>
                <c:pt idx="1316">
                  <c:v>1461.99352</c:v>
                </c:pt>
                <c:pt idx="1317">
                  <c:v>1460.06476</c:v>
                </c:pt>
                <c:pt idx="1318">
                  <c:v>1458.1360099999999</c:v>
                </c:pt>
                <c:pt idx="1319">
                  <c:v>1456.2072599999999</c:v>
                </c:pt>
                <c:pt idx="1320">
                  <c:v>1454.2785100000001</c:v>
                </c:pt>
                <c:pt idx="1321">
                  <c:v>1452.3497600000001</c:v>
                </c:pt>
                <c:pt idx="1322">
                  <c:v>1450.42101</c:v>
                </c:pt>
                <c:pt idx="1323">
                  <c:v>1448.49226</c:v>
                </c:pt>
                <c:pt idx="1324">
                  <c:v>1446.56351</c:v>
                </c:pt>
                <c:pt idx="1325">
                  <c:v>1444.6347499999999</c:v>
                </c:pt>
                <c:pt idx="1326">
                  <c:v>1442.7059999999999</c:v>
                </c:pt>
                <c:pt idx="1327">
                  <c:v>1440.7772500000001</c:v>
                </c:pt>
                <c:pt idx="1328">
                  <c:v>1438.8485000000001</c:v>
                </c:pt>
                <c:pt idx="1329">
                  <c:v>1436.91975</c:v>
                </c:pt>
                <c:pt idx="1330">
                  <c:v>1434.991</c:v>
                </c:pt>
                <c:pt idx="1331">
                  <c:v>1433.0622499999999</c:v>
                </c:pt>
                <c:pt idx="1332">
                  <c:v>1431.1334899999999</c:v>
                </c:pt>
                <c:pt idx="1333">
                  <c:v>1429.2047399999999</c:v>
                </c:pt>
                <c:pt idx="1334">
                  <c:v>1427.2759900000001</c:v>
                </c:pt>
                <c:pt idx="1335">
                  <c:v>1425.3472400000001</c:v>
                </c:pt>
                <c:pt idx="1336">
                  <c:v>1423.41849</c:v>
                </c:pt>
                <c:pt idx="1337">
                  <c:v>1421.48974</c:v>
                </c:pt>
                <c:pt idx="1338">
                  <c:v>1419.5609899999999</c:v>
                </c:pt>
                <c:pt idx="1339">
                  <c:v>1417.6322399999999</c:v>
                </c:pt>
                <c:pt idx="1340">
                  <c:v>1415.7034799999999</c:v>
                </c:pt>
                <c:pt idx="1341">
                  <c:v>1413.7747300000001</c:v>
                </c:pt>
                <c:pt idx="1342">
                  <c:v>1411.8459800000001</c:v>
                </c:pt>
                <c:pt idx="1343">
                  <c:v>1409.91723</c:v>
                </c:pt>
                <c:pt idx="1344">
                  <c:v>1407.98848</c:v>
                </c:pt>
                <c:pt idx="1345">
                  <c:v>1406.0597299999999</c:v>
                </c:pt>
                <c:pt idx="1346">
                  <c:v>1404.1309799999999</c:v>
                </c:pt>
                <c:pt idx="1347">
                  <c:v>1402.2022199999999</c:v>
                </c:pt>
                <c:pt idx="1348">
                  <c:v>1400.2734700000001</c:v>
                </c:pt>
                <c:pt idx="1349">
                  <c:v>1398.3447200000001</c:v>
                </c:pt>
                <c:pt idx="1350">
                  <c:v>1396.41597</c:v>
                </c:pt>
                <c:pt idx="1351">
                  <c:v>1394.48722</c:v>
                </c:pt>
                <c:pt idx="1352">
                  <c:v>1392.5584699999999</c:v>
                </c:pt>
                <c:pt idx="1353">
                  <c:v>1390.6297199999999</c:v>
                </c:pt>
                <c:pt idx="1354">
                  <c:v>1388.7009700000001</c:v>
                </c:pt>
                <c:pt idx="1355">
                  <c:v>1386.7722100000001</c:v>
                </c:pt>
                <c:pt idx="1356">
                  <c:v>1384.8434600000001</c:v>
                </c:pt>
                <c:pt idx="1357">
                  <c:v>1382.91471</c:v>
                </c:pt>
                <c:pt idx="1358">
                  <c:v>1380.98596</c:v>
                </c:pt>
                <c:pt idx="1359">
                  <c:v>1379.0572099999999</c:v>
                </c:pt>
                <c:pt idx="1360">
                  <c:v>1377.1284599999999</c:v>
                </c:pt>
                <c:pt idx="1361">
                  <c:v>1375.1997100000001</c:v>
                </c:pt>
                <c:pt idx="1362">
                  <c:v>1373.2709500000001</c:v>
                </c:pt>
                <c:pt idx="1363">
                  <c:v>1371.3422</c:v>
                </c:pt>
                <c:pt idx="1364">
                  <c:v>1369.41345</c:v>
                </c:pt>
                <c:pt idx="1365">
                  <c:v>1367.4847</c:v>
                </c:pt>
                <c:pt idx="1366">
                  <c:v>1365.5559499999999</c:v>
                </c:pt>
                <c:pt idx="1367">
                  <c:v>1363.6271999999999</c:v>
                </c:pt>
                <c:pt idx="1368">
                  <c:v>1361.6984500000001</c:v>
                </c:pt>
                <c:pt idx="1369">
                  <c:v>1359.7697000000001</c:v>
                </c:pt>
                <c:pt idx="1370">
                  <c:v>1357.84094</c:v>
                </c:pt>
                <c:pt idx="1371">
                  <c:v>1355.91219</c:v>
                </c:pt>
                <c:pt idx="1372">
                  <c:v>1353.98344</c:v>
                </c:pt>
                <c:pt idx="1373">
                  <c:v>1352.0546899999999</c:v>
                </c:pt>
                <c:pt idx="1374">
                  <c:v>1350.1259399999999</c:v>
                </c:pt>
                <c:pt idx="1375">
                  <c:v>1348.1971900000001</c:v>
                </c:pt>
                <c:pt idx="1376">
                  <c:v>1346.2684400000001</c:v>
                </c:pt>
                <c:pt idx="1377">
                  <c:v>1344.33968</c:v>
                </c:pt>
                <c:pt idx="1378">
                  <c:v>1342.41093</c:v>
                </c:pt>
                <c:pt idx="1379">
                  <c:v>1340.48218</c:v>
                </c:pt>
                <c:pt idx="1380">
                  <c:v>1338.5534299999999</c:v>
                </c:pt>
                <c:pt idx="1381">
                  <c:v>1336.6246799999999</c:v>
                </c:pt>
                <c:pt idx="1382">
                  <c:v>1334.6959300000001</c:v>
                </c:pt>
                <c:pt idx="1383">
                  <c:v>1332.7671800000001</c:v>
                </c:pt>
                <c:pt idx="1384">
                  <c:v>1330.83843</c:v>
                </c:pt>
                <c:pt idx="1385">
                  <c:v>1328.90967</c:v>
                </c:pt>
                <c:pt idx="1386">
                  <c:v>1326.98092</c:v>
                </c:pt>
                <c:pt idx="1387">
                  <c:v>1325.0521699999999</c:v>
                </c:pt>
                <c:pt idx="1388">
                  <c:v>1323.1234199999999</c:v>
                </c:pt>
                <c:pt idx="1389">
                  <c:v>1321.1946700000001</c:v>
                </c:pt>
                <c:pt idx="1390">
                  <c:v>1319.2659200000001</c:v>
                </c:pt>
                <c:pt idx="1391">
                  <c:v>1317.33717</c:v>
                </c:pt>
                <c:pt idx="1392">
                  <c:v>1315.40841</c:v>
                </c:pt>
                <c:pt idx="1393">
                  <c:v>1313.47966</c:v>
                </c:pt>
                <c:pt idx="1394">
                  <c:v>1311.5509099999999</c:v>
                </c:pt>
                <c:pt idx="1395">
                  <c:v>1309.6221599999999</c:v>
                </c:pt>
                <c:pt idx="1396">
                  <c:v>1307.6934100000001</c:v>
                </c:pt>
                <c:pt idx="1397">
                  <c:v>1305.76466</c:v>
                </c:pt>
                <c:pt idx="1398">
                  <c:v>1303.83591</c:v>
                </c:pt>
                <c:pt idx="1399">
                  <c:v>1301.90715</c:v>
                </c:pt>
                <c:pt idx="1400">
                  <c:v>1299.9784</c:v>
                </c:pt>
                <c:pt idx="1401">
                  <c:v>1298.0496499999999</c:v>
                </c:pt>
                <c:pt idx="1402">
                  <c:v>1296.1208999999999</c:v>
                </c:pt>
                <c:pt idx="1403">
                  <c:v>1294.1921500000001</c:v>
                </c:pt>
                <c:pt idx="1404">
                  <c:v>1292.2634</c:v>
                </c:pt>
                <c:pt idx="1405">
                  <c:v>1290.33465</c:v>
                </c:pt>
                <c:pt idx="1406">
                  <c:v>1288.4059</c:v>
                </c:pt>
                <c:pt idx="1407">
                  <c:v>1286.47714</c:v>
                </c:pt>
                <c:pt idx="1408">
                  <c:v>1284.5483899999999</c:v>
                </c:pt>
                <c:pt idx="1409">
                  <c:v>1282.6196399999999</c:v>
                </c:pt>
                <c:pt idx="1410">
                  <c:v>1280.6908900000001</c:v>
                </c:pt>
                <c:pt idx="1411">
                  <c:v>1278.76214</c:v>
                </c:pt>
                <c:pt idx="1412">
                  <c:v>1276.83339</c:v>
                </c:pt>
                <c:pt idx="1413">
                  <c:v>1274.90464</c:v>
                </c:pt>
                <c:pt idx="1414">
                  <c:v>1272.97588</c:v>
                </c:pt>
                <c:pt idx="1415">
                  <c:v>1271.0471299999999</c:v>
                </c:pt>
                <c:pt idx="1416">
                  <c:v>1269.1183799999999</c:v>
                </c:pt>
                <c:pt idx="1417">
                  <c:v>1267.1896300000001</c:v>
                </c:pt>
                <c:pt idx="1418">
                  <c:v>1265.26088</c:v>
                </c:pt>
                <c:pt idx="1419">
                  <c:v>1263.33213</c:v>
                </c:pt>
                <c:pt idx="1420">
                  <c:v>1261.40338</c:v>
                </c:pt>
                <c:pt idx="1421">
                  <c:v>1259.4746299999999</c:v>
                </c:pt>
                <c:pt idx="1422">
                  <c:v>1257.5458699999999</c:v>
                </c:pt>
                <c:pt idx="1423">
                  <c:v>1255.6171200000001</c:v>
                </c:pt>
                <c:pt idx="1424">
                  <c:v>1253.6883700000001</c:v>
                </c:pt>
                <c:pt idx="1425">
                  <c:v>1251.75962</c:v>
                </c:pt>
                <c:pt idx="1426">
                  <c:v>1249.83087</c:v>
                </c:pt>
                <c:pt idx="1427">
                  <c:v>1247.90212</c:v>
                </c:pt>
                <c:pt idx="1428">
                  <c:v>1245.9733699999999</c:v>
                </c:pt>
                <c:pt idx="1429">
                  <c:v>1244.0446099999999</c:v>
                </c:pt>
                <c:pt idx="1430">
                  <c:v>1242.1158600000001</c:v>
                </c:pt>
                <c:pt idx="1431">
                  <c:v>1240.1871100000001</c:v>
                </c:pt>
                <c:pt idx="1432">
                  <c:v>1238.25836</c:v>
                </c:pt>
                <c:pt idx="1433">
                  <c:v>1236.32961</c:v>
                </c:pt>
                <c:pt idx="1434">
                  <c:v>1234.40086</c:v>
                </c:pt>
                <c:pt idx="1435">
                  <c:v>1232.4721099999999</c:v>
                </c:pt>
                <c:pt idx="1436">
                  <c:v>1230.5433599999999</c:v>
                </c:pt>
                <c:pt idx="1437">
                  <c:v>1228.6146000000001</c:v>
                </c:pt>
                <c:pt idx="1438">
                  <c:v>1226.6858500000001</c:v>
                </c:pt>
                <c:pt idx="1439">
                  <c:v>1224.7571</c:v>
                </c:pt>
                <c:pt idx="1440">
                  <c:v>1222.82835</c:v>
                </c:pt>
                <c:pt idx="1441">
                  <c:v>1220.8996</c:v>
                </c:pt>
                <c:pt idx="1442">
                  <c:v>1218.9708499999999</c:v>
                </c:pt>
                <c:pt idx="1443">
                  <c:v>1217.0420999999999</c:v>
                </c:pt>
                <c:pt idx="1444">
                  <c:v>1215.1133400000001</c:v>
                </c:pt>
                <c:pt idx="1445">
                  <c:v>1213.1845900000001</c:v>
                </c:pt>
                <c:pt idx="1446">
                  <c:v>1211.25584</c:v>
                </c:pt>
                <c:pt idx="1447">
                  <c:v>1209.32709</c:v>
                </c:pt>
                <c:pt idx="1448">
                  <c:v>1207.39834</c:v>
                </c:pt>
                <c:pt idx="1449">
                  <c:v>1205.4695899999999</c:v>
                </c:pt>
                <c:pt idx="1450">
                  <c:v>1203.5408399999999</c:v>
                </c:pt>
                <c:pt idx="1451">
                  <c:v>1201.6120900000001</c:v>
                </c:pt>
                <c:pt idx="1452">
                  <c:v>1199.6833300000001</c:v>
                </c:pt>
                <c:pt idx="1453">
                  <c:v>1197.75458</c:v>
                </c:pt>
                <c:pt idx="1454">
                  <c:v>1195.82583</c:v>
                </c:pt>
                <c:pt idx="1455">
                  <c:v>1193.89708</c:v>
                </c:pt>
                <c:pt idx="1456">
                  <c:v>1191.9683299999999</c:v>
                </c:pt>
                <c:pt idx="1457">
                  <c:v>1190.0395799999999</c:v>
                </c:pt>
                <c:pt idx="1458">
                  <c:v>1188.1108300000001</c:v>
                </c:pt>
                <c:pt idx="1459">
                  <c:v>1186.1820700000001</c:v>
                </c:pt>
                <c:pt idx="1460">
                  <c:v>1184.25332</c:v>
                </c:pt>
                <c:pt idx="1461">
                  <c:v>1182.32457</c:v>
                </c:pt>
                <c:pt idx="1462">
                  <c:v>1180.39582</c:v>
                </c:pt>
                <c:pt idx="1463">
                  <c:v>1178.4670699999999</c:v>
                </c:pt>
                <c:pt idx="1464">
                  <c:v>1176.5383200000001</c:v>
                </c:pt>
                <c:pt idx="1465">
                  <c:v>1174.6095700000001</c:v>
                </c:pt>
                <c:pt idx="1466">
                  <c:v>1172.68082</c:v>
                </c:pt>
                <c:pt idx="1467">
                  <c:v>1170.75206</c:v>
                </c:pt>
                <c:pt idx="1468">
                  <c:v>1168.82331</c:v>
                </c:pt>
                <c:pt idx="1469">
                  <c:v>1166.89456</c:v>
                </c:pt>
                <c:pt idx="1470">
                  <c:v>1164.9658099999999</c:v>
                </c:pt>
                <c:pt idx="1471">
                  <c:v>1163.0370600000001</c:v>
                </c:pt>
                <c:pt idx="1472">
                  <c:v>1161.1083100000001</c:v>
                </c:pt>
                <c:pt idx="1473">
                  <c:v>1159.17956</c:v>
                </c:pt>
                <c:pt idx="1474">
                  <c:v>1157.2508</c:v>
                </c:pt>
                <c:pt idx="1475">
                  <c:v>1155.32205</c:v>
                </c:pt>
                <c:pt idx="1476">
                  <c:v>1153.3933</c:v>
                </c:pt>
                <c:pt idx="1477">
                  <c:v>1151.4645499999999</c:v>
                </c:pt>
                <c:pt idx="1478">
                  <c:v>1149.5358000000001</c:v>
                </c:pt>
                <c:pt idx="1479">
                  <c:v>1147.6070500000001</c:v>
                </c:pt>
                <c:pt idx="1480">
                  <c:v>1145.6783</c:v>
                </c:pt>
                <c:pt idx="1481">
                  <c:v>1143.74955</c:v>
                </c:pt>
                <c:pt idx="1482">
                  <c:v>1141.82079</c:v>
                </c:pt>
                <c:pt idx="1483">
                  <c:v>1139.89204</c:v>
                </c:pt>
                <c:pt idx="1484">
                  <c:v>1137.9632899999999</c:v>
                </c:pt>
                <c:pt idx="1485">
                  <c:v>1136.0345400000001</c:v>
                </c:pt>
                <c:pt idx="1486">
                  <c:v>1134.1057900000001</c:v>
                </c:pt>
                <c:pt idx="1487">
                  <c:v>1132.17704</c:v>
                </c:pt>
                <c:pt idx="1488">
                  <c:v>1130.24829</c:v>
                </c:pt>
                <c:pt idx="1489">
                  <c:v>1128.31953</c:v>
                </c:pt>
                <c:pt idx="1490">
                  <c:v>1126.3907799999999</c:v>
                </c:pt>
                <c:pt idx="1491">
                  <c:v>1124.4620299999999</c:v>
                </c:pt>
                <c:pt idx="1492">
                  <c:v>1122.5332800000001</c:v>
                </c:pt>
                <c:pt idx="1493">
                  <c:v>1120.6045300000001</c:v>
                </c:pt>
                <c:pt idx="1494">
                  <c:v>1118.67578</c:v>
                </c:pt>
                <c:pt idx="1495">
                  <c:v>1116.74703</c:v>
                </c:pt>
                <c:pt idx="1496">
                  <c:v>1114.81827</c:v>
                </c:pt>
                <c:pt idx="1497">
                  <c:v>1112.8895199999999</c:v>
                </c:pt>
                <c:pt idx="1498">
                  <c:v>1110.9607699999999</c:v>
                </c:pt>
                <c:pt idx="1499">
                  <c:v>1109.0320200000001</c:v>
                </c:pt>
                <c:pt idx="1500">
                  <c:v>1107.1032700000001</c:v>
                </c:pt>
                <c:pt idx="1501">
                  <c:v>1105.17452</c:v>
                </c:pt>
                <c:pt idx="1502">
                  <c:v>1103.24577</c:v>
                </c:pt>
                <c:pt idx="1503">
                  <c:v>1101.31702</c:v>
                </c:pt>
                <c:pt idx="1504">
                  <c:v>1099.3882599999999</c:v>
                </c:pt>
                <c:pt idx="1505">
                  <c:v>1097.4595099999999</c:v>
                </c:pt>
                <c:pt idx="1506">
                  <c:v>1095.5307600000001</c:v>
                </c:pt>
                <c:pt idx="1507">
                  <c:v>1093.6020100000001</c:v>
                </c:pt>
                <c:pt idx="1508">
                  <c:v>1091.67326</c:v>
                </c:pt>
                <c:pt idx="1509">
                  <c:v>1089.74451</c:v>
                </c:pt>
                <c:pt idx="1510">
                  <c:v>1087.81576</c:v>
                </c:pt>
                <c:pt idx="1511">
                  <c:v>1085.8869999999999</c:v>
                </c:pt>
                <c:pt idx="1512">
                  <c:v>1083.9582499999999</c:v>
                </c:pt>
                <c:pt idx="1513">
                  <c:v>1082.0295000000001</c:v>
                </c:pt>
                <c:pt idx="1514">
                  <c:v>1080.1007500000001</c:v>
                </c:pt>
                <c:pt idx="1515">
                  <c:v>1078.172</c:v>
                </c:pt>
                <c:pt idx="1516">
                  <c:v>1076.24325</c:v>
                </c:pt>
                <c:pt idx="1517">
                  <c:v>1074.3145</c:v>
                </c:pt>
                <c:pt idx="1518">
                  <c:v>1072.3857499999999</c:v>
                </c:pt>
                <c:pt idx="1519">
                  <c:v>1070.4569899999999</c:v>
                </c:pt>
                <c:pt idx="1520">
                  <c:v>1068.5282400000001</c:v>
                </c:pt>
                <c:pt idx="1521">
                  <c:v>1066.5994900000001</c:v>
                </c:pt>
                <c:pt idx="1522">
                  <c:v>1064.67074</c:v>
                </c:pt>
                <c:pt idx="1523">
                  <c:v>1062.74199</c:v>
                </c:pt>
                <c:pt idx="1524">
                  <c:v>1060.81324</c:v>
                </c:pt>
                <c:pt idx="1525">
                  <c:v>1058.8844899999999</c:v>
                </c:pt>
                <c:pt idx="1526">
                  <c:v>1056.9557299999999</c:v>
                </c:pt>
                <c:pt idx="1527">
                  <c:v>1055.0269800000001</c:v>
                </c:pt>
                <c:pt idx="1528">
                  <c:v>1053.0982300000001</c:v>
                </c:pt>
                <c:pt idx="1529">
                  <c:v>1051.16948</c:v>
                </c:pt>
                <c:pt idx="1530">
                  <c:v>1049.24073</c:v>
                </c:pt>
                <c:pt idx="1531">
                  <c:v>1047.3119799999999</c:v>
                </c:pt>
                <c:pt idx="1532">
                  <c:v>1045.3832299999999</c:v>
                </c:pt>
                <c:pt idx="1533">
                  <c:v>1043.4544800000001</c:v>
                </c:pt>
                <c:pt idx="1534">
                  <c:v>1041.5257200000001</c:v>
                </c:pt>
                <c:pt idx="1535">
                  <c:v>1039.5969700000001</c:v>
                </c:pt>
                <c:pt idx="1536">
                  <c:v>1037.66822</c:v>
                </c:pt>
                <c:pt idx="1537">
                  <c:v>1035.73947</c:v>
                </c:pt>
                <c:pt idx="1538">
                  <c:v>1033.8107199999999</c:v>
                </c:pt>
                <c:pt idx="1539">
                  <c:v>1031.8819699999999</c:v>
                </c:pt>
                <c:pt idx="1540">
                  <c:v>1029.9532200000001</c:v>
                </c:pt>
                <c:pt idx="1541">
                  <c:v>1028.0244600000001</c:v>
                </c:pt>
                <c:pt idx="1542">
                  <c:v>1026.0957100000001</c:v>
                </c:pt>
                <c:pt idx="1543">
                  <c:v>1024.16696</c:v>
                </c:pt>
                <c:pt idx="1544">
                  <c:v>1022.23821</c:v>
                </c:pt>
                <c:pt idx="1545">
                  <c:v>1020.3094599999999</c:v>
                </c:pt>
                <c:pt idx="1546">
                  <c:v>1018.38071</c:v>
                </c:pt>
                <c:pt idx="1547">
                  <c:v>1016.45196</c:v>
                </c:pt>
                <c:pt idx="1548">
                  <c:v>1014.5232099999999</c:v>
                </c:pt>
                <c:pt idx="1549">
                  <c:v>1012.5944500000001</c:v>
                </c:pt>
                <c:pt idx="1550">
                  <c:v>1010.6657</c:v>
                </c:pt>
                <c:pt idx="1551">
                  <c:v>1008.73695</c:v>
                </c:pt>
                <c:pt idx="1552">
                  <c:v>1006.8082000000001</c:v>
                </c:pt>
                <c:pt idx="1553">
                  <c:v>1004.87945</c:v>
                </c:pt>
                <c:pt idx="1554">
                  <c:v>1002.9507</c:v>
                </c:pt>
                <c:pt idx="1555">
                  <c:v>1001.0219499999999</c:v>
                </c:pt>
                <c:pt idx="1556">
                  <c:v>999.09319000000005</c:v>
                </c:pt>
                <c:pt idx="1557">
                  <c:v>997.16444000000001</c:v>
                </c:pt>
                <c:pt idx="1558">
                  <c:v>995.23568999999998</c:v>
                </c:pt>
                <c:pt idx="1559">
                  <c:v>993.30694000000005</c:v>
                </c:pt>
                <c:pt idx="1560">
                  <c:v>991.37819000000002</c:v>
                </c:pt>
                <c:pt idx="1561">
                  <c:v>989.44943999999998</c:v>
                </c:pt>
                <c:pt idx="1562">
                  <c:v>987.52068999999995</c:v>
                </c:pt>
                <c:pt idx="1563">
                  <c:v>985.59194000000002</c:v>
                </c:pt>
                <c:pt idx="1564">
                  <c:v>983.66318000000001</c:v>
                </c:pt>
                <c:pt idx="1565">
                  <c:v>981.73442999999997</c:v>
                </c:pt>
                <c:pt idx="1566">
                  <c:v>979.80568000000005</c:v>
                </c:pt>
                <c:pt idx="1567">
                  <c:v>977.87693000000002</c:v>
                </c:pt>
                <c:pt idx="1568">
                  <c:v>975.94817999999998</c:v>
                </c:pt>
                <c:pt idx="1569">
                  <c:v>974.01943000000006</c:v>
                </c:pt>
                <c:pt idx="1570">
                  <c:v>972.09068000000002</c:v>
                </c:pt>
                <c:pt idx="1571">
                  <c:v>970.16192000000001</c:v>
                </c:pt>
                <c:pt idx="1572">
                  <c:v>968.23316999999997</c:v>
                </c:pt>
                <c:pt idx="1573">
                  <c:v>966.30442000000005</c:v>
                </c:pt>
                <c:pt idx="1574">
                  <c:v>964.37567000000001</c:v>
                </c:pt>
                <c:pt idx="1575">
                  <c:v>962.44691999999998</c:v>
                </c:pt>
                <c:pt idx="1576">
                  <c:v>960.51817000000005</c:v>
                </c:pt>
                <c:pt idx="1577">
                  <c:v>958.58942000000002</c:v>
                </c:pt>
                <c:pt idx="1578">
                  <c:v>956.66066000000001</c:v>
                </c:pt>
                <c:pt idx="1579">
                  <c:v>954.73190999999997</c:v>
                </c:pt>
                <c:pt idx="1580">
                  <c:v>952.80316000000005</c:v>
                </c:pt>
                <c:pt idx="1581">
                  <c:v>950.87441000000001</c:v>
                </c:pt>
                <c:pt idx="1582">
                  <c:v>948.94565999999998</c:v>
                </c:pt>
                <c:pt idx="1583">
                  <c:v>947.01691000000005</c:v>
                </c:pt>
                <c:pt idx="1584">
                  <c:v>945.08816000000002</c:v>
                </c:pt>
                <c:pt idx="1585">
                  <c:v>943.15940999999998</c:v>
                </c:pt>
                <c:pt idx="1586">
                  <c:v>941.23064999999997</c:v>
                </c:pt>
                <c:pt idx="1587">
                  <c:v>939.30190000000005</c:v>
                </c:pt>
                <c:pt idx="1588">
                  <c:v>937.37315000000001</c:v>
                </c:pt>
                <c:pt idx="1589">
                  <c:v>935.44439999999997</c:v>
                </c:pt>
                <c:pt idx="1590">
                  <c:v>933.51565000000005</c:v>
                </c:pt>
                <c:pt idx="1591">
                  <c:v>931.58690000000001</c:v>
                </c:pt>
                <c:pt idx="1592">
                  <c:v>929.65814999999998</c:v>
                </c:pt>
                <c:pt idx="1593">
                  <c:v>927.72938999999997</c:v>
                </c:pt>
                <c:pt idx="1594">
                  <c:v>925.80064000000004</c:v>
                </c:pt>
                <c:pt idx="1595">
                  <c:v>923.87189000000001</c:v>
                </c:pt>
                <c:pt idx="1596">
                  <c:v>921.94313999999997</c:v>
                </c:pt>
                <c:pt idx="1597">
                  <c:v>920.01439000000005</c:v>
                </c:pt>
                <c:pt idx="1598">
                  <c:v>918.08564000000001</c:v>
                </c:pt>
                <c:pt idx="1599">
                  <c:v>916.15688999999998</c:v>
                </c:pt>
                <c:pt idx="1600">
                  <c:v>914.22814000000005</c:v>
                </c:pt>
                <c:pt idx="1601">
                  <c:v>912.29938000000004</c:v>
                </c:pt>
                <c:pt idx="1602">
                  <c:v>910.37063000000001</c:v>
                </c:pt>
                <c:pt idx="1603">
                  <c:v>908.44187999999997</c:v>
                </c:pt>
                <c:pt idx="1604">
                  <c:v>906.51313000000005</c:v>
                </c:pt>
                <c:pt idx="1605">
                  <c:v>904.58438000000001</c:v>
                </c:pt>
                <c:pt idx="1606">
                  <c:v>902.65562999999997</c:v>
                </c:pt>
                <c:pt idx="1607">
                  <c:v>900.72688000000005</c:v>
                </c:pt>
                <c:pt idx="1608">
                  <c:v>898.79812000000004</c:v>
                </c:pt>
                <c:pt idx="1609">
                  <c:v>896.86937</c:v>
                </c:pt>
                <c:pt idx="1610">
                  <c:v>894.94061999999997</c:v>
                </c:pt>
                <c:pt idx="1611">
                  <c:v>893.01187000000004</c:v>
                </c:pt>
                <c:pt idx="1612">
                  <c:v>891.08312000000001</c:v>
                </c:pt>
                <c:pt idx="1613">
                  <c:v>889.15436999999997</c:v>
                </c:pt>
                <c:pt idx="1614">
                  <c:v>887.22562000000005</c:v>
                </c:pt>
                <c:pt idx="1615">
                  <c:v>885.29687000000001</c:v>
                </c:pt>
                <c:pt idx="1616">
                  <c:v>883.36811</c:v>
                </c:pt>
                <c:pt idx="1617">
                  <c:v>881.43935999999997</c:v>
                </c:pt>
                <c:pt idx="1618">
                  <c:v>879.51061000000004</c:v>
                </c:pt>
                <c:pt idx="1619">
                  <c:v>877.58186000000001</c:v>
                </c:pt>
                <c:pt idx="1620">
                  <c:v>875.65310999999997</c:v>
                </c:pt>
                <c:pt idx="1621">
                  <c:v>873.72436000000005</c:v>
                </c:pt>
                <c:pt idx="1622">
                  <c:v>871.79561000000001</c:v>
                </c:pt>
                <c:pt idx="1623">
                  <c:v>869.86685</c:v>
                </c:pt>
                <c:pt idx="1624">
                  <c:v>867.93809999999996</c:v>
                </c:pt>
                <c:pt idx="1625">
                  <c:v>866.00935000000004</c:v>
                </c:pt>
                <c:pt idx="1626">
                  <c:v>864.0806</c:v>
                </c:pt>
                <c:pt idx="1627">
                  <c:v>862.15184999999997</c:v>
                </c:pt>
                <c:pt idx="1628">
                  <c:v>860.22310000000004</c:v>
                </c:pt>
                <c:pt idx="1629">
                  <c:v>858.29435000000001</c:v>
                </c:pt>
                <c:pt idx="1630">
                  <c:v>856.36559999999997</c:v>
                </c:pt>
                <c:pt idx="1631">
                  <c:v>854.43683999999996</c:v>
                </c:pt>
                <c:pt idx="1632">
                  <c:v>852.50809000000004</c:v>
                </c:pt>
                <c:pt idx="1633">
                  <c:v>850.57934</c:v>
                </c:pt>
                <c:pt idx="1634">
                  <c:v>848.65058999999997</c:v>
                </c:pt>
                <c:pt idx="1635">
                  <c:v>846.72184000000004</c:v>
                </c:pt>
                <c:pt idx="1636">
                  <c:v>844.79309000000001</c:v>
                </c:pt>
                <c:pt idx="1637">
                  <c:v>842.86433999999997</c:v>
                </c:pt>
                <c:pt idx="1638">
                  <c:v>840.93557999999996</c:v>
                </c:pt>
                <c:pt idx="1639">
                  <c:v>839.00683000000004</c:v>
                </c:pt>
                <c:pt idx="1640">
                  <c:v>837.07808</c:v>
                </c:pt>
                <c:pt idx="1641">
                  <c:v>835.14932999999996</c:v>
                </c:pt>
                <c:pt idx="1642">
                  <c:v>833.22058000000004</c:v>
                </c:pt>
                <c:pt idx="1643">
                  <c:v>831.29183</c:v>
                </c:pt>
                <c:pt idx="1644">
                  <c:v>829.36307999999997</c:v>
                </c:pt>
                <c:pt idx="1645">
                  <c:v>827.43433000000005</c:v>
                </c:pt>
                <c:pt idx="1646">
                  <c:v>825.50557000000003</c:v>
                </c:pt>
                <c:pt idx="1647">
                  <c:v>823.57682</c:v>
                </c:pt>
                <c:pt idx="1648">
                  <c:v>821.64806999999996</c:v>
                </c:pt>
                <c:pt idx="1649">
                  <c:v>819.71932000000004</c:v>
                </c:pt>
                <c:pt idx="1650">
                  <c:v>817.79057</c:v>
                </c:pt>
                <c:pt idx="1651">
                  <c:v>815.86181999999997</c:v>
                </c:pt>
                <c:pt idx="1652">
                  <c:v>813.93307000000004</c:v>
                </c:pt>
                <c:pt idx="1653">
                  <c:v>812.00431000000003</c:v>
                </c:pt>
                <c:pt idx="1654">
                  <c:v>810.07556</c:v>
                </c:pt>
                <c:pt idx="1655">
                  <c:v>808.14680999999996</c:v>
                </c:pt>
                <c:pt idx="1656">
                  <c:v>806.21806000000004</c:v>
                </c:pt>
                <c:pt idx="1657">
                  <c:v>804.28931</c:v>
                </c:pt>
                <c:pt idx="1658">
                  <c:v>802.36055999999996</c:v>
                </c:pt>
                <c:pt idx="1659">
                  <c:v>800.43181000000004</c:v>
                </c:pt>
                <c:pt idx="1660">
                  <c:v>798.50306</c:v>
                </c:pt>
                <c:pt idx="1661">
                  <c:v>796.57429999999999</c:v>
                </c:pt>
                <c:pt idx="1662">
                  <c:v>794.64554999999996</c:v>
                </c:pt>
                <c:pt idx="1663">
                  <c:v>792.71680000000003</c:v>
                </c:pt>
                <c:pt idx="1664">
                  <c:v>790.78805</c:v>
                </c:pt>
                <c:pt idx="1665">
                  <c:v>788.85929999999996</c:v>
                </c:pt>
                <c:pt idx="1666">
                  <c:v>786.93055000000004</c:v>
                </c:pt>
                <c:pt idx="1667">
                  <c:v>785.0018</c:v>
                </c:pt>
                <c:pt idx="1668">
                  <c:v>783.07303999999999</c:v>
                </c:pt>
                <c:pt idx="1669">
                  <c:v>781.14428999999996</c:v>
                </c:pt>
                <c:pt idx="1670">
                  <c:v>779.21554000000003</c:v>
                </c:pt>
                <c:pt idx="1671">
                  <c:v>777.28679</c:v>
                </c:pt>
                <c:pt idx="1672">
                  <c:v>775.35803999999996</c:v>
                </c:pt>
                <c:pt idx="1673">
                  <c:v>773.42929000000004</c:v>
                </c:pt>
                <c:pt idx="1674">
                  <c:v>771.50054</c:v>
                </c:pt>
                <c:pt idx="1675">
                  <c:v>769.57177999999999</c:v>
                </c:pt>
                <c:pt idx="1676">
                  <c:v>767.64302999999995</c:v>
                </c:pt>
                <c:pt idx="1677">
                  <c:v>765.71428000000003</c:v>
                </c:pt>
                <c:pt idx="1678">
                  <c:v>763.78552999999999</c:v>
                </c:pt>
                <c:pt idx="1679">
                  <c:v>761.85677999999996</c:v>
                </c:pt>
                <c:pt idx="1680">
                  <c:v>759.92803000000004</c:v>
                </c:pt>
                <c:pt idx="1681">
                  <c:v>757.99928</c:v>
                </c:pt>
                <c:pt idx="1682">
                  <c:v>756.07052999999996</c:v>
                </c:pt>
                <c:pt idx="1683">
                  <c:v>754.14176999999995</c:v>
                </c:pt>
                <c:pt idx="1684">
                  <c:v>752.21302000000003</c:v>
                </c:pt>
                <c:pt idx="1685">
                  <c:v>750.28426999999999</c:v>
                </c:pt>
                <c:pt idx="1686">
                  <c:v>748.35551999999996</c:v>
                </c:pt>
                <c:pt idx="1687">
                  <c:v>746.42677000000003</c:v>
                </c:pt>
                <c:pt idx="1688">
                  <c:v>744.49802</c:v>
                </c:pt>
                <c:pt idx="1689">
                  <c:v>742.56926999999996</c:v>
                </c:pt>
                <c:pt idx="1690">
                  <c:v>740.64050999999995</c:v>
                </c:pt>
                <c:pt idx="1691">
                  <c:v>738.71176000000003</c:v>
                </c:pt>
                <c:pt idx="1692">
                  <c:v>736.78300999999999</c:v>
                </c:pt>
                <c:pt idx="1693">
                  <c:v>734.85425999999995</c:v>
                </c:pt>
                <c:pt idx="1694">
                  <c:v>732.92551000000003</c:v>
                </c:pt>
                <c:pt idx="1695">
                  <c:v>730.99675999999999</c:v>
                </c:pt>
                <c:pt idx="1696">
                  <c:v>729.06800999999996</c:v>
                </c:pt>
                <c:pt idx="1697">
                  <c:v>727.13926000000004</c:v>
                </c:pt>
                <c:pt idx="1698">
                  <c:v>725.21050000000002</c:v>
                </c:pt>
                <c:pt idx="1699">
                  <c:v>723.28174999999999</c:v>
                </c:pt>
                <c:pt idx="1700">
                  <c:v>721.35299999999995</c:v>
                </c:pt>
                <c:pt idx="1701">
                  <c:v>719.42425000000003</c:v>
                </c:pt>
                <c:pt idx="1702">
                  <c:v>717.49549999999999</c:v>
                </c:pt>
                <c:pt idx="1703">
                  <c:v>715.56674999999996</c:v>
                </c:pt>
                <c:pt idx="1704">
                  <c:v>713.63800000000003</c:v>
                </c:pt>
                <c:pt idx="1705">
                  <c:v>711.70924000000002</c:v>
                </c:pt>
                <c:pt idx="1706">
                  <c:v>709.78048999999999</c:v>
                </c:pt>
                <c:pt idx="1707">
                  <c:v>707.85173999999995</c:v>
                </c:pt>
                <c:pt idx="1708">
                  <c:v>705.92299000000003</c:v>
                </c:pt>
                <c:pt idx="1709">
                  <c:v>703.99423999999999</c:v>
                </c:pt>
                <c:pt idx="1710">
                  <c:v>702.06548999999995</c:v>
                </c:pt>
                <c:pt idx="1711">
                  <c:v>700.13674000000003</c:v>
                </c:pt>
                <c:pt idx="1712">
                  <c:v>698.20799</c:v>
                </c:pt>
                <c:pt idx="1713">
                  <c:v>696.27922999999998</c:v>
                </c:pt>
                <c:pt idx="1714">
                  <c:v>694.35047999999995</c:v>
                </c:pt>
                <c:pt idx="1715">
                  <c:v>692.42173000000003</c:v>
                </c:pt>
                <c:pt idx="1716">
                  <c:v>690.49297999999999</c:v>
                </c:pt>
                <c:pt idx="1717">
                  <c:v>688.56422999999995</c:v>
                </c:pt>
                <c:pt idx="1718">
                  <c:v>686.63548000000003</c:v>
                </c:pt>
                <c:pt idx="1719">
                  <c:v>684.70672999999999</c:v>
                </c:pt>
                <c:pt idx="1720">
                  <c:v>682.77796999999998</c:v>
                </c:pt>
                <c:pt idx="1721">
                  <c:v>680.84921999999995</c:v>
                </c:pt>
                <c:pt idx="1722">
                  <c:v>678.92047000000002</c:v>
                </c:pt>
                <c:pt idx="1723">
                  <c:v>676.99171999999999</c:v>
                </c:pt>
                <c:pt idx="1724">
                  <c:v>675.06296999999995</c:v>
                </c:pt>
                <c:pt idx="1725">
                  <c:v>673.13422000000003</c:v>
                </c:pt>
                <c:pt idx="1726">
                  <c:v>671.20546999999999</c:v>
                </c:pt>
                <c:pt idx="1727">
                  <c:v>669.27671999999995</c:v>
                </c:pt>
                <c:pt idx="1728">
                  <c:v>667.34795999999994</c:v>
                </c:pt>
                <c:pt idx="1729">
                  <c:v>665.41921000000002</c:v>
                </c:pt>
                <c:pt idx="1730">
                  <c:v>663.49045999999998</c:v>
                </c:pt>
                <c:pt idx="1731">
                  <c:v>661.56170999999995</c:v>
                </c:pt>
                <c:pt idx="1732">
                  <c:v>659.63296000000003</c:v>
                </c:pt>
                <c:pt idx="1733">
                  <c:v>657.70420999999999</c:v>
                </c:pt>
                <c:pt idx="1734">
                  <c:v>655.77545999999995</c:v>
                </c:pt>
                <c:pt idx="1735">
                  <c:v>653.84670000000006</c:v>
                </c:pt>
                <c:pt idx="1736">
                  <c:v>651.91795000000002</c:v>
                </c:pt>
                <c:pt idx="1737">
                  <c:v>649.98919999999998</c:v>
                </c:pt>
                <c:pt idx="1738">
                  <c:v>648.06044999999995</c:v>
                </c:pt>
                <c:pt idx="1739">
                  <c:v>646.13170000000002</c:v>
                </c:pt>
                <c:pt idx="1740">
                  <c:v>644.20294999999999</c:v>
                </c:pt>
                <c:pt idx="1741">
                  <c:v>642.27419999999995</c:v>
                </c:pt>
                <c:pt idx="1742">
                  <c:v>640.34545000000003</c:v>
                </c:pt>
                <c:pt idx="1743">
                  <c:v>638.41669000000002</c:v>
                </c:pt>
                <c:pt idx="1744">
                  <c:v>636.48793999999998</c:v>
                </c:pt>
                <c:pt idx="1745">
                  <c:v>634.55918999999994</c:v>
                </c:pt>
                <c:pt idx="1746">
                  <c:v>632.63044000000002</c:v>
                </c:pt>
                <c:pt idx="1747">
                  <c:v>630.70168999999999</c:v>
                </c:pt>
                <c:pt idx="1748">
                  <c:v>628.77293999999995</c:v>
                </c:pt>
                <c:pt idx="1749">
                  <c:v>626.84419000000003</c:v>
                </c:pt>
                <c:pt idx="1750">
                  <c:v>624.91543000000001</c:v>
                </c:pt>
                <c:pt idx="1751">
                  <c:v>622.98667999999998</c:v>
                </c:pt>
                <c:pt idx="1752">
                  <c:v>621.05793000000006</c:v>
                </c:pt>
                <c:pt idx="1753">
                  <c:v>619.12918000000002</c:v>
                </c:pt>
                <c:pt idx="1754">
                  <c:v>617.20042999999998</c:v>
                </c:pt>
                <c:pt idx="1755">
                  <c:v>615.27167999999995</c:v>
                </c:pt>
                <c:pt idx="1756">
                  <c:v>613.34293000000002</c:v>
                </c:pt>
                <c:pt idx="1757">
                  <c:v>611.41417999999999</c:v>
                </c:pt>
                <c:pt idx="1758">
                  <c:v>609.48541999999998</c:v>
                </c:pt>
                <c:pt idx="1759">
                  <c:v>607.55667000000005</c:v>
                </c:pt>
                <c:pt idx="1760">
                  <c:v>605.62792000000002</c:v>
                </c:pt>
                <c:pt idx="1761">
                  <c:v>603.69916999999998</c:v>
                </c:pt>
                <c:pt idx="1762">
                  <c:v>601.77041999999994</c:v>
                </c:pt>
                <c:pt idx="1763">
                  <c:v>599.84167000000002</c:v>
                </c:pt>
                <c:pt idx="1764">
                  <c:v>597.91291999999999</c:v>
                </c:pt>
                <c:pt idx="1765">
                  <c:v>595.98415999999997</c:v>
                </c:pt>
                <c:pt idx="1766">
                  <c:v>594.05541000000005</c:v>
                </c:pt>
                <c:pt idx="1767">
                  <c:v>592.12666000000002</c:v>
                </c:pt>
                <c:pt idx="1768">
                  <c:v>590.19790999999998</c:v>
                </c:pt>
                <c:pt idx="1769">
                  <c:v>588.26916000000006</c:v>
                </c:pt>
                <c:pt idx="1770">
                  <c:v>586.34041000000002</c:v>
                </c:pt>
                <c:pt idx="1771">
                  <c:v>584.41165999999998</c:v>
                </c:pt>
                <c:pt idx="1772">
                  <c:v>582.48289999999997</c:v>
                </c:pt>
                <c:pt idx="1773">
                  <c:v>580.55415000000005</c:v>
                </c:pt>
                <c:pt idx="1774">
                  <c:v>578.62540000000001</c:v>
                </c:pt>
                <c:pt idx="1775">
                  <c:v>576.69664999999998</c:v>
                </c:pt>
                <c:pt idx="1776">
                  <c:v>574.76790000000005</c:v>
                </c:pt>
                <c:pt idx="1777">
                  <c:v>572.83915000000002</c:v>
                </c:pt>
                <c:pt idx="1778">
                  <c:v>570.91039999999998</c:v>
                </c:pt>
                <c:pt idx="1779">
                  <c:v>568.98164999999995</c:v>
                </c:pt>
                <c:pt idx="1780">
                  <c:v>567.05289000000005</c:v>
                </c:pt>
                <c:pt idx="1781">
                  <c:v>565.12414000000001</c:v>
                </c:pt>
                <c:pt idx="1782">
                  <c:v>563.19538999999997</c:v>
                </c:pt>
                <c:pt idx="1783">
                  <c:v>561.26664000000005</c:v>
                </c:pt>
                <c:pt idx="1784">
                  <c:v>559.33789000000002</c:v>
                </c:pt>
                <c:pt idx="1785">
                  <c:v>557.40913999999998</c:v>
                </c:pt>
                <c:pt idx="1786">
                  <c:v>555.48039000000006</c:v>
                </c:pt>
                <c:pt idx="1787">
                  <c:v>553.55163000000005</c:v>
                </c:pt>
                <c:pt idx="1788">
                  <c:v>551.62288000000001</c:v>
                </c:pt>
                <c:pt idx="1789">
                  <c:v>549.69412999999997</c:v>
                </c:pt>
                <c:pt idx="1790">
                  <c:v>547.76538000000005</c:v>
                </c:pt>
                <c:pt idx="1791">
                  <c:v>545.83663000000001</c:v>
                </c:pt>
                <c:pt idx="1792">
                  <c:v>543.90787999999998</c:v>
                </c:pt>
                <c:pt idx="1793">
                  <c:v>541.97913000000005</c:v>
                </c:pt>
                <c:pt idx="1794">
                  <c:v>540.05038000000002</c:v>
                </c:pt>
                <c:pt idx="1795">
                  <c:v>538.12162000000001</c:v>
                </c:pt>
                <c:pt idx="1796">
                  <c:v>536.19286999999997</c:v>
                </c:pt>
                <c:pt idx="1797">
                  <c:v>534.26412000000005</c:v>
                </c:pt>
                <c:pt idx="1798">
                  <c:v>532.33537000000001</c:v>
                </c:pt>
                <c:pt idx="1799">
                  <c:v>530.40661999999998</c:v>
                </c:pt>
                <c:pt idx="1800">
                  <c:v>528.47787000000005</c:v>
                </c:pt>
                <c:pt idx="1801">
                  <c:v>526.54912000000002</c:v>
                </c:pt>
                <c:pt idx="1802">
                  <c:v>524.62036000000001</c:v>
                </c:pt>
                <c:pt idx="1803">
                  <c:v>522.69160999999997</c:v>
                </c:pt>
                <c:pt idx="1804">
                  <c:v>520.76286000000005</c:v>
                </c:pt>
                <c:pt idx="1805">
                  <c:v>518.83411000000001</c:v>
                </c:pt>
                <c:pt idx="1806">
                  <c:v>516.90535999999997</c:v>
                </c:pt>
                <c:pt idx="1807">
                  <c:v>514.97661000000005</c:v>
                </c:pt>
                <c:pt idx="1808">
                  <c:v>513.04786000000001</c:v>
                </c:pt>
                <c:pt idx="1809">
                  <c:v>511.11910999999998</c:v>
                </c:pt>
                <c:pt idx="1810">
                  <c:v>509.19035000000002</c:v>
                </c:pt>
                <c:pt idx="1811">
                  <c:v>507.26159999999999</c:v>
                </c:pt>
                <c:pt idx="1812">
                  <c:v>505.33285000000001</c:v>
                </c:pt>
                <c:pt idx="1813">
                  <c:v>503.40410000000003</c:v>
                </c:pt>
                <c:pt idx="1814">
                  <c:v>501.47534999999999</c:v>
                </c:pt>
                <c:pt idx="1815">
                  <c:v>499.54660000000001</c:v>
                </c:pt>
                <c:pt idx="1816">
                  <c:v>497.61784999999998</c:v>
                </c:pt>
                <c:pt idx="1817">
                  <c:v>495.68909000000002</c:v>
                </c:pt>
                <c:pt idx="1818">
                  <c:v>493.76033999999999</c:v>
                </c:pt>
                <c:pt idx="1819">
                  <c:v>491.83159000000001</c:v>
                </c:pt>
                <c:pt idx="1820">
                  <c:v>489.90284000000003</c:v>
                </c:pt>
                <c:pt idx="1821">
                  <c:v>487.97408999999999</c:v>
                </c:pt>
                <c:pt idx="1822">
                  <c:v>486.04534000000001</c:v>
                </c:pt>
                <c:pt idx="1823">
                  <c:v>484.11658999999997</c:v>
                </c:pt>
                <c:pt idx="1824">
                  <c:v>482.18783999999999</c:v>
                </c:pt>
                <c:pt idx="1825">
                  <c:v>480.25907999999998</c:v>
                </c:pt>
                <c:pt idx="1826">
                  <c:v>478.33033</c:v>
                </c:pt>
                <c:pt idx="1827">
                  <c:v>476.40158000000002</c:v>
                </c:pt>
                <c:pt idx="1828">
                  <c:v>474.47282999999999</c:v>
                </c:pt>
                <c:pt idx="1829">
                  <c:v>472.54408000000001</c:v>
                </c:pt>
                <c:pt idx="1830">
                  <c:v>470.61532999999997</c:v>
                </c:pt>
                <c:pt idx="1831">
                  <c:v>468.68657999999999</c:v>
                </c:pt>
                <c:pt idx="1832">
                  <c:v>466.75781999999998</c:v>
                </c:pt>
                <c:pt idx="1833">
                  <c:v>464.82907</c:v>
                </c:pt>
                <c:pt idx="1834">
                  <c:v>462.90032000000002</c:v>
                </c:pt>
                <c:pt idx="1835">
                  <c:v>460.97156999999999</c:v>
                </c:pt>
                <c:pt idx="1836">
                  <c:v>459.04282000000001</c:v>
                </c:pt>
                <c:pt idx="1837">
                  <c:v>457.11407000000003</c:v>
                </c:pt>
                <c:pt idx="1838">
                  <c:v>455.18531999999999</c:v>
                </c:pt>
                <c:pt idx="1839">
                  <c:v>453.25657000000001</c:v>
                </c:pt>
                <c:pt idx="1840">
                  <c:v>451.32781</c:v>
                </c:pt>
                <c:pt idx="1841">
                  <c:v>449.39906000000002</c:v>
                </c:pt>
                <c:pt idx="1842">
                  <c:v>447.47030999999998</c:v>
                </c:pt>
                <c:pt idx="1843">
                  <c:v>445.54156</c:v>
                </c:pt>
                <c:pt idx="1844">
                  <c:v>443.61281000000002</c:v>
                </c:pt>
                <c:pt idx="1845">
                  <c:v>441.68405999999999</c:v>
                </c:pt>
                <c:pt idx="1846">
                  <c:v>439.75531000000001</c:v>
                </c:pt>
                <c:pt idx="1847">
                  <c:v>437.82655</c:v>
                </c:pt>
                <c:pt idx="1848">
                  <c:v>435.89780000000002</c:v>
                </c:pt>
                <c:pt idx="1849">
                  <c:v>433.96904999999998</c:v>
                </c:pt>
                <c:pt idx="1850">
                  <c:v>432.0403</c:v>
                </c:pt>
                <c:pt idx="1851">
                  <c:v>430.11155000000002</c:v>
                </c:pt>
                <c:pt idx="1852">
                  <c:v>428.18279999999999</c:v>
                </c:pt>
                <c:pt idx="1853">
                  <c:v>426.25405000000001</c:v>
                </c:pt>
                <c:pt idx="1854">
                  <c:v>424.32529</c:v>
                </c:pt>
                <c:pt idx="1855">
                  <c:v>422.39654000000002</c:v>
                </c:pt>
                <c:pt idx="1856">
                  <c:v>420.46778999999998</c:v>
                </c:pt>
                <c:pt idx="1857">
                  <c:v>418.53904</c:v>
                </c:pt>
                <c:pt idx="1858">
                  <c:v>416.61029000000002</c:v>
                </c:pt>
                <c:pt idx="1859">
                  <c:v>414.68153999999998</c:v>
                </c:pt>
                <c:pt idx="1860">
                  <c:v>412.75279</c:v>
                </c:pt>
                <c:pt idx="1861">
                  <c:v>410.82404000000002</c:v>
                </c:pt>
                <c:pt idx="1862">
                  <c:v>408.89528000000001</c:v>
                </c:pt>
                <c:pt idx="1863">
                  <c:v>406.96652999999998</c:v>
                </c:pt>
                <c:pt idx="1864">
                  <c:v>405.03778</c:v>
                </c:pt>
                <c:pt idx="1865">
                  <c:v>403.10903000000002</c:v>
                </c:pt>
                <c:pt idx="1866">
                  <c:v>401.18027999999998</c:v>
                </c:pt>
                <c:pt idx="1867">
                  <c:v>399.25153</c:v>
                </c:pt>
                <c:pt idx="1868">
                  <c:v>397.32278000000002</c:v>
                </c:pt>
                <c:pt idx="1869">
                  <c:v>395.39402000000001</c:v>
                </c:pt>
                <c:pt idx="1870">
                  <c:v>393.46526999999998</c:v>
                </c:pt>
                <c:pt idx="1871">
                  <c:v>391.53652</c:v>
                </c:pt>
                <c:pt idx="1872">
                  <c:v>389.60777000000002</c:v>
                </c:pt>
                <c:pt idx="1873">
                  <c:v>387.67901999999998</c:v>
                </c:pt>
                <c:pt idx="1874">
                  <c:v>385.75027</c:v>
                </c:pt>
                <c:pt idx="1875">
                  <c:v>383.82152000000002</c:v>
                </c:pt>
                <c:pt idx="1876">
                  <c:v>381.89276999999998</c:v>
                </c:pt>
                <c:pt idx="1877">
                  <c:v>379.96400999999997</c:v>
                </c:pt>
                <c:pt idx="1878">
                  <c:v>378.03525999999999</c:v>
                </c:pt>
                <c:pt idx="1879">
                  <c:v>376.10651000000001</c:v>
                </c:pt>
                <c:pt idx="1880">
                  <c:v>374.17775999999998</c:v>
                </c:pt>
                <c:pt idx="1881">
                  <c:v>372.24901</c:v>
                </c:pt>
                <c:pt idx="1882">
                  <c:v>370.32026000000002</c:v>
                </c:pt>
                <c:pt idx="1883">
                  <c:v>368.39150999999998</c:v>
                </c:pt>
              </c:numCache>
            </c:numRef>
          </c:xVal>
          <c:yVal>
            <c:numRef>
              <c:f>Sheet1!$I$3:$I$1886</c:f>
              <c:numCache>
                <c:formatCode>General</c:formatCode>
                <c:ptCount val="1884"/>
                <c:pt idx="0">
                  <c:v>129.95699999999999</c:v>
                </c:pt>
                <c:pt idx="1">
                  <c:v>129.953</c:v>
                </c:pt>
                <c:pt idx="2">
                  <c:v>129.947</c:v>
                </c:pt>
                <c:pt idx="3">
                  <c:v>129.941</c:v>
                </c:pt>
                <c:pt idx="4">
                  <c:v>129.93600000000001</c:v>
                </c:pt>
                <c:pt idx="5">
                  <c:v>129.934</c:v>
                </c:pt>
                <c:pt idx="6">
                  <c:v>129.94</c:v>
                </c:pt>
                <c:pt idx="7">
                  <c:v>129.952</c:v>
                </c:pt>
                <c:pt idx="8">
                  <c:v>129.95699999999999</c:v>
                </c:pt>
                <c:pt idx="9">
                  <c:v>129.94999999999999</c:v>
                </c:pt>
                <c:pt idx="10">
                  <c:v>129.94400000000002</c:v>
                </c:pt>
                <c:pt idx="11">
                  <c:v>129.94</c:v>
                </c:pt>
                <c:pt idx="12">
                  <c:v>129.93200000000002</c:v>
                </c:pt>
                <c:pt idx="13">
                  <c:v>129.92400000000001</c:v>
                </c:pt>
                <c:pt idx="14">
                  <c:v>129.92400000000001</c:v>
                </c:pt>
                <c:pt idx="15">
                  <c:v>129.92599999999999</c:v>
                </c:pt>
                <c:pt idx="16">
                  <c:v>129.92599999999999</c:v>
                </c:pt>
                <c:pt idx="17">
                  <c:v>129.928</c:v>
                </c:pt>
                <c:pt idx="18">
                  <c:v>129.92400000000001</c:v>
                </c:pt>
                <c:pt idx="19">
                  <c:v>129.91399999999999</c:v>
                </c:pt>
                <c:pt idx="20">
                  <c:v>129.911</c:v>
                </c:pt>
                <c:pt idx="21">
                  <c:v>129.91399999999999</c:v>
                </c:pt>
                <c:pt idx="22">
                  <c:v>129.91200000000001</c:v>
                </c:pt>
                <c:pt idx="23">
                  <c:v>129.90699999999998</c:v>
                </c:pt>
                <c:pt idx="24">
                  <c:v>129.89699999999999</c:v>
                </c:pt>
                <c:pt idx="25">
                  <c:v>129.876</c:v>
                </c:pt>
                <c:pt idx="26">
                  <c:v>129.858</c:v>
                </c:pt>
                <c:pt idx="27">
                  <c:v>129.86699999999999</c:v>
                </c:pt>
                <c:pt idx="28">
                  <c:v>129.87200000000001</c:v>
                </c:pt>
                <c:pt idx="29">
                  <c:v>129.85000000000002</c:v>
                </c:pt>
                <c:pt idx="30">
                  <c:v>129.85399999999998</c:v>
                </c:pt>
                <c:pt idx="31">
                  <c:v>129.887</c:v>
                </c:pt>
                <c:pt idx="32">
                  <c:v>129.90299999999999</c:v>
                </c:pt>
                <c:pt idx="33">
                  <c:v>129.89099999999999</c:v>
                </c:pt>
                <c:pt idx="34">
                  <c:v>129.85599999999999</c:v>
                </c:pt>
                <c:pt idx="35">
                  <c:v>129.82999999999998</c:v>
                </c:pt>
                <c:pt idx="36">
                  <c:v>129.846</c:v>
                </c:pt>
                <c:pt idx="37">
                  <c:v>129.864</c:v>
                </c:pt>
                <c:pt idx="38">
                  <c:v>129.84800000000001</c:v>
                </c:pt>
                <c:pt idx="39">
                  <c:v>129.83100000000002</c:v>
                </c:pt>
                <c:pt idx="40">
                  <c:v>129.834</c:v>
                </c:pt>
                <c:pt idx="41">
                  <c:v>129.82299999999998</c:v>
                </c:pt>
                <c:pt idx="42">
                  <c:v>129.80599999999998</c:v>
                </c:pt>
                <c:pt idx="43">
                  <c:v>129.82999999999998</c:v>
                </c:pt>
                <c:pt idx="44">
                  <c:v>129.88499999999999</c:v>
                </c:pt>
                <c:pt idx="45">
                  <c:v>129.917</c:v>
                </c:pt>
                <c:pt idx="46">
                  <c:v>129.91800000000001</c:v>
                </c:pt>
                <c:pt idx="47">
                  <c:v>129.88999999999999</c:v>
                </c:pt>
                <c:pt idx="48">
                  <c:v>129.81100000000001</c:v>
                </c:pt>
                <c:pt idx="49">
                  <c:v>129.71199999999999</c:v>
                </c:pt>
                <c:pt idx="50">
                  <c:v>129.67200000000003</c:v>
                </c:pt>
                <c:pt idx="51">
                  <c:v>129.69900000000001</c:v>
                </c:pt>
                <c:pt idx="52">
                  <c:v>129.76600000000002</c:v>
                </c:pt>
                <c:pt idx="53">
                  <c:v>129.851</c:v>
                </c:pt>
                <c:pt idx="54">
                  <c:v>129.87299999999999</c:v>
                </c:pt>
                <c:pt idx="55">
                  <c:v>129.815</c:v>
                </c:pt>
                <c:pt idx="56">
                  <c:v>129.786</c:v>
                </c:pt>
                <c:pt idx="57">
                  <c:v>129.83100000000002</c:v>
                </c:pt>
                <c:pt idx="58">
                  <c:v>129.82400000000001</c:v>
                </c:pt>
                <c:pt idx="59">
                  <c:v>129.786</c:v>
                </c:pt>
                <c:pt idx="60">
                  <c:v>129.79900000000001</c:v>
                </c:pt>
                <c:pt idx="61">
                  <c:v>129.78399999999999</c:v>
                </c:pt>
                <c:pt idx="62">
                  <c:v>129.78</c:v>
                </c:pt>
                <c:pt idx="63">
                  <c:v>129.83600000000001</c:v>
                </c:pt>
                <c:pt idx="64">
                  <c:v>129.82600000000002</c:v>
                </c:pt>
                <c:pt idx="65">
                  <c:v>129.76499999999999</c:v>
                </c:pt>
                <c:pt idx="66">
                  <c:v>129.71699999999998</c:v>
                </c:pt>
                <c:pt idx="67">
                  <c:v>129.703</c:v>
                </c:pt>
                <c:pt idx="68">
                  <c:v>129.76</c:v>
                </c:pt>
                <c:pt idx="69">
                  <c:v>129.78399999999999</c:v>
                </c:pt>
                <c:pt idx="70">
                  <c:v>129.75</c:v>
                </c:pt>
                <c:pt idx="71">
                  <c:v>129.779</c:v>
                </c:pt>
                <c:pt idx="72">
                  <c:v>129.84300000000002</c:v>
                </c:pt>
                <c:pt idx="73">
                  <c:v>129.83699999999999</c:v>
                </c:pt>
                <c:pt idx="74">
                  <c:v>129.72499999999999</c:v>
                </c:pt>
                <c:pt idx="75">
                  <c:v>129.559</c:v>
                </c:pt>
                <c:pt idx="76">
                  <c:v>129.58100000000002</c:v>
                </c:pt>
                <c:pt idx="77">
                  <c:v>129.815</c:v>
                </c:pt>
                <c:pt idx="78">
                  <c:v>129.93099999999998</c:v>
                </c:pt>
                <c:pt idx="79">
                  <c:v>129.923</c:v>
                </c:pt>
                <c:pt idx="80">
                  <c:v>129.86500000000001</c:v>
                </c:pt>
                <c:pt idx="81">
                  <c:v>129.78800000000001</c:v>
                </c:pt>
                <c:pt idx="82">
                  <c:v>129.71299999999999</c:v>
                </c:pt>
                <c:pt idx="83">
                  <c:v>129.666</c:v>
                </c:pt>
                <c:pt idx="84">
                  <c:v>129.71899999999999</c:v>
                </c:pt>
                <c:pt idx="85">
                  <c:v>129.82799999999997</c:v>
                </c:pt>
                <c:pt idx="86">
                  <c:v>129.863</c:v>
                </c:pt>
                <c:pt idx="87">
                  <c:v>129.863</c:v>
                </c:pt>
                <c:pt idx="88">
                  <c:v>129.874</c:v>
                </c:pt>
                <c:pt idx="89">
                  <c:v>129.86599999999999</c:v>
                </c:pt>
                <c:pt idx="90">
                  <c:v>129.85000000000002</c:v>
                </c:pt>
                <c:pt idx="91">
                  <c:v>129.803</c:v>
                </c:pt>
                <c:pt idx="92">
                  <c:v>129.71799999999999</c:v>
                </c:pt>
                <c:pt idx="93">
                  <c:v>129.732</c:v>
                </c:pt>
                <c:pt idx="94">
                  <c:v>129.792</c:v>
                </c:pt>
                <c:pt idx="95">
                  <c:v>129.81100000000001</c:v>
                </c:pt>
                <c:pt idx="96">
                  <c:v>129.89600000000002</c:v>
                </c:pt>
                <c:pt idx="97">
                  <c:v>129.96699999999998</c:v>
                </c:pt>
                <c:pt idx="98">
                  <c:v>129.93299999999999</c:v>
                </c:pt>
                <c:pt idx="99">
                  <c:v>129.851</c:v>
                </c:pt>
                <c:pt idx="100">
                  <c:v>129.82299999999998</c:v>
                </c:pt>
                <c:pt idx="101">
                  <c:v>129.82299999999998</c:v>
                </c:pt>
                <c:pt idx="102">
                  <c:v>129.75799999999998</c:v>
                </c:pt>
                <c:pt idx="103">
                  <c:v>129.761</c:v>
                </c:pt>
                <c:pt idx="104">
                  <c:v>129.85199999999998</c:v>
                </c:pt>
                <c:pt idx="105">
                  <c:v>129.87799999999999</c:v>
                </c:pt>
                <c:pt idx="106">
                  <c:v>129.91</c:v>
                </c:pt>
                <c:pt idx="107">
                  <c:v>129.97200000000001</c:v>
                </c:pt>
                <c:pt idx="108">
                  <c:v>129.99700000000001</c:v>
                </c:pt>
                <c:pt idx="109">
                  <c:v>129.99200000000002</c:v>
                </c:pt>
                <c:pt idx="110">
                  <c:v>129.96699999999998</c:v>
                </c:pt>
                <c:pt idx="111">
                  <c:v>129.94</c:v>
                </c:pt>
                <c:pt idx="112">
                  <c:v>129.93799999999999</c:v>
                </c:pt>
                <c:pt idx="113">
                  <c:v>129.928</c:v>
                </c:pt>
                <c:pt idx="114">
                  <c:v>129.92000000000002</c:v>
                </c:pt>
                <c:pt idx="115">
                  <c:v>129.96100000000001</c:v>
                </c:pt>
                <c:pt idx="116">
                  <c:v>130</c:v>
                </c:pt>
                <c:pt idx="117">
                  <c:v>129.982</c:v>
                </c:pt>
                <c:pt idx="118">
                  <c:v>129.922</c:v>
                </c:pt>
                <c:pt idx="119">
                  <c:v>129.88499999999999</c:v>
                </c:pt>
                <c:pt idx="120">
                  <c:v>129.904</c:v>
                </c:pt>
                <c:pt idx="121">
                  <c:v>129.92599999999999</c:v>
                </c:pt>
                <c:pt idx="122">
                  <c:v>129.94400000000002</c:v>
                </c:pt>
                <c:pt idx="123">
                  <c:v>129.935</c:v>
                </c:pt>
                <c:pt idx="124">
                  <c:v>129.87700000000001</c:v>
                </c:pt>
                <c:pt idx="125">
                  <c:v>129.857</c:v>
                </c:pt>
                <c:pt idx="126">
                  <c:v>129.88</c:v>
                </c:pt>
                <c:pt idx="127">
                  <c:v>129.82999999999998</c:v>
                </c:pt>
                <c:pt idx="128">
                  <c:v>129.69900000000001</c:v>
                </c:pt>
                <c:pt idx="129">
                  <c:v>129.642</c:v>
                </c:pt>
                <c:pt idx="130">
                  <c:v>129.72999999999999</c:v>
                </c:pt>
                <c:pt idx="131">
                  <c:v>129.733</c:v>
                </c:pt>
                <c:pt idx="132">
                  <c:v>129.684</c:v>
                </c:pt>
                <c:pt idx="133">
                  <c:v>129.81</c:v>
                </c:pt>
                <c:pt idx="134">
                  <c:v>129.94</c:v>
                </c:pt>
                <c:pt idx="135">
                  <c:v>129.9</c:v>
                </c:pt>
                <c:pt idx="136">
                  <c:v>129.78200000000001</c:v>
                </c:pt>
                <c:pt idx="137">
                  <c:v>129.71299999999999</c:v>
                </c:pt>
                <c:pt idx="138">
                  <c:v>129.773</c:v>
                </c:pt>
                <c:pt idx="139">
                  <c:v>129.9</c:v>
                </c:pt>
                <c:pt idx="140">
                  <c:v>129.964</c:v>
                </c:pt>
                <c:pt idx="141">
                  <c:v>129.93899999999999</c:v>
                </c:pt>
                <c:pt idx="142">
                  <c:v>129.89699999999999</c:v>
                </c:pt>
                <c:pt idx="143">
                  <c:v>129.89699999999999</c:v>
                </c:pt>
                <c:pt idx="144">
                  <c:v>129.92699999999999</c:v>
                </c:pt>
                <c:pt idx="145">
                  <c:v>129.97</c:v>
                </c:pt>
                <c:pt idx="146">
                  <c:v>129.99900000000002</c:v>
                </c:pt>
                <c:pt idx="147">
                  <c:v>129.97300000000001</c:v>
                </c:pt>
                <c:pt idx="148">
                  <c:v>129.87700000000001</c:v>
                </c:pt>
                <c:pt idx="149">
                  <c:v>129.78300000000002</c:v>
                </c:pt>
                <c:pt idx="150">
                  <c:v>129.82</c:v>
                </c:pt>
                <c:pt idx="151">
                  <c:v>129.93799999999999</c:v>
                </c:pt>
                <c:pt idx="152">
                  <c:v>130</c:v>
                </c:pt>
                <c:pt idx="153">
                  <c:v>129.982</c:v>
                </c:pt>
                <c:pt idx="154">
                  <c:v>129.93700000000001</c:v>
                </c:pt>
                <c:pt idx="155">
                  <c:v>129.95100000000002</c:v>
                </c:pt>
                <c:pt idx="156">
                  <c:v>129.994</c:v>
                </c:pt>
                <c:pt idx="157">
                  <c:v>130</c:v>
                </c:pt>
                <c:pt idx="158">
                  <c:v>129.97200000000001</c:v>
                </c:pt>
                <c:pt idx="159">
                  <c:v>129.88999999999999</c:v>
                </c:pt>
                <c:pt idx="160">
                  <c:v>129.79599999999999</c:v>
                </c:pt>
                <c:pt idx="161">
                  <c:v>129.81200000000001</c:v>
                </c:pt>
                <c:pt idx="162">
                  <c:v>129.92599999999999</c:v>
                </c:pt>
                <c:pt idx="163">
                  <c:v>129.97</c:v>
                </c:pt>
                <c:pt idx="164">
                  <c:v>129.929</c:v>
                </c:pt>
                <c:pt idx="165">
                  <c:v>129.858</c:v>
                </c:pt>
                <c:pt idx="166">
                  <c:v>129.76600000000002</c:v>
                </c:pt>
                <c:pt idx="167">
                  <c:v>129.64699999999999</c:v>
                </c:pt>
                <c:pt idx="168">
                  <c:v>129.61700000000002</c:v>
                </c:pt>
                <c:pt idx="169">
                  <c:v>129.73399999999998</c:v>
                </c:pt>
                <c:pt idx="170">
                  <c:v>129.77000000000001</c:v>
                </c:pt>
                <c:pt idx="171">
                  <c:v>129.773</c:v>
                </c:pt>
                <c:pt idx="172">
                  <c:v>129.89499999999998</c:v>
                </c:pt>
                <c:pt idx="173">
                  <c:v>129.99</c:v>
                </c:pt>
                <c:pt idx="174">
                  <c:v>130</c:v>
                </c:pt>
                <c:pt idx="175">
                  <c:v>129.99799999999999</c:v>
                </c:pt>
                <c:pt idx="176">
                  <c:v>129.98099999999999</c:v>
                </c:pt>
                <c:pt idx="177">
                  <c:v>129.90600000000001</c:v>
                </c:pt>
                <c:pt idx="178">
                  <c:v>129.82400000000001</c:v>
                </c:pt>
                <c:pt idx="179">
                  <c:v>129.77600000000001</c:v>
                </c:pt>
                <c:pt idx="180">
                  <c:v>129.667</c:v>
                </c:pt>
                <c:pt idx="181">
                  <c:v>129.49799999999999</c:v>
                </c:pt>
                <c:pt idx="182">
                  <c:v>129.435</c:v>
                </c:pt>
                <c:pt idx="183">
                  <c:v>129.52499999999998</c:v>
                </c:pt>
                <c:pt idx="184">
                  <c:v>129.59199999999998</c:v>
                </c:pt>
                <c:pt idx="185">
                  <c:v>129.56700000000001</c:v>
                </c:pt>
                <c:pt idx="186">
                  <c:v>129.49299999999999</c:v>
                </c:pt>
                <c:pt idx="187">
                  <c:v>129.41200000000001</c:v>
                </c:pt>
                <c:pt idx="188">
                  <c:v>129.32</c:v>
                </c:pt>
                <c:pt idx="189">
                  <c:v>129.21100000000001</c:v>
                </c:pt>
                <c:pt idx="190">
                  <c:v>129.072</c:v>
                </c:pt>
                <c:pt idx="191">
                  <c:v>128.874</c:v>
                </c:pt>
                <c:pt idx="192">
                  <c:v>128.68200000000002</c:v>
                </c:pt>
                <c:pt idx="193">
                  <c:v>128.65</c:v>
                </c:pt>
                <c:pt idx="194">
                  <c:v>128.65300000000002</c:v>
                </c:pt>
                <c:pt idx="195">
                  <c:v>128.53699999999998</c:v>
                </c:pt>
                <c:pt idx="196">
                  <c:v>128.334</c:v>
                </c:pt>
                <c:pt idx="197">
                  <c:v>128.11000000000001</c:v>
                </c:pt>
                <c:pt idx="198">
                  <c:v>127.941</c:v>
                </c:pt>
                <c:pt idx="199">
                  <c:v>127.794</c:v>
                </c:pt>
                <c:pt idx="200">
                  <c:v>127.61499999999999</c:v>
                </c:pt>
                <c:pt idx="201">
                  <c:v>127.438</c:v>
                </c:pt>
                <c:pt idx="202">
                  <c:v>127.259</c:v>
                </c:pt>
                <c:pt idx="203">
                  <c:v>127.08099999999999</c:v>
                </c:pt>
                <c:pt idx="204">
                  <c:v>126.944</c:v>
                </c:pt>
                <c:pt idx="205">
                  <c:v>126.804</c:v>
                </c:pt>
                <c:pt idx="206">
                  <c:v>126.60600000000001</c:v>
                </c:pt>
                <c:pt idx="207">
                  <c:v>126.38600000000001</c:v>
                </c:pt>
                <c:pt idx="208">
                  <c:v>126.172</c:v>
                </c:pt>
                <c:pt idx="209">
                  <c:v>125.944</c:v>
                </c:pt>
                <c:pt idx="210">
                  <c:v>125.72199999999999</c:v>
                </c:pt>
                <c:pt idx="211">
                  <c:v>125.53</c:v>
                </c:pt>
                <c:pt idx="212">
                  <c:v>125.309</c:v>
                </c:pt>
                <c:pt idx="213">
                  <c:v>125.03700000000001</c:v>
                </c:pt>
                <c:pt idx="214">
                  <c:v>124.821</c:v>
                </c:pt>
                <c:pt idx="215">
                  <c:v>124.69800000000001</c:v>
                </c:pt>
                <c:pt idx="216">
                  <c:v>124.54</c:v>
                </c:pt>
                <c:pt idx="217">
                  <c:v>124.32000000000001</c:v>
                </c:pt>
                <c:pt idx="218">
                  <c:v>124.087</c:v>
                </c:pt>
                <c:pt idx="219">
                  <c:v>123.87</c:v>
                </c:pt>
                <c:pt idx="220">
                  <c:v>123.667</c:v>
                </c:pt>
                <c:pt idx="221">
                  <c:v>123.473</c:v>
                </c:pt>
                <c:pt idx="222">
                  <c:v>123.27</c:v>
                </c:pt>
                <c:pt idx="223">
                  <c:v>123.021</c:v>
                </c:pt>
                <c:pt idx="224">
                  <c:v>122.754</c:v>
                </c:pt>
                <c:pt idx="225">
                  <c:v>122.581</c:v>
                </c:pt>
                <c:pt idx="226">
                  <c:v>122.491</c:v>
                </c:pt>
                <c:pt idx="227">
                  <c:v>122.374</c:v>
                </c:pt>
                <c:pt idx="228">
                  <c:v>122.215</c:v>
                </c:pt>
                <c:pt idx="229">
                  <c:v>122.041</c:v>
                </c:pt>
                <c:pt idx="230">
                  <c:v>121.854</c:v>
                </c:pt>
                <c:pt idx="231">
                  <c:v>121.661</c:v>
                </c:pt>
                <c:pt idx="232">
                  <c:v>121.488</c:v>
                </c:pt>
                <c:pt idx="233">
                  <c:v>121.33099999999999</c:v>
                </c:pt>
                <c:pt idx="234">
                  <c:v>121.161</c:v>
                </c:pt>
                <c:pt idx="235">
                  <c:v>120.999</c:v>
                </c:pt>
                <c:pt idx="236">
                  <c:v>120.861</c:v>
                </c:pt>
                <c:pt idx="237">
                  <c:v>120.708</c:v>
                </c:pt>
                <c:pt idx="238">
                  <c:v>120.526</c:v>
                </c:pt>
                <c:pt idx="239">
                  <c:v>120.342</c:v>
                </c:pt>
                <c:pt idx="240">
                  <c:v>120.17399999999999</c:v>
                </c:pt>
                <c:pt idx="241">
                  <c:v>120.00399999999999</c:v>
                </c:pt>
                <c:pt idx="242">
                  <c:v>119.81700000000001</c:v>
                </c:pt>
                <c:pt idx="243">
                  <c:v>119.61799999999999</c:v>
                </c:pt>
                <c:pt idx="244">
                  <c:v>119.422</c:v>
                </c:pt>
                <c:pt idx="245">
                  <c:v>119.249</c:v>
                </c:pt>
                <c:pt idx="246">
                  <c:v>119.101</c:v>
                </c:pt>
                <c:pt idx="247">
                  <c:v>118.956</c:v>
                </c:pt>
                <c:pt idx="248">
                  <c:v>118.79300000000001</c:v>
                </c:pt>
                <c:pt idx="249">
                  <c:v>118.62400000000001</c:v>
                </c:pt>
                <c:pt idx="250">
                  <c:v>118.464</c:v>
                </c:pt>
                <c:pt idx="251">
                  <c:v>118.318</c:v>
                </c:pt>
                <c:pt idx="252">
                  <c:v>118.16500000000001</c:v>
                </c:pt>
                <c:pt idx="253">
                  <c:v>117.98099999999999</c:v>
                </c:pt>
                <c:pt idx="254">
                  <c:v>117.786</c:v>
                </c:pt>
                <c:pt idx="255">
                  <c:v>117.616</c:v>
                </c:pt>
                <c:pt idx="256">
                  <c:v>117.471</c:v>
                </c:pt>
                <c:pt idx="257">
                  <c:v>117.337</c:v>
                </c:pt>
                <c:pt idx="258">
                  <c:v>117.208</c:v>
                </c:pt>
                <c:pt idx="259">
                  <c:v>117.068</c:v>
                </c:pt>
                <c:pt idx="260">
                  <c:v>116.91799999999999</c:v>
                </c:pt>
                <c:pt idx="261">
                  <c:v>116.76600000000001</c:v>
                </c:pt>
                <c:pt idx="262">
                  <c:v>116.60900000000001</c:v>
                </c:pt>
                <c:pt idx="263">
                  <c:v>116.446</c:v>
                </c:pt>
                <c:pt idx="264">
                  <c:v>116.286</c:v>
                </c:pt>
                <c:pt idx="265">
                  <c:v>116.139</c:v>
                </c:pt>
                <c:pt idx="266">
                  <c:v>116.001</c:v>
                </c:pt>
                <c:pt idx="267">
                  <c:v>115.84699999999999</c:v>
                </c:pt>
                <c:pt idx="268">
                  <c:v>115.693</c:v>
                </c:pt>
                <c:pt idx="269">
                  <c:v>115.571</c:v>
                </c:pt>
                <c:pt idx="270">
                  <c:v>115.453</c:v>
                </c:pt>
                <c:pt idx="271">
                  <c:v>115.29900000000001</c:v>
                </c:pt>
                <c:pt idx="272">
                  <c:v>115.136</c:v>
                </c:pt>
                <c:pt idx="273">
                  <c:v>115.003</c:v>
                </c:pt>
                <c:pt idx="274">
                  <c:v>114.91</c:v>
                </c:pt>
                <c:pt idx="275">
                  <c:v>114.828</c:v>
                </c:pt>
                <c:pt idx="276">
                  <c:v>114.711</c:v>
                </c:pt>
                <c:pt idx="277">
                  <c:v>114.548</c:v>
                </c:pt>
                <c:pt idx="278">
                  <c:v>114.379</c:v>
                </c:pt>
                <c:pt idx="279">
                  <c:v>114.239</c:v>
                </c:pt>
                <c:pt idx="280">
                  <c:v>114.11800000000001</c:v>
                </c:pt>
                <c:pt idx="281">
                  <c:v>113.989</c:v>
                </c:pt>
                <c:pt idx="282">
                  <c:v>113.86099999999999</c:v>
                </c:pt>
                <c:pt idx="283">
                  <c:v>113.747</c:v>
                </c:pt>
                <c:pt idx="284">
                  <c:v>113.64399999999999</c:v>
                </c:pt>
                <c:pt idx="285">
                  <c:v>113.54</c:v>
                </c:pt>
                <c:pt idx="286">
                  <c:v>113.438</c:v>
                </c:pt>
                <c:pt idx="287">
                  <c:v>113.346</c:v>
                </c:pt>
                <c:pt idx="288">
                  <c:v>113.267</c:v>
                </c:pt>
                <c:pt idx="289">
                  <c:v>113.199</c:v>
                </c:pt>
                <c:pt idx="290">
                  <c:v>113.15900000000001</c:v>
                </c:pt>
                <c:pt idx="291">
                  <c:v>113.152</c:v>
                </c:pt>
                <c:pt idx="292">
                  <c:v>113.152</c:v>
                </c:pt>
                <c:pt idx="293">
                  <c:v>113.122</c:v>
                </c:pt>
                <c:pt idx="294">
                  <c:v>113.07</c:v>
                </c:pt>
                <c:pt idx="295">
                  <c:v>113.033</c:v>
                </c:pt>
                <c:pt idx="296">
                  <c:v>113.00999999999999</c:v>
                </c:pt>
                <c:pt idx="297">
                  <c:v>112.979</c:v>
                </c:pt>
                <c:pt idx="298">
                  <c:v>112.953</c:v>
                </c:pt>
                <c:pt idx="299">
                  <c:v>112.952</c:v>
                </c:pt>
                <c:pt idx="300">
                  <c:v>112.977</c:v>
                </c:pt>
                <c:pt idx="301">
                  <c:v>113.01300000000001</c:v>
                </c:pt>
                <c:pt idx="302">
                  <c:v>113.051</c:v>
                </c:pt>
                <c:pt idx="303">
                  <c:v>113.104</c:v>
                </c:pt>
                <c:pt idx="304">
                  <c:v>113.173</c:v>
                </c:pt>
                <c:pt idx="305">
                  <c:v>113.236</c:v>
                </c:pt>
                <c:pt idx="306">
                  <c:v>113.285</c:v>
                </c:pt>
                <c:pt idx="307">
                  <c:v>113.33</c:v>
                </c:pt>
                <c:pt idx="308">
                  <c:v>113.38600000000001</c:v>
                </c:pt>
                <c:pt idx="309">
                  <c:v>113.482</c:v>
                </c:pt>
                <c:pt idx="310">
                  <c:v>113.611</c:v>
                </c:pt>
                <c:pt idx="311">
                  <c:v>113.7</c:v>
                </c:pt>
                <c:pt idx="312">
                  <c:v>113.729</c:v>
                </c:pt>
                <c:pt idx="313">
                  <c:v>113.767</c:v>
                </c:pt>
                <c:pt idx="314">
                  <c:v>113.864</c:v>
                </c:pt>
                <c:pt idx="315">
                  <c:v>113.986</c:v>
                </c:pt>
                <c:pt idx="316">
                  <c:v>114.074</c:v>
                </c:pt>
                <c:pt idx="317">
                  <c:v>114.127</c:v>
                </c:pt>
                <c:pt idx="318">
                  <c:v>114.194</c:v>
                </c:pt>
                <c:pt idx="319">
                  <c:v>114.29600000000001</c:v>
                </c:pt>
                <c:pt idx="320">
                  <c:v>114.422</c:v>
                </c:pt>
                <c:pt idx="321">
                  <c:v>114.562</c:v>
                </c:pt>
                <c:pt idx="322">
                  <c:v>114.71</c:v>
                </c:pt>
                <c:pt idx="323">
                  <c:v>114.861</c:v>
                </c:pt>
                <c:pt idx="324">
                  <c:v>115.01900000000001</c:v>
                </c:pt>
                <c:pt idx="325">
                  <c:v>115.202</c:v>
                </c:pt>
                <c:pt idx="326">
                  <c:v>115.423</c:v>
                </c:pt>
                <c:pt idx="327">
                  <c:v>115.64399999999999</c:v>
                </c:pt>
                <c:pt idx="328">
                  <c:v>115.819</c:v>
                </c:pt>
                <c:pt idx="329">
                  <c:v>115.959</c:v>
                </c:pt>
                <c:pt idx="330">
                  <c:v>116.11199999999999</c:v>
                </c:pt>
                <c:pt idx="331">
                  <c:v>116.29900000000001</c:v>
                </c:pt>
                <c:pt idx="332">
                  <c:v>116.489</c:v>
                </c:pt>
                <c:pt idx="333">
                  <c:v>116.664</c:v>
                </c:pt>
                <c:pt idx="334">
                  <c:v>116.84399999999999</c:v>
                </c:pt>
                <c:pt idx="335">
                  <c:v>117.04899999999999</c:v>
                </c:pt>
                <c:pt idx="336">
                  <c:v>117.264</c:v>
                </c:pt>
                <c:pt idx="337">
                  <c:v>117.446</c:v>
                </c:pt>
                <c:pt idx="338">
                  <c:v>117.587</c:v>
                </c:pt>
                <c:pt idx="339">
                  <c:v>117.738</c:v>
                </c:pt>
                <c:pt idx="340">
                  <c:v>117.919</c:v>
                </c:pt>
                <c:pt idx="341">
                  <c:v>118.10599999999999</c:v>
                </c:pt>
                <c:pt idx="342">
                  <c:v>118.286</c:v>
                </c:pt>
                <c:pt idx="343">
                  <c:v>118.452</c:v>
                </c:pt>
                <c:pt idx="344">
                  <c:v>118.58500000000001</c:v>
                </c:pt>
                <c:pt idx="345">
                  <c:v>118.703</c:v>
                </c:pt>
                <c:pt idx="346">
                  <c:v>118.831</c:v>
                </c:pt>
                <c:pt idx="347">
                  <c:v>118.97199999999999</c:v>
                </c:pt>
                <c:pt idx="348">
                  <c:v>119.129</c:v>
                </c:pt>
                <c:pt idx="349">
                  <c:v>119.29599999999999</c:v>
                </c:pt>
                <c:pt idx="350">
                  <c:v>119.44499999999999</c:v>
                </c:pt>
                <c:pt idx="351">
                  <c:v>119.565</c:v>
                </c:pt>
                <c:pt idx="352">
                  <c:v>119.67699999999999</c:v>
                </c:pt>
                <c:pt idx="353">
                  <c:v>119.79</c:v>
                </c:pt>
                <c:pt idx="354">
                  <c:v>119.9</c:v>
                </c:pt>
                <c:pt idx="355">
                  <c:v>120.015</c:v>
                </c:pt>
                <c:pt idx="356">
                  <c:v>120.143</c:v>
                </c:pt>
                <c:pt idx="357">
                  <c:v>120.288</c:v>
                </c:pt>
                <c:pt idx="358">
                  <c:v>120.44499999999999</c:v>
                </c:pt>
                <c:pt idx="359">
                  <c:v>120.595</c:v>
                </c:pt>
                <c:pt idx="360">
                  <c:v>120.70399999999999</c:v>
                </c:pt>
                <c:pt idx="361">
                  <c:v>120.75800000000001</c:v>
                </c:pt>
                <c:pt idx="362">
                  <c:v>120.795</c:v>
                </c:pt>
                <c:pt idx="363">
                  <c:v>120.86199999999999</c:v>
                </c:pt>
                <c:pt idx="364">
                  <c:v>120.968</c:v>
                </c:pt>
                <c:pt idx="365">
                  <c:v>121.07899999999999</c:v>
                </c:pt>
                <c:pt idx="366">
                  <c:v>121.17400000000001</c:v>
                </c:pt>
                <c:pt idx="367">
                  <c:v>121.24600000000001</c:v>
                </c:pt>
                <c:pt idx="368">
                  <c:v>121.294</c:v>
                </c:pt>
                <c:pt idx="369">
                  <c:v>121.333</c:v>
                </c:pt>
                <c:pt idx="370">
                  <c:v>121.38500000000001</c:v>
                </c:pt>
                <c:pt idx="371">
                  <c:v>121.44799999999999</c:v>
                </c:pt>
                <c:pt idx="372">
                  <c:v>121.51</c:v>
                </c:pt>
                <c:pt idx="373">
                  <c:v>121.57</c:v>
                </c:pt>
                <c:pt idx="374">
                  <c:v>121.634</c:v>
                </c:pt>
                <c:pt idx="375">
                  <c:v>121.71000000000001</c:v>
                </c:pt>
                <c:pt idx="376">
                  <c:v>121.79</c:v>
                </c:pt>
                <c:pt idx="377">
                  <c:v>121.86999999999999</c:v>
                </c:pt>
                <c:pt idx="378">
                  <c:v>121.93599999999999</c:v>
                </c:pt>
                <c:pt idx="379">
                  <c:v>121.964</c:v>
                </c:pt>
                <c:pt idx="380">
                  <c:v>121.974</c:v>
                </c:pt>
                <c:pt idx="381">
                  <c:v>122.002</c:v>
                </c:pt>
                <c:pt idx="382">
                  <c:v>122.05</c:v>
                </c:pt>
                <c:pt idx="383">
                  <c:v>122.10599999999999</c:v>
                </c:pt>
                <c:pt idx="384">
                  <c:v>122.166</c:v>
                </c:pt>
                <c:pt idx="385">
                  <c:v>122.23</c:v>
                </c:pt>
                <c:pt idx="386">
                  <c:v>122.29</c:v>
                </c:pt>
                <c:pt idx="387">
                  <c:v>122.34</c:v>
                </c:pt>
                <c:pt idx="388">
                  <c:v>122.392</c:v>
                </c:pt>
                <c:pt idx="389">
                  <c:v>122.464</c:v>
                </c:pt>
                <c:pt idx="390">
                  <c:v>122.548</c:v>
                </c:pt>
                <c:pt idx="391">
                  <c:v>122.61500000000001</c:v>
                </c:pt>
                <c:pt idx="392">
                  <c:v>122.66200000000001</c:v>
                </c:pt>
                <c:pt idx="393">
                  <c:v>122.71599999999999</c:v>
                </c:pt>
                <c:pt idx="394">
                  <c:v>122.78100000000001</c:v>
                </c:pt>
                <c:pt idx="395">
                  <c:v>122.85299999999999</c:v>
                </c:pt>
                <c:pt idx="396">
                  <c:v>122.944</c:v>
                </c:pt>
                <c:pt idx="397">
                  <c:v>123.04400000000001</c:v>
                </c:pt>
                <c:pt idx="398">
                  <c:v>123.11500000000001</c:v>
                </c:pt>
                <c:pt idx="399">
                  <c:v>123.16</c:v>
                </c:pt>
                <c:pt idx="400">
                  <c:v>123.215</c:v>
                </c:pt>
                <c:pt idx="401">
                  <c:v>123.283</c:v>
                </c:pt>
                <c:pt idx="402">
                  <c:v>123.35</c:v>
                </c:pt>
                <c:pt idx="403">
                  <c:v>123.41800000000001</c:v>
                </c:pt>
                <c:pt idx="404">
                  <c:v>123.49300000000001</c:v>
                </c:pt>
                <c:pt idx="405">
                  <c:v>123.57299999999999</c:v>
                </c:pt>
                <c:pt idx="406">
                  <c:v>123.646</c:v>
                </c:pt>
                <c:pt idx="407">
                  <c:v>123.71599999999999</c:v>
                </c:pt>
                <c:pt idx="408">
                  <c:v>123.785</c:v>
                </c:pt>
                <c:pt idx="409">
                  <c:v>123.855</c:v>
                </c:pt>
                <c:pt idx="410">
                  <c:v>123.92399999999999</c:v>
                </c:pt>
                <c:pt idx="411">
                  <c:v>123.99499999999999</c:v>
                </c:pt>
                <c:pt idx="412">
                  <c:v>124.063</c:v>
                </c:pt>
                <c:pt idx="413">
                  <c:v>124.13</c:v>
                </c:pt>
                <c:pt idx="414">
                  <c:v>124.19499999999999</c:v>
                </c:pt>
                <c:pt idx="415">
                  <c:v>124.26299999999999</c:v>
                </c:pt>
                <c:pt idx="416">
                  <c:v>124.33799999999999</c:v>
                </c:pt>
                <c:pt idx="417">
                  <c:v>124.417</c:v>
                </c:pt>
                <c:pt idx="418">
                  <c:v>124.494</c:v>
                </c:pt>
                <c:pt idx="419">
                  <c:v>124.56599999999999</c:v>
                </c:pt>
                <c:pt idx="420">
                  <c:v>124.63500000000001</c:v>
                </c:pt>
                <c:pt idx="421">
                  <c:v>124.69999999999999</c:v>
                </c:pt>
                <c:pt idx="422">
                  <c:v>124.761</c:v>
                </c:pt>
                <c:pt idx="423">
                  <c:v>124.82599999999999</c:v>
                </c:pt>
                <c:pt idx="424">
                  <c:v>124.89699999999999</c:v>
                </c:pt>
                <c:pt idx="425">
                  <c:v>124.96299999999999</c:v>
                </c:pt>
                <c:pt idx="426">
                  <c:v>125.026</c:v>
                </c:pt>
                <c:pt idx="427">
                  <c:v>125.08799999999999</c:v>
                </c:pt>
                <c:pt idx="428">
                  <c:v>125.148</c:v>
                </c:pt>
                <c:pt idx="429">
                  <c:v>125.20399999999999</c:v>
                </c:pt>
                <c:pt idx="430">
                  <c:v>125.258</c:v>
                </c:pt>
                <c:pt idx="431">
                  <c:v>125.31399999999999</c:v>
                </c:pt>
                <c:pt idx="432">
                  <c:v>125.376</c:v>
                </c:pt>
                <c:pt idx="433">
                  <c:v>125.44</c:v>
                </c:pt>
                <c:pt idx="434">
                  <c:v>125.498</c:v>
                </c:pt>
                <c:pt idx="435">
                  <c:v>125.54899999999999</c:v>
                </c:pt>
                <c:pt idx="436">
                  <c:v>125.599</c:v>
                </c:pt>
                <c:pt idx="437">
                  <c:v>125.66</c:v>
                </c:pt>
                <c:pt idx="438">
                  <c:v>125.738</c:v>
                </c:pt>
                <c:pt idx="439">
                  <c:v>125.81699999999999</c:v>
                </c:pt>
                <c:pt idx="440">
                  <c:v>125.86499999999999</c:v>
                </c:pt>
                <c:pt idx="441">
                  <c:v>125.88600000000001</c:v>
                </c:pt>
                <c:pt idx="442">
                  <c:v>125.911</c:v>
                </c:pt>
                <c:pt idx="443">
                  <c:v>125.949</c:v>
                </c:pt>
                <c:pt idx="444">
                  <c:v>126</c:v>
                </c:pt>
                <c:pt idx="445">
                  <c:v>126.069</c:v>
                </c:pt>
                <c:pt idx="446">
                  <c:v>126.139</c:v>
                </c:pt>
                <c:pt idx="447">
                  <c:v>126.175</c:v>
                </c:pt>
                <c:pt idx="448">
                  <c:v>126.188</c:v>
                </c:pt>
                <c:pt idx="449">
                  <c:v>126.217</c:v>
                </c:pt>
                <c:pt idx="450">
                  <c:v>126.27</c:v>
                </c:pt>
                <c:pt idx="451">
                  <c:v>126.322</c:v>
                </c:pt>
                <c:pt idx="452">
                  <c:v>126.355</c:v>
                </c:pt>
                <c:pt idx="453">
                  <c:v>126.381</c:v>
                </c:pt>
                <c:pt idx="454">
                  <c:v>126.42699999999999</c:v>
                </c:pt>
                <c:pt idx="455">
                  <c:v>126.503</c:v>
                </c:pt>
                <c:pt idx="456">
                  <c:v>126.589</c:v>
                </c:pt>
                <c:pt idx="457">
                  <c:v>126.65300000000001</c:v>
                </c:pt>
                <c:pt idx="458">
                  <c:v>126.687</c:v>
                </c:pt>
                <c:pt idx="459">
                  <c:v>126.69499999999999</c:v>
                </c:pt>
                <c:pt idx="460">
                  <c:v>126.69499999999999</c:v>
                </c:pt>
                <c:pt idx="461">
                  <c:v>126.723</c:v>
                </c:pt>
                <c:pt idx="462">
                  <c:v>126.765</c:v>
                </c:pt>
                <c:pt idx="463">
                  <c:v>126.78400000000001</c:v>
                </c:pt>
                <c:pt idx="464">
                  <c:v>126.79299999999999</c:v>
                </c:pt>
                <c:pt idx="465">
                  <c:v>126.82600000000001</c:v>
                </c:pt>
                <c:pt idx="466">
                  <c:v>126.881</c:v>
                </c:pt>
                <c:pt idx="467">
                  <c:v>126.925</c:v>
                </c:pt>
                <c:pt idx="468">
                  <c:v>126.943</c:v>
                </c:pt>
                <c:pt idx="469">
                  <c:v>126.96299999999999</c:v>
                </c:pt>
                <c:pt idx="470">
                  <c:v>127.00800000000001</c:v>
                </c:pt>
                <c:pt idx="471">
                  <c:v>127.06700000000001</c:v>
                </c:pt>
                <c:pt idx="472">
                  <c:v>127.113</c:v>
                </c:pt>
                <c:pt idx="473">
                  <c:v>127.148</c:v>
                </c:pt>
                <c:pt idx="474">
                  <c:v>127.194</c:v>
                </c:pt>
                <c:pt idx="475">
                  <c:v>127.24299999999999</c:v>
                </c:pt>
                <c:pt idx="476">
                  <c:v>127.282</c:v>
                </c:pt>
                <c:pt idx="477">
                  <c:v>127.32</c:v>
                </c:pt>
                <c:pt idx="478">
                  <c:v>127.343</c:v>
                </c:pt>
                <c:pt idx="479">
                  <c:v>127.339</c:v>
                </c:pt>
                <c:pt idx="480">
                  <c:v>127.33000000000001</c:v>
                </c:pt>
                <c:pt idx="481">
                  <c:v>127.345</c:v>
                </c:pt>
                <c:pt idx="482">
                  <c:v>127.39</c:v>
                </c:pt>
                <c:pt idx="483">
                  <c:v>127.444</c:v>
                </c:pt>
                <c:pt idx="484">
                  <c:v>127.477</c:v>
                </c:pt>
                <c:pt idx="485">
                  <c:v>127.48400000000001</c:v>
                </c:pt>
                <c:pt idx="486">
                  <c:v>127.489</c:v>
                </c:pt>
                <c:pt idx="487">
                  <c:v>127.50700000000001</c:v>
                </c:pt>
                <c:pt idx="488">
                  <c:v>127.53699999999999</c:v>
                </c:pt>
                <c:pt idx="489">
                  <c:v>127.57400000000001</c:v>
                </c:pt>
                <c:pt idx="490">
                  <c:v>127.614</c:v>
                </c:pt>
                <c:pt idx="491">
                  <c:v>127.65599999999999</c:v>
                </c:pt>
                <c:pt idx="492">
                  <c:v>127.68900000000001</c:v>
                </c:pt>
                <c:pt idx="493">
                  <c:v>127.709</c:v>
                </c:pt>
                <c:pt idx="494">
                  <c:v>127.738</c:v>
                </c:pt>
                <c:pt idx="495">
                  <c:v>127.788</c:v>
                </c:pt>
                <c:pt idx="496">
                  <c:v>127.833</c:v>
                </c:pt>
                <c:pt idx="497">
                  <c:v>127.848</c:v>
                </c:pt>
                <c:pt idx="498">
                  <c:v>127.843</c:v>
                </c:pt>
                <c:pt idx="499">
                  <c:v>127.857</c:v>
                </c:pt>
                <c:pt idx="500">
                  <c:v>127.896</c:v>
                </c:pt>
                <c:pt idx="501">
                  <c:v>127.923</c:v>
                </c:pt>
                <c:pt idx="502">
                  <c:v>127.925</c:v>
                </c:pt>
                <c:pt idx="503">
                  <c:v>127.92699999999999</c:v>
                </c:pt>
                <c:pt idx="504">
                  <c:v>127.93899999999999</c:v>
                </c:pt>
                <c:pt idx="505">
                  <c:v>127.96299999999999</c:v>
                </c:pt>
                <c:pt idx="506">
                  <c:v>127.988</c:v>
                </c:pt>
                <c:pt idx="507">
                  <c:v>128.01400000000001</c:v>
                </c:pt>
                <c:pt idx="508">
                  <c:v>128.047</c:v>
                </c:pt>
                <c:pt idx="509">
                  <c:v>128.08099999999999</c:v>
                </c:pt>
                <c:pt idx="510">
                  <c:v>128.11700000000002</c:v>
                </c:pt>
                <c:pt idx="511">
                  <c:v>128.155</c:v>
                </c:pt>
                <c:pt idx="512">
                  <c:v>128.173</c:v>
                </c:pt>
                <c:pt idx="513">
                  <c:v>128.154</c:v>
                </c:pt>
                <c:pt idx="514">
                  <c:v>128.12</c:v>
                </c:pt>
                <c:pt idx="515">
                  <c:v>128.11199999999999</c:v>
                </c:pt>
                <c:pt idx="516">
                  <c:v>128.131</c:v>
                </c:pt>
                <c:pt idx="517">
                  <c:v>128.15199999999999</c:v>
                </c:pt>
                <c:pt idx="518">
                  <c:v>128.172</c:v>
                </c:pt>
                <c:pt idx="519">
                  <c:v>128.202</c:v>
                </c:pt>
                <c:pt idx="520">
                  <c:v>128.227</c:v>
                </c:pt>
                <c:pt idx="521">
                  <c:v>128.24199999999999</c:v>
                </c:pt>
                <c:pt idx="522">
                  <c:v>128.25700000000001</c:v>
                </c:pt>
                <c:pt idx="523">
                  <c:v>128.261</c:v>
                </c:pt>
                <c:pt idx="524">
                  <c:v>128.25</c:v>
                </c:pt>
                <c:pt idx="525">
                  <c:v>128.239</c:v>
                </c:pt>
                <c:pt idx="526">
                  <c:v>128.23599999999999</c:v>
                </c:pt>
                <c:pt idx="527">
                  <c:v>128.244</c:v>
                </c:pt>
                <c:pt idx="528">
                  <c:v>128.262</c:v>
                </c:pt>
                <c:pt idx="529">
                  <c:v>128.26300000000001</c:v>
                </c:pt>
                <c:pt idx="530">
                  <c:v>128.239</c:v>
                </c:pt>
                <c:pt idx="531">
                  <c:v>128.21600000000001</c:v>
                </c:pt>
                <c:pt idx="532">
                  <c:v>128.19200000000001</c:v>
                </c:pt>
                <c:pt idx="533">
                  <c:v>128.15</c:v>
                </c:pt>
                <c:pt idx="534">
                  <c:v>128.09300000000002</c:v>
                </c:pt>
                <c:pt idx="535">
                  <c:v>128.036</c:v>
                </c:pt>
                <c:pt idx="536">
                  <c:v>127.988</c:v>
                </c:pt>
                <c:pt idx="537">
                  <c:v>127.94800000000001</c:v>
                </c:pt>
                <c:pt idx="538">
                  <c:v>127.907</c:v>
                </c:pt>
                <c:pt idx="539">
                  <c:v>127.867</c:v>
                </c:pt>
                <c:pt idx="540">
                  <c:v>127.848</c:v>
                </c:pt>
                <c:pt idx="541">
                  <c:v>127.85599999999999</c:v>
                </c:pt>
                <c:pt idx="542">
                  <c:v>127.88</c:v>
                </c:pt>
                <c:pt idx="543">
                  <c:v>127.90299999999999</c:v>
                </c:pt>
                <c:pt idx="544">
                  <c:v>127.91800000000001</c:v>
                </c:pt>
                <c:pt idx="545">
                  <c:v>127.93300000000001</c:v>
                </c:pt>
                <c:pt idx="546">
                  <c:v>127.935</c:v>
                </c:pt>
                <c:pt idx="547">
                  <c:v>127.899</c:v>
                </c:pt>
                <c:pt idx="548">
                  <c:v>127.822</c:v>
                </c:pt>
                <c:pt idx="549">
                  <c:v>127.71600000000001</c:v>
                </c:pt>
                <c:pt idx="550">
                  <c:v>127.592</c:v>
                </c:pt>
                <c:pt idx="551">
                  <c:v>127.456</c:v>
                </c:pt>
                <c:pt idx="552">
                  <c:v>127.312</c:v>
                </c:pt>
                <c:pt idx="553">
                  <c:v>127.172</c:v>
                </c:pt>
                <c:pt idx="554">
                  <c:v>127.039</c:v>
                </c:pt>
                <c:pt idx="555">
                  <c:v>126.899</c:v>
                </c:pt>
                <c:pt idx="556">
                  <c:v>126.75399999999999</c:v>
                </c:pt>
                <c:pt idx="557">
                  <c:v>126.639</c:v>
                </c:pt>
                <c:pt idx="558">
                  <c:v>126.578</c:v>
                </c:pt>
                <c:pt idx="559">
                  <c:v>126.57900000000001</c:v>
                </c:pt>
                <c:pt idx="560">
                  <c:v>126.65700000000001</c:v>
                </c:pt>
                <c:pt idx="561">
                  <c:v>126.813</c:v>
                </c:pt>
                <c:pt idx="562">
                  <c:v>127.02</c:v>
                </c:pt>
                <c:pt idx="563">
                  <c:v>127.233</c:v>
                </c:pt>
                <c:pt idx="564">
                  <c:v>127.41300000000001</c:v>
                </c:pt>
                <c:pt idx="565">
                  <c:v>127.551</c:v>
                </c:pt>
                <c:pt idx="566">
                  <c:v>127.658</c:v>
                </c:pt>
                <c:pt idx="567">
                  <c:v>127.745</c:v>
                </c:pt>
                <c:pt idx="568">
                  <c:v>127.81800000000001</c:v>
                </c:pt>
                <c:pt idx="569">
                  <c:v>127.88</c:v>
                </c:pt>
                <c:pt idx="570">
                  <c:v>127.934</c:v>
                </c:pt>
                <c:pt idx="571">
                  <c:v>127.99</c:v>
                </c:pt>
                <c:pt idx="572">
                  <c:v>128.04899999999998</c:v>
                </c:pt>
                <c:pt idx="573">
                  <c:v>128.1</c:v>
                </c:pt>
                <c:pt idx="574">
                  <c:v>128.13800000000001</c:v>
                </c:pt>
                <c:pt idx="575">
                  <c:v>128.172</c:v>
                </c:pt>
                <c:pt idx="576">
                  <c:v>128.20499999999998</c:v>
                </c:pt>
                <c:pt idx="577">
                  <c:v>128.238</c:v>
                </c:pt>
                <c:pt idx="578">
                  <c:v>128.26900000000001</c:v>
                </c:pt>
                <c:pt idx="579">
                  <c:v>128.29000000000002</c:v>
                </c:pt>
                <c:pt idx="580">
                  <c:v>128.304</c:v>
                </c:pt>
                <c:pt idx="581">
                  <c:v>128.31700000000001</c:v>
                </c:pt>
                <c:pt idx="582">
                  <c:v>128.33199999999999</c:v>
                </c:pt>
                <c:pt idx="583">
                  <c:v>128.35199999999998</c:v>
                </c:pt>
                <c:pt idx="584">
                  <c:v>128.36099999999999</c:v>
                </c:pt>
                <c:pt idx="585">
                  <c:v>128.34399999999999</c:v>
                </c:pt>
                <c:pt idx="586">
                  <c:v>128.32</c:v>
                </c:pt>
                <c:pt idx="587">
                  <c:v>128.303</c:v>
                </c:pt>
                <c:pt idx="588">
                  <c:v>128.279</c:v>
                </c:pt>
                <c:pt idx="589">
                  <c:v>128.239</c:v>
                </c:pt>
                <c:pt idx="590">
                  <c:v>128.185</c:v>
                </c:pt>
                <c:pt idx="591">
                  <c:v>128.10599999999999</c:v>
                </c:pt>
                <c:pt idx="592">
                  <c:v>127.995</c:v>
                </c:pt>
                <c:pt idx="593">
                  <c:v>127.87700000000001</c:v>
                </c:pt>
                <c:pt idx="594">
                  <c:v>127.797</c:v>
                </c:pt>
                <c:pt idx="595">
                  <c:v>127.785</c:v>
                </c:pt>
                <c:pt idx="596">
                  <c:v>127.858</c:v>
                </c:pt>
                <c:pt idx="597">
                  <c:v>128.01299999999998</c:v>
                </c:pt>
                <c:pt idx="598">
                  <c:v>128.21100000000001</c:v>
                </c:pt>
                <c:pt idx="599">
                  <c:v>128.39699999999999</c:v>
                </c:pt>
                <c:pt idx="600">
                  <c:v>128.553</c:v>
                </c:pt>
                <c:pt idx="601">
                  <c:v>128.685</c:v>
                </c:pt>
                <c:pt idx="602">
                  <c:v>128.79000000000002</c:v>
                </c:pt>
                <c:pt idx="603">
                  <c:v>128.85500000000002</c:v>
                </c:pt>
                <c:pt idx="604">
                  <c:v>128.88999999999999</c:v>
                </c:pt>
                <c:pt idx="605">
                  <c:v>128.91899999999998</c:v>
                </c:pt>
                <c:pt idx="606">
                  <c:v>128.952</c:v>
                </c:pt>
                <c:pt idx="607">
                  <c:v>128.98700000000002</c:v>
                </c:pt>
                <c:pt idx="608">
                  <c:v>129.017</c:v>
                </c:pt>
                <c:pt idx="609">
                  <c:v>129.042</c:v>
                </c:pt>
                <c:pt idx="610">
                  <c:v>129.06700000000001</c:v>
                </c:pt>
                <c:pt idx="611">
                  <c:v>129.09100000000001</c:v>
                </c:pt>
                <c:pt idx="612">
                  <c:v>129.11099999999999</c:v>
                </c:pt>
                <c:pt idx="613">
                  <c:v>129.13</c:v>
                </c:pt>
                <c:pt idx="614">
                  <c:v>129.15</c:v>
                </c:pt>
                <c:pt idx="615">
                  <c:v>129.17500000000001</c:v>
                </c:pt>
                <c:pt idx="616">
                  <c:v>129.202</c:v>
                </c:pt>
                <c:pt idx="617">
                  <c:v>129.221</c:v>
                </c:pt>
                <c:pt idx="618">
                  <c:v>129.22899999999998</c:v>
                </c:pt>
                <c:pt idx="619">
                  <c:v>129.23399999999998</c:v>
                </c:pt>
                <c:pt idx="620">
                  <c:v>129.24299999999999</c:v>
                </c:pt>
                <c:pt idx="621">
                  <c:v>129.25700000000001</c:v>
                </c:pt>
                <c:pt idx="622">
                  <c:v>129.28200000000001</c:v>
                </c:pt>
                <c:pt idx="623">
                  <c:v>129.31100000000001</c:v>
                </c:pt>
                <c:pt idx="624">
                  <c:v>129.32900000000001</c:v>
                </c:pt>
                <c:pt idx="625">
                  <c:v>129.33600000000001</c:v>
                </c:pt>
                <c:pt idx="626">
                  <c:v>129.34699999999998</c:v>
                </c:pt>
                <c:pt idx="627">
                  <c:v>129.36599999999999</c:v>
                </c:pt>
                <c:pt idx="628">
                  <c:v>129.37799999999999</c:v>
                </c:pt>
                <c:pt idx="629">
                  <c:v>129.375</c:v>
                </c:pt>
                <c:pt idx="630">
                  <c:v>129.374</c:v>
                </c:pt>
                <c:pt idx="631">
                  <c:v>129.386</c:v>
                </c:pt>
                <c:pt idx="632">
                  <c:v>129.404</c:v>
                </c:pt>
                <c:pt idx="633">
                  <c:v>129.42000000000002</c:v>
                </c:pt>
                <c:pt idx="634">
                  <c:v>129.43799999999999</c:v>
                </c:pt>
                <c:pt idx="635">
                  <c:v>129.45699999999999</c:v>
                </c:pt>
                <c:pt idx="636">
                  <c:v>129.46600000000001</c:v>
                </c:pt>
                <c:pt idx="637">
                  <c:v>129.46800000000002</c:v>
                </c:pt>
                <c:pt idx="638">
                  <c:v>129.47</c:v>
                </c:pt>
                <c:pt idx="639">
                  <c:v>129.476</c:v>
                </c:pt>
                <c:pt idx="640">
                  <c:v>129.483</c:v>
                </c:pt>
                <c:pt idx="641">
                  <c:v>129.489</c:v>
                </c:pt>
                <c:pt idx="642">
                  <c:v>129.49299999999999</c:v>
                </c:pt>
                <c:pt idx="643">
                  <c:v>129.49799999999999</c:v>
                </c:pt>
                <c:pt idx="644">
                  <c:v>129.506</c:v>
                </c:pt>
                <c:pt idx="645">
                  <c:v>129.512</c:v>
                </c:pt>
                <c:pt idx="646">
                  <c:v>129.517</c:v>
                </c:pt>
                <c:pt idx="647">
                  <c:v>129.53100000000001</c:v>
                </c:pt>
                <c:pt idx="648">
                  <c:v>129.55199999999999</c:v>
                </c:pt>
                <c:pt idx="649">
                  <c:v>129.56900000000002</c:v>
                </c:pt>
                <c:pt idx="650">
                  <c:v>129.571</c:v>
                </c:pt>
                <c:pt idx="651">
                  <c:v>129.566</c:v>
                </c:pt>
                <c:pt idx="652">
                  <c:v>129.565</c:v>
                </c:pt>
                <c:pt idx="653">
                  <c:v>129.56900000000002</c:v>
                </c:pt>
                <c:pt idx="654">
                  <c:v>129.577</c:v>
                </c:pt>
                <c:pt idx="655">
                  <c:v>129.58500000000001</c:v>
                </c:pt>
                <c:pt idx="656">
                  <c:v>129.59199999999998</c:v>
                </c:pt>
                <c:pt idx="657">
                  <c:v>129.59800000000001</c:v>
                </c:pt>
                <c:pt idx="658">
                  <c:v>129.60399999999998</c:v>
                </c:pt>
                <c:pt idx="659">
                  <c:v>129.614</c:v>
                </c:pt>
                <c:pt idx="660">
                  <c:v>129.62900000000002</c:v>
                </c:pt>
                <c:pt idx="661">
                  <c:v>129.63900000000001</c:v>
                </c:pt>
                <c:pt idx="662">
                  <c:v>129.63900000000001</c:v>
                </c:pt>
                <c:pt idx="663">
                  <c:v>129.637</c:v>
                </c:pt>
                <c:pt idx="664">
                  <c:v>129.64100000000002</c:v>
                </c:pt>
                <c:pt idx="665">
                  <c:v>129.65</c:v>
                </c:pt>
                <c:pt idx="666">
                  <c:v>129.65699999999998</c:v>
                </c:pt>
                <c:pt idx="667">
                  <c:v>129.65899999999999</c:v>
                </c:pt>
                <c:pt idx="668">
                  <c:v>129.66000000000003</c:v>
                </c:pt>
                <c:pt idx="669">
                  <c:v>129.666</c:v>
                </c:pt>
                <c:pt idx="670">
                  <c:v>129.67200000000003</c:v>
                </c:pt>
                <c:pt idx="671">
                  <c:v>129.67599999999999</c:v>
                </c:pt>
                <c:pt idx="672">
                  <c:v>129.68</c:v>
                </c:pt>
                <c:pt idx="673">
                  <c:v>129.68900000000002</c:v>
                </c:pt>
                <c:pt idx="674">
                  <c:v>129.69900000000001</c:v>
                </c:pt>
                <c:pt idx="675">
                  <c:v>129.70599999999999</c:v>
                </c:pt>
                <c:pt idx="676">
                  <c:v>129.709</c:v>
                </c:pt>
                <c:pt idx="677">
                  <c:v>129.71100000000001</c:v>
                </c:pt>
                <c:pt idx="678">
                  <c:v>129.715</c:v>
                </c:pt>
                <c:pt idx="679">
                  <c:v>129.71899999999999</c:v>
                </c:pt>
                <c:pt idx="680">
                  <c:v>129.72499999999999</c:v>
                </c:pt>
                <c:pt idx="681">
                  <c:v>129.73500000000001</c:v>
                </c:pt>
                <c:pt idx="682">
                  <c:v>129.74599999999998</c:v>
                </c:pt>
                <c:pt idx="683">
                  <c:v>129.755</c:v>
                </c:pt>
                <c:pt idx="684">
                  <c:v>129.76300000000001</c:v>
                </c:pt>
                <c:pt idx="685">
                  <c:v>129.767</c:v>
                </c:pt>
                <c:pt idx="686">
                  <c:v>129.768</c:v>
                </c:pt>
                <c:pt idx="687">
                  <c:v>129.76600000000002</c:v>
                </c:pt>
                <c:pt idx="688">
                  <c:v>129.76600000000002</c:v>
                </c:pt>
                <c:pt idx="689">
                  <c:v>129.77000000000001</c:v>
                </c:pt>
                <c:pt idx="690">
                  <c:v>129.77800000000002</c:v>
                </c:pt>
                <c:pt idx="691">
                  <c:v>129.785</c:v>
                </c:pt>
                <c:pt idx="692">
                  <c:v>129.78800000000001</c:v>
                </c:pt>
                <c:pt idx="693">
                  <c:v>129.79000000000002</c:v>
                </c:pt>
                <c:pt idx="694">
                  <c:v>129.79400000000001</c:v>
                </c:pt>
                <c:pt idx="695">
                  <c:v>129.79599999999999</c:v>
                </c:pt>
                <c:pt idx="696">
                  <c:v>129.798</c:v>
                </c:pt>
                <c:pt idx="697">
                  <c:v>129.804</c:v>
                </c:pt>
                <c:pt idx="698">
                  <c:v>129.815</c:v>
                </c:pt>
                <c:pt idx="699">
                  <c:v>129.821</c:v>
                </c:pt>
                <c:pt idx="700">
                  <c:v>129.82299999999998</c:v>
                </c:pt>
                <c:pt idx="701">
                  <c:v>129.82299999999998</c:v>
                </c:pt>
                <c:pt idx="702">
                  <c:v>129.82600000000002</c:v>
                </c:pt>
                <c:pt idx="703">
                  <c:v>129.82999999999998</c:v>
                </c:pt>
                <c:pt idx="704">
                  <c:v>129.83499999999998</c:v>
                </c:pt>
                <c:pt idx="705">
                  <c:v>129.84399999999999</c:v>
                </c:pt>
                <c:pt idx="706">
                  <c:v>129.85500000000002</c:v>
                </c:pt>
                <c:pt idx="707">
                  <c:v>129.863</c:v>
                </c:pt>
                <c:pt idx="708">
                  <c:v>129.863</c:v>
                </c:pt>
                <c:pt idx="709">
                  <c:v>129.86199999999999</c:v>
                </c:pt>
                <c:pt idx="710">
                  <c:v>129.86500000000001</c:v>
                </c:pt>
                <c:pt idx="711">
                  <c:v>129.87</c:v>
                </c:pt>
                <c:pt idx="712">
                  <c:v>129.87099999999998</c:v>
                </c:pt>
                <c:pt idx="713">
                  <c:v>129.87200000000001</c:v>
                </c:pt>
                <c:pt idx="714">
                  <c:v>129.88</c:v>
                </c:pt>
                <c:pt idx="715">
                  <c:v>129.88900000000001</c:v>
                </c:pt>
                <c:pt idx="716">
                  <c:v>129.893</c:v>
                </c:pt>
                <c:pt idx="717">
                  <c:v>129.893</c:v>
                </c:pt>
                <c:pt idx="718">
                  <c:v>129.89499999999998</c:v>
                </c:pt>
                <c:pt idx="719">
                  <c:v>129.89499999999998</c:v>
                </c:pt>
                <c:pt idx="720">
                  <c:v>129.892</c:v>
                </c:pt>
                <c:pt idx="721">
                  <c:v>129.892</c:v>
                </c:pt>
                <c:pt idx="722">
                  <c:v>129.9</c:v>
                </c:pt>
                <c:pt idx="723">
                  <c:v>129.911</c:v>
                </c:pt>
                <c:pt idx="724">
                  <c:v>129.917</c:v>
                </c:pt>
                <c:pt idx="725">
                  <c:v>129.916</c:v>
                </c:pt>
                <c:pt idx="726">
                  <c:v>129.91800000000001</c:v>
                </c:pt>
                <c:pt idx="727">
                  <c:v>129.922</c:v>
                </c:pt>
                <c:pt idx="728">
                  <c:v>129.91899999999998</c:v>
                </c:pt>
                <c:pt idx="729">
                  <c:v>129.91499999999999</c:v>
                </c:pt>
                <c:pt idx="730">
                  <c:v>129.91899999999998</c:v>
                </c:pt>
                <c:pt idx="731">
                  <c:v>129.93</c:v>
                </c:pt>
                <c:pt idx="732">
                  <c:v>129.935</c:v>
                </c:pt>
                <c:pt idx="733">
                  <c:v>129.93299999999999</c:v>
                </c:pt>
                <c:pt idx="734">
                  <c:v>129.93200000000002</c:v>
                </c:pt>
                <c:pt idx="735">
                  <c:v>129.935</c:v>
                </c:pt>
                <c:pt idx="736">
                  <c:v>129.93700000000001</c:v>
                </c:pt>
                <c:pt idx="737">
                  <c:v>129.935</c:v>
                </c:pt>
                <c:pt idx="738">
                  <c:v>129.93899999999999</c:v>
                </c:pt>
                <c:pt idx="739">
                  <c:v>129.94900000000001</c:v>
                </c:pt>
                <c:pt idx="740">
                  <c:v>129.95499999999998</c:v>
                </c:pt>
                <c:pt idx="741">
                  <c:v>129.95400000000001</c:v>
                </c:pt>
                <c:pt idx="742">
                  <c:v>129.953</c:v>
                </c:pt>
                <c:pt idx="743">
                  <c:v>129.95699999999999</c:v>
                </c:pt>
                <c:pt idx="744">
                  <c:v>129.95699999999999</c:v>
                </c:pt>
                <c:pt idx="745">
                  <c:v>129.95100000000002</c:v>
                </c:pt>
                <c:pt idx="746">
                  <c:v>129.94900000000001</c:v>
                </c:pt>
                <c:pt idx="747">
                  <c:v>129.95499999999998</c:v>
                </c:pt>
                <c:pt idx="748">
                  <c:v>129.96300000000002</c:v>
                </c:pt>
                <c:pt idx="749">
                  <c:v>129.96600000000001</c:v>
                </c:pt>
                <c:pt idx="750">
                  <c:v>129.965</c:v>
                </c:pt>
                <c:pt idx="751">
                  <c:v>129.96699999999998</c:v>
                </c:pt>
                <c:pt idx="752">
                  <c:v>129.96699999999998</c:v>
                </c:pt>
                <c:pt idx="753">
                  <c:v>129.96300000000002</c:v>
                </c:pt>
                <c:pt idx="754">
                  <c:v>129.964</c:v>
                </c:pt>
                <c:pt idx="755">
                  <c:v>129.97300000000001</c:v>
                </c:pt>
                <c:pt idx="756">
                  <c:v>129.98000000000002</c:v>
                </c:pt>
                <c:pt idx="757">
                  <c:v>129.97800000000001</c:v>
                </c:pt>
                <c:pt idx="758">
                  <c:v>129.97399999999999</c:v>
                </c:pt>
                <c:pt idx="759">
                  <c:v>129.976</c:v>
                </c:pt>
                <c:pt idx="760">
                  <c:v>129.982</c:v>
                </c:pt>
                <c:pt idx="761">
                  <c:v>129.983</c:v>
                </c:pt>
                <c:pt idx="762">
                  <c:v>129.98099999999999</c:v>
                </c:pt>
                <c:pt idx="763">
                  <c:v>129.98700000000002</c:v>
                </c:pt>
                <c:pt idx="764">
                  <c:v>129.99700000000001</c:v>
                </c:pt>
                <c:pt idx="765">
                  <c:v>130</c:v>
                </c:pt>
                <c:pt idx="766">
                  <c:v>129.99700000000001</c:v>
                </c:pt>
                <c:pt idx="767">
                  <c:v>129.99799999999999</c:v>
                </c:pt>
                <c:pt idx="768">
                  <c:v>130</c:v>
                </c:pt>
                <c:pt idx="769">
                  <c:v>129.99599999999998</c:v>
                </c:pt>
                <c:pt idx="770">
                  <c:v>129.99</c:v>
                </c:pt>
                <c:pt idx="771">
                  <c:v>129.988</c:v>
                </c:pt>
                <c:pt idx="772">
                  <c:v>129.994</c:v>
                </c:pt>
                <c:pt idx="773">
                  <c:v>129.995</c:v>
                </c:pt>
                <c:pt idx="774">
                  <c:v>129.99</c:v>
                </c:pt>
                <c:pt idx="775">
                  <c:v>129.98899999999998</c:v>
                </c:pt>
                <c:pt idx="776">
                  <c:v>129.99299999999999</c:v>
                </c:pt>
                <c:pt idx="777">
                  <c:v>129.99200000000002</c:v>
                </c:pt>
                <c:pt idx="778">
                  <c:v>129.98700000000002</c:v>
                </c:pt>
                <c:pt idx="779">
                  <c:v>129.98700000000002</c:v>
                </c:pt>
                <c:pt idx="780">
                  <c:v>129.99599999999998</c:v>
                </c:pt>
                <c:pt idx="781">
                  <c:v>130</c:v>
                </c:pt>
                <c:pt idx="782">
                  <c:v>129.99599999999998</c:v>
                </c:pt>
                <c:pt idx="783">
                  <c:v>129.99099999999999</c:v>
                </c:pt>
                <c:pt idx="784">
                  <c:v>129.994</c:v>
                </c:pt>
                <c:pt idx="785">
                  <c:v>129.994</c:v>
                </c:pt>
                <c:pt idx="786">
                  <c:v>129.988</c:v>
                </c:pt>
                <c:pt idx="787">
                  <c:v>129.98399999999998</c:v>
                </c:pt>
                <c:pt idx="788">
                  <c:v>129.99099999999999</c:v>
                </c:pt>
                <c:pt idx="789">
                  <c:v>129.99900000000002</c:v>
                </c:pt>
                <c:pt idx="790">
                  <c:v>129.99799999999999</c:v>
                </c:pt>
                <c:pt idx="791">
                  <c:v>129.99599999999998</c:v>
                </c:pt>
                <c:pt idx="792">
                  <c:v>129.99799999999999</c:v>
                </c:pt>
                <c:pt idx="793">
                  <c:v>129.99799999999999</c:v>
                </c:pt>
                <c:pt idx="794">
                  <c:v>129.99200000000002</c:v>
                </c:pt>
                <c:pt idx="795">
                  <c:v>129.98700000000002</c:v>
                </c:pt>
                <c:pt idx="796">
                  <c:v>129.99099999999999</c:v>
                </c:pt>
                <c:pt idx="797">
                  <c:v>129.99900000000002</c:v>
                </c:pt>
                <c:pt idx="798">
                  <c:v>130</c:v>
                </c:pt>
                <c:pt idx="799">
                  <c:v>129.995</c:v>
                </c:pt>
                <c:pt idx="800">
                  <c:v>129.995</c:v>
                </c:pt>
                <c:pt idx="801">
                  <c:v>129.99799999999999</c:v>
                </c:pt>
                <c:pt idx="802">
                  <c:v>129.994</c:v>
                </c:pt>
                <c:pt idx="803">
                  <c:v>129.98599999999999</c:v>
                </c:pt>
                <c:pt idx="804">
                  <c:v>129.98700000000002</c:v>
                </c:pt>
                <c:pt idx="805">
                  <c:v>129.99700000000001</c:v>
                </c:pt>
                <c:pt idx="806">
                  <c:v>130</c:v>
                </c:pt>
                <c:pt idx="807">
                  <c:v>129.99599999999998</c:v>
                </c:pt>
                <c:pt idx="808">
                  <c:v>129.994</c:v>
                </c:pt>
                <c:pt idx="809">
                  <c:v>129.994</c:v>
                </c:pt>
                <c:pt idx="810">
                  <c:v>129.98700000000002</c:v>
                </c:pt>
                <c:pt idx="811">
                  <c:v>129.97500000000002</c:v>
                </c:pt>
                <c:pt idx="812">
                  <c:v>129.96699999999998</c:v>
                </c:pt>
                <c:pt idx="813">
                  <c:v>129.964</c:v>
                </c:pt>
                <c:pt idx="814">
                  <c:v>129.953</c:v>
                </c:pt>
                <c:pt idx="815">
                  <c:v>129.93299999999999</c:v>
                </c:pt>
                <c:pt idx="816">
                  <c:v>129.92400000000001</c:v>
                </c:pt>
                <c:pt idx="817">
                  <c:v>129.93600000000001</c:v>
                </c:pt>
                <c:pt idx="818">
                  <c:v>129.952</c:v>
                </c:pt>
                <c:pt idx="819">
                  <c:v>129.96</c:v>
                </c:pt>
                <c:pt idx="820">
                  <c:v>129.96699999999998</c:v>
                </c:pt>
                <c:pt idx="821">
                  <c:v>129.98000000000002</c:v>
                </c:pt>
                <c:pt idx="822">
                  <c:v>129.98899999999998</c:v>
                </c:pt>
                <c:pt idx="823">
                  <c:v>129.99099999999999</c:v>
                </c:pt>
                <c:pt idx="824">
                  <c:v>129.99099999999999</c:v>
                </c:pt>
                <c:pt idx="825">
                  <c:v>129.995</c:v>
                </c:pt>
                <c:pt idx="826">
                  <c:v>129.99599999999998</c:v>
                </c:pt>
                <c:pt idx="827">
                  <c:v>129.98899999999998</c:v>
                </c:pt>
                <c:pt idx="828">
                  <c:v>129.98500000000001</c:v>
                </c:pt>
                <c:pt idx="829">
                  <c:v>129.98899999999998</c:v>
                </c:pt>
                <c:pt idx="830">
                  <c:v>129.994</c:v>
                </c:pt>
                <c:pt idx="831">
                  <c:v>129.994</c:v>
                </c:pt>
                <c:pt idx="832">
                  <c:v>129.99200000000002</c:v>
                </c:pt>
                <c:pt idx="833">
                  <c:v>129.99599999999998</c:v>
                </c:pt>
                <c:pt idx="834">
                  <c:v>130</c:v>
                </c:pt>
                <c:pt idx="835">
                  <c:v>129.995</c:v>
                </c:pt>
                <c:pt idx="836">
                  <c:v>129.983</c:v>
                </c:pt>
                <c:pt idx="837">
                  <c:v>129.97500000000002</c:v>
                </c:pt>
                <c:pt idx="838">
                  <c:v>129.965</c:v>
                </c:pt>
                <c:pt idx="839">
                  <c:v>129.94499999999999</c:v>
                </c:pt>
                <c:pt idx="840">
                  <c:v>129.92099999999999</c:v>
                </c:pt>
                <c:pt idx="841">
                  <c:v>129.905</c:v>
                </c:pt>
                <c:pt idx="842">
                  <c:v>129.89699999999999</c:v>
                </c:pt>
                <c:pt idx="843">
                  <c:v>129.887</c:v>
                </c:pt>
                <c:pt idx="844">
                  <c:v>129.87299999999999</c:v>
                </c:pt>
                <c:pt idx="845">
                  <c:v>129.86799999999999</c:v>
                </c:pt>
                <c:pt idx="846">
                  <c:v>129.87899999999999</c:v>
                </c:pt>
                <c:pt idx="847">
                  <c:v>129.89499999999998</c:v>
                </c:pt>
                <c:pt idx="848">
                  <c:v>129.90899999999999</c:v>
                </c:pt>
                <c:pt idx="849">
                  <c:v>129.922</c:v>
                </c:pt>
                <c:pt idx="850">
                  <c:v>129.934</c:v>
                </c:pt>
                <c:pt idx="851">
                  <c:v>129.94200000000001</c:v>
                </c:pt>
                <c:pt idx="852">
                  <c:v>129.94999999999999</c:v>
                </c:pt>
                <c:pt idx="853">
                  <c:v>129.971</c:v>
                </c:pt>
                <c:pt idx="854">
                  <c:v>130</c:v>
                </c:pt>
                <c:pt idx="855">
                  <c:v>130</c:v>
                </c:pt>
                <c:pt idx="856">
                  <c:v>129.95600000000002</c:v>
                </c:pt>
                <c:pt idx="857">
                  <c:v>129.904</c:v>
                </c:pt>
                <c:pt idx="858">
                  <c:v>129.898</c:v>
                </c:pt>
                <c:pt idx="859">
                  <c:v>129.93099999999998</c:v>
                </c:pt>
                <c:pt idx="860">
                  <c:v>129.95400000000001</c:v>
                </c:pt>
                <c:pt idx="861">
                  <c:v>129.964</c:v>
                </c:pt>
                <c:pt idx="862">
                  <c:v>129.977</c:v>
                </c:pt>
                <c:pt idx="863">
                  <c:v>129.983</c:v>
                </c:pt>
                <c:pt idx="864">
                  <c:v>129.977</c:v>
                </c:pt>
                <c:pt idx="865">
                  <c:v>129.97</c:v>
                </c:pt>
                <c:pt idx="866">
                  <c:v>129.976</c:v>
                </c:pt>
                <c:pt idx="867">
                  <c:v>129.98099999999999</c:v>
                </c:pt>
                <c:pt idx="868">
                  <c:v>129.97300000000001</c:v>
                </c:pt>
                <c:pt idx="869">
                  <c:v>129.96300000000002</c:v>
                </c:pt>
                <c:pt idx="870">
                  <c:v>129.96800000000002</c:v>
                </c:pt>
                <c:pt idx="871">
                  <c:v>129.98000000000002</c:v>
                </c:pt>
                <c:pt idx="872">
                  <c:v>129.983</c:v>
                </c:pt>
                <c:pt idx="873">
                  <c:v>129.977</c:v>
                </c:pt>
                <c:pt idx="874">
                  <c:v>129.97300000000001</c:v>
                </c:pt>
                <c:pt idx="875">
                  <c:v>129.97300000000001</c:v>
                </c:pt>
                <c:pt idx="876">
                  <c:v>129.96899999999999</c:v>
                </c:pt>
                <c:pt idx="877">
                  <c:v>129.96199999999999</c:v>
                </c:pt>
                <c:pt idx="878">
                  <c:v>129.96300000000002</c:v>
                </c:pt>
                <c:pt idx="879">
                  <c:v>129.97300000000001</c:v>
                </c:pt>
                <c:pt idx="880">
                  <c:v>129.97899999999998</c:v>
                </c:pt>
                <c:pt idx="881">
                  <c:v>129.97800000000001</c:v>
                </c:pt>
                <c:pt idx="882">
                  <c:v>129.97899999999998</c:v>
                </c:pt>
                <c:pt idx="883">
                  <c:v>129.98599999999999</c:v>
                </c:pt>
                <c:pt idx="884">
                  <c:v>129.99099999999999</c:v>
                </c:pt>
                <c:pt idx="885">
                  <c:v>129.98899999999998</c:v>
                </c:pt>
                <c:pt idx="886">
                  <c:v>129.98899999999998</c:v>
                </c:pt>
                <c:pt idx="887">
                  <c:v>129.995</c:v>
                </c:pt>
                <c:pt idx="888">
                  <c:v>130</c:v>
                </c:pt>
                <c:pt idx="889">
                  <c:v>129.99799999999999</c:v>
                </c:pt>
                <c:pt idx="890">
                  <c:v>129.99299999999999</c:v>
                </c:pt>
                <c:pt idx="891">
                  <c:v>129.99299999999999</c:v>
                </c:pt>
                <c:pt idx="892">
                  <c:v>129.99599999999998</c:v>
                </c:pt>
                <c:pt idx="893">
                  <c:v>129.99299999999999</c:v>
                </c:pt>
                <c:pt idx="894">
                  <c:v>129.988</c:v>
                </c:pt>
                <c:pt idx="895">
                  <c:v>129.99</c:v>
                </c:pt>
                <c:pt idx="896">
                  <c:v>129.995</c:v>
                </c:pt>
                <c:pt idx="897">
                  <c:v>129.99599999999998</c:v>
                </c:pt>
                <c:pt idx="898">
                  <c:v>129.99200000000002</c:v>
                </c:pt>
                <c:pt idx="899">
                  <c:v>129.99099999999999</c:v>
                </c:pt>
                <c:pt idx="900">
                  <c:v>129.995</c:v>
                </c:pt>
                <c:pt idx="901">
                  <c:v>129.995</c:v>
                </c:pt>
                <c:pt idx="902">
                  <c:v>129.98899999999998</c:v>
                </c:pt>
                <c:pt idx="903">
                  <c:v>129.988</c:v>
                </c:pt>
                <c:pt idx="904">
                  <c:v>129.994</c:v>
                </c:pt>
                <c:pt idx="905">
                  <c:v>129.99799999999999</c:v>
                </c:pt>
                <c:pt idx="906">
                  <c:v>129.994</c:v>
                </c:pt>
                <c:pt idx="907">
                  <c:v>129.99099999999999</c:v>
                </c:pt>
                <c:pt idx="908">
                  <c:v>129.99700000000001</c:v>
                </c:pt>
                <c:pt idx="909">
                  <c:v>130</c:v>
                </c:pt>
                <c:pt idx="910">
                  <c:v>129.99299999999999</c:v>
                </c:pt>
                <c:pt idx="911">
                  <c:v>129.98700000000002</c:v>
                </c:pt>
                <c:pt idx="912">
                  <c:v>129.99099999999999</c:v>
                </c:pt>
                <c:pt idx="913">
                  <c:v>129.99700000000001</c:v>
                </c:pt>
                <c:pt idx="914">
                  <c:v>129.994</c:v>
                </c:pt>
                <c:pt idx="915">
                  <c:v>129.98899999999998</c:v>
                </c:pt>
                <c:pt idx="916">
                  <c:v>129.99099999999999</c:v>
                </c:pt>
                <c:pt idx="917">
                  <c:v>129.994</c:v>
                </c:pt>
                <c:pt idx="918">
                  <c:v>129.98899999999998</c:v>
                </c:pt>
                <c:pt idx="919">
                  <c:v>129.982</c:v>
                </c:pt>
                <c:pt idx="920">
                  <c:v>129.982</c:v>
                </c:pt>
                <c:pt idx="921">
                  <c:v>129.98599999999999</c:v>
                </c:pt>
                <c:pt idx="922">
                  <c:v>129.983</c:v>
                </c:pt>
                <c:pt idx="923">
                  <c:v>129.977</c:v>
                </c:pt>
                <c:pt idx="924">
                  <c:v>129.976</c:v>
                </c:pt>
                <c:pt idx="925">
                  <c:v>129.98099999999999</c:v>
                </c:pt>
                <c:pt idx="926">
                  <c:v>129.97800000000001</c:v>
                </c:pt>
                <c:pt idx="927">
                  <c:v>129.96899999999999</c:v>
                </c:pt>
                <c:pt idx="928">
                  <c:v>129.964</c:v>
                </c:pt>
                <c:pt idx="929">
                  <c:v>129.96899999999999</c:v>
                </c:pt>
                <c:pt idx="930">
                  <c:v>129.971</c:v>
                </c:pt>
                <c:pt idx="931">
                  <c:v>129.964</c:v>
                </c:pt>
                <c:pt idx="932">
                  <c:v>129.958</c:v>
                </c:pt>
                <c:pt idx="933">
                  <c:v>129.96100000000001</c:v>
                </c:pt>
                <c:pt idx="934">
                  <c:v>129.96100000000001</c:v>
                </c:pt>
                <c:pt idx="935">
                  <c:v>129.95100000000002</c:v>
                </c:pt>
                <c:pt idx="936">
                  <c:v>129.94299999999998</c:v>
                </c:pt>
                <c:pt idx="937">
                  <c:v>129.94299999999998</c:v>
                </c:pt>
                <c:pt idx="938">
                  <c:v>129.94400000000002</c:v>
                </c:pt>
                <c:pt idx="939">
                  <c:v>129.935</c:v>
                </c:pt>
                <c:pt idx="940">
                  <c:v>129.928</c:v>
                </c:pt>
                <c:pt idx="941">
                  <c:v>129.93299999999999</c:v>
                </c:pt>
                <c:pt idx="942">
                  <c:v>129.93799999999999</c:v>
                </c:pt>
                <c:pt idx="943">
                  <c:v>129.92699999999999</c:v>
                </c:pt>
                <c:pt idx="944">
                  <c:v>129.91200000000001</c:v>
                </c:pt>
                <c:pt idx="945">
                  <c:v>129.911</c:v>
                </c:pt>
                <c:pt idx="946">
                  <c:v>129.91499999999999</c:v>
                </c:pt>
                <c:pt idx="947">
                  <c:v>129.90600000000001</c:v>
                </c:pt>
                <c:pt idx="948">
                  <c:v>129.892</c:v>
                </c:pt>
                <c:pt idx="949">
                  <c:v>129.88999999999999</c:v>
                </c:pt>
                <c:pt idx="950">
                  <c:v>129.89600000000002</c:v>
                </c:pt>
                <c:pt idx="951">
                  <c:v>129.89099999999999</c:v>
                </c:pt>
                <c:pt idx="952">
                  <c:v>129.87700000000001</c:v>
                </c:pt>
                <c:pt idx="953">
                  <c:v>129.87200000000001</c:v>
                </c:pt>
                <c:pt idx="954">
                  <c:v>129.87899999999999</c:v>
                </c:pt>
                <c:pt idx="955">
                  <c:v>129.876</c:v>
                </c:pt>
                <c:pt idx="956">
                  <c:v>129.863</c:v>
                </c:pt>
                <c:pt idx="957">
                  <c:v>129.858</c:v>
                </c:pt>
                <c:pt idx="958">
                  <c:v>129.863</c:v>
                </c:pt>
                <c:pt idx="959">
                  <c:v>129.86000000000001</c:v>
                </c:pt>
                <c:pt idx="960">
                  <c:v>129.84199999999998</c:v>
                </c:pt>
                <c:pt idx="961">
                  <c:v>129.833</c:v>
                </c:pt>
                <c:pt idx="962">
                  <c:v>129.84100000000001</c:v>
                </c:pt>
                <c:pt idx="963">
                  <c:v>129.84100000000001</c:v>
                </c:pt>
                <c:pt idx="964">
                  <c:v>129.82499999999999</c:v>
                </c:pt>
                <c:pt idx="965">
                  <c:v>129.81400000000002</c:v>
                </c:pt>
                <c:pt idx="966">
                  <c:v>129.81900000000002</c:v>
                </c:pt>
                <c:pt idx="967">
                  <c:v>129.821</c:v>
                </c:pt>
                <c:pt idx="968">
                  <c:v>129.80799999999999</c:v>
                </c:pt>
                <c:pt idx="969">
                  <c:v>129.797</c:v>
                </c:pt>
                <c:pt idx="970">
                  <c:v>129.80099999999999</c:v>
                </c:pt>
                <c:pt idx="971">
                  <c:v>129.80599999999998</c:v>
                </c:pt>
                <c:pt idx="972">
                  <c:v>129.79599999999999</c:v>
                </c:pt>
                <c:pt idx="973">
                  <c:v>129.78200000000001</c:v>
                </c:pt>
                <c:pt idx="974">
                  <c:v>129.78300000000002</c:v>
                </c:pt>
                <c:pt idx="975">
                  <c:v>129.78700000000001</c:v>
                </c:pt>
                <c:pt idx="976">
                  <c:v>129.77500000000001</c:v>
                </c:pt>
                <c:pt idx="977">
                  <c:v>129.75799999999998</c:v>
                </c:pt>
                <c:pt idx="978">
                  <c:v>129.756</c:v>
                </c:pt>
                <c:pt idx="979">
                  <c:v>129.76300000000001</c:v>
                </c:pt>
                <c:pt idx="980">
                  <c:v>129.75799999999998</c:v>
                </c:pt>
                <c:pt idx="981">
                  <c:v>129.74700000000001</c:v>
                </c:pt>
                <c:pt idx="982">
                  <c:v>129.74799999999999</c:v>
                </c:pt>
                <c:pt idx="983">
                  <c:v>129.75400000000002</c:v>
                </c:pt>
                <c:pt idx="984">
                  <c:v>129.74599999999998</c:v>
                </c:pt>
                <c:pt idx="985">
                  <c:v>129.73099999999999</c:v>
                </c:pt>
                <c:pt idx="986">
                  <c:v>129.72499999999999</c:v>
                </c:pt>
                <c:pt idx="987">
                  <c:v>129.726</c:v>
                </c:pt>
                <c:pt idx="988">
                  <c:v>129.71799999999999</c:v>
                </c:pt>
                <c:pt idx="989">
                  <c:v>129.69999999999999</c:v>
                </c:pt>
                <c:pt idx="990">
                  <c:v>129.69200000000001</c:v>
                </c:pt>
                <c:pt idx="991">
                  <c:v>129.69900000000001</c:v>
                </c:pt>
                <c:pt idx="992">
                  <c:v>129.69999999999999</c:v>
                </c:pt>
                <c:pt idx="993">
                  <c:v>129.68799999999999</c:v>
                </c:pt>
                <c:pt idx="994">
                  <c:v>129.68</c:v>
                </c:pt>
                <c:pt idx="995">
                  <c:v>129.684</c:v>
                </c:pt>
                <c:pt idx="996">
                  <c:v>129.685</c:v>
                </c:pt>
                <c:pt idx="997">
                  <c:v>129.673</c:v>
                </c:pt>
                <c:pt idx="998">
                  <c:v>129.66500000000002</c:v>
                </c:pt>
                <c:pt idx="999">
                  <c:v>129.66899999999998</c:v>
                </c:pt>
                <c:pt idx="1000">
                  <c:v>129.673</c:v>
                </c:pt>
                <c:pt idx="1001">
                  <c:v>129.66500000000002</c:v>
                </c:pt>
                <c:pt idx="1002">
                  <c:v>129.65699999999998</c:v>
                </c:pt>
                <c:pt idx="1003">
                  <c:v>129.661</c:v>
                </c:pt>
                <c:pt idx="1004">
                  <c:v>129.667</c:v>
                </c:pt>
                <c:pt idx="1005">
                  <c:v>129.661</c:v>
                </c:pt>
                <c:pt idx="1006">
                  <c:v>129.65300000000002</c:v>
                </c:pt>
                <c:pt idx="1007">
                  <c:v>129.65699999999998</c:v>
                </c:pt>
                <c:pt idx="1008">
                  <c:v>129.66300000000001</c:v>
                </c:pt>
                <c:pt idx="1009">
                  <c:v>129.65899999999999</c:v>
                </c:pt>
                <c:pt idx="1010">
                  <c:v>129.65100000000001</c:v>
                </c:pt>
                <c:pt idx="1011">
                  <c:v>129.65199999999999</c:v>
                </c:pt>
                <c:pt idx="1012">
                  <c:v>129.65699999999998</c:v>
                </c:pt>
                <c:pt idx="1013">
                  <c:v>129.65600000000001</c:v>
                </c:pt>
                <c:pt idx="1014">
                  <c:v>129.648</c:v>
                </c:pt>
                <c:pt idx="1015">
                  <c:v>129.643</c:v>
                </c:pt>
                <c:pt idx="1016">
                  <c:v>129.648</c:v>
                </c:pt>
                <c:pt idx="1017">
                  <c:v>129.65199999999999</c:v>
                </c:pt>
                <c:pt idx="1018">
                  <c:v>129.64699999999999</c:v>
                </c:pt>
                <c:pt idx="1019">
                  <c:v>129.643</c:v>
                </c:pt>
                <c:pt idx="1020">
                  <c:v>129.649</c:v>
                </c:pt>
                <c:pt idx="1021">
                  <c:v>129.65600000000001</c:v>
                </c:pt>
                <c:pt idx="1022">
                  <c:v>129.65300000000002</c:v>
                </c:pt>
                <c:pt idx="1023">
                  <c:v>129.648</c:v>
                </c:pt>
                <c:pt idx="1024">
                  <c:v>129.65300000000002</c:v>
                </c:pt>
                <c:pt idx="1025">
                  <c:v>129.66000000000003</c:v>
                </c:pt>
                <c:pt idx="1026">
                  <c:v>129.65100000000001</c:v>
                </c:pt>
                <c:pt idx="1027">
                  <c:v>129.631</c:v>
                </c:pt>
                <c:pt idx="1028">
                  <c:v>129.62799999999999</c:v>
                </c:pt>
                <c:pt idx="1029">
                  <c:v>129.64600000000002</c:v>
                </c:pt>
                <c:pt idx="1030">
                  <c:v>129.654</c:v>
                </c:pt>
                <c:pt idx="1031">
                  <c:v>129.649</c:v>
                </c:pt>
                <c:pt idx="1032">
                  <c:v>129.654</c:v>
                </c:pt>
                <c:pt idx="1033">
                  <c:v>129.66500000000002</c:v>
                </c:pt>
                <c:pt idx="1034">
                  <c:v>129.66399999999999</c:v>
                </c:pt>
                <c:pt idx="1035">
                  <c:v>129.655</c:v>
                </c:pt>
                <c:pt idx="1036">
                  <c:v>129.65600000000001</c:v>
                </c:pt>
                <c:pt idx="1037">
                  <c:v>129.66899999999998</c:v>
                </c:pt>
                <c:pt idx="1038">
                  <c:v>129.67099999999999</c:v>
                </c:pt>
                <c:pt idx="1039">
                  <c:v>129.65899999999999</c:v>
                </c:pt>
                <c:pt idx="1040">
                  <c:v>129.648</c:v>
                </c:pt>
                <c:pt idx="1041">
                  <c:v>129.654</c:v>
                </c:pt>
                <c:pt idx="1042">
                  <c:v>129.66399999999999</c:v>
                </c:pt>
                <c:pt idx="1043">
                  <c:v>129.66500000000002</c:v>
                </c:pt>
                <c:pt idx="1044">
                  <c:v>129.67099999999999</c:v>
                </c:pt>
                <c:pt idx="1045">
                  <c:v>129.68700000000001</c:v>
                </c:pt>
                <c:pt idx="1046">
                  <c:v>129.69400000000002</c:v>
                </c:pt>
                <c:pt idx="1047">
                  <c:v>129.68799999999999</c:v>
                </c:pt>
                <c:pt idx="1048">
                  <c:v>129.68799999999999</c:v>
                </c:pt>
                <c:pt idx="1049">
                  <c:v>129.70099999999999</c:v>
                </c:pt>
                <c:pt idx="1050">
                  <c:v>129.709</c:v>
                </c:pt>
                <c:pt idx="1051">
                  <c:v>129.70699999999999</c:v>
                </c:pt>
                <c:pt idx="1052">
                  <c:v>129.70099999999999</c:v>
                </c:pt>
                <c:pt idx="1053">
                  <c:v>129.69799999999998</c:v>
                </c:pt>
                <c:pt idx="1054">
                  <c:v>129.703</c:v>
                </c:pt>
                <c:pt idx="1055">
                  <c:v>129.71600000000001</c:v>
                </c:pt>
                <c:pt idx="1056">
                  <c:v>129.726</c:v>
                </c:pt>
                <c:pt idx="1057">
                  <c:v>129.73399999999998</c:v>
                </c:pt>
                <c:pt idx="1058">
                  <c:v>129.74299999999999</c:v>
                </c:pt>
                <c:pt idx="1059">
                  <c:v>129.745</c:v>
                </c:pt>
                <c:pt idx="1060">
                  <c:v>129.74299999999999</c:v>
                </c:pt>
                <c:pt idx="1061">
                  <c:v>129.75200000000001</c:v>
                </c:pt>
                <c:pt idx="1062">
                  <c:v>129.767</c:v>
                </c:pt>
                <c:pt idx="1063">
                  <c:v>129.77100000000002</c:v>
                </c:pt>
                <c:pt idx="1064">
                  <c:v>129.76</c:v>
                </c:pt>
                <c:pt idx="1065">
                  <c:v>129.74599999999998</c:v>
                </c:pt>
                <c:pt idx="1066">
                  <c:v>129.74099999999999</c:v>
                </c:pt>
                <c:pt idx="1067">
                  <c:v>129.756</c:v>
                </c:pt>
                <c:pt idx="1068">
                  <c:v>129.77800000000002</c:v>
                </c:pt>
                <c:pt idx="1069">
                  <c:v>129.791</c:v>
                </c:pt>
                <c:pt idx="1070">
                  <c:v>129.803</c:v>
                </c:pt>
                <c:pt idx="1071">
                  <c:v>129.81200000000001</c:v>
                </c:pt>
                <c:pt idx="1072">
                  <c:v>129.81</c:v>
                </c:pt>
                <c:pt idx="1073">
                  <c:v>129.81100000000001</c:v>
                </c:pt>
                <c:pt idx="1074">
                  <c:v>129.82499999999999</c:v>
                </c:pt>
                <c:pt idx="1075">
                  <c:v>129.82900000000001</c:v>
                </c:pt>
                <c:pt idx="1076">
                  <c:v>129.80500000000001</c:v>
                </c:pt>
                <c:pt idx="1077">
                  <c:v>129.785</c:v>
                </c:pt>
                <c:pt idx="1078">
                  <c:v>129.78899999999999</c:v>
                </c:pt>
                <c:pt idx="1079">
                  <c:v>129.803</c:v>
                </c:pt>
                <c:pt idx="1080">
                  <c:v>129.82600000000002</c:v>
                </c:pt>
                <c:pt idx="1081">
                  <c:v>129.845</c:v>
                </c:pt>
                <c:pt idx="1082">
                  <c:v>129.84800000000001</c:v>
                </c:pt>
                <c:pt idx="1083">
                  <c:v>129.85000000000002</c:v>
                </c:pt>
                <c:pt idx="1084">
                  <c:v>129.85000000000002</c:v>
                </c:pt>
                <c:pt idx="1085">
                  <c:v>129.851</c:v>
                </c:pt>
                <c:pt idx="1086">
                  <c:v>129.864</c:v>
                </c:pt>
                <c:pt idx="1087">
                  <c:v>129.88200000000001</c:v>
                </c:pt>
                <c:pt idx="1088">
                  <c:v>129.88900000000001</c:v>
                </c:pt>
                <c:pt idx="1089">
                  <c:v>129.87899999999999</c:v>
                </c:pt>
                <c:pt idx="1090">
                  <c:v>129.86799999999999</c:v>
                </c:pt>
                <c:pt idx="1091">
                  <c:v>129.87299999999999</c:v>
                </c:pt>
                <c:pt idx="1092">
                  <c:v>129.88200000000001</c:v>
                </c:pt>
                <c:pt idx="1093">
                  <c:v>129.86599999999999</c:v>
                </c:pt>
                <c:pt idx="1094">
                  <c:v>129.85300000000001</c:v>
                </c:pt>
                <c:pt idx="1095">
                  <c:v>129.88</c:v>
                </c:pt>
                <c:pt idx="1096">
                  <c:v>129.91</c:v>
                </c:pt>
                <c:pt idx="1097">
                  <c:v>129.91200000000001</c:v>
                </c:pt>
                <c:pt idx="1098">
                  <c:v>129.91</c:v>
                </c:pt>
                <c:pt idx="1099">
                  <c:v>129.92500000000001</c:v>
                </c:pt>
                <c:pt idx="1100">
                  <c:v>129.94</c:v>
                </c:pt>
                <c:pt idx="1101">
                  <c:v>129.93700000000001</c:v>
                </c:pt>
                <c:pt idx="1102">
                  <c:v>129.91899999999998</c:v>
                </c:pt>
                <c:pt idx="1103">
                  <c:v>129.892</c:v>
                </c:pt>
                <c:pt idx="1104">
                  <c:v>129.85500000000002</c:v>
                </c:pt>
                <c:pt idx="1105">
                  <c:v>129.83999999999997</c:v>
                </c:pt>
                <c:pt idx="1106">
                  <c:v>129.87799999999999</c:v>
                </c:pt>
                <c:pt idx="1107">
                  <c:v>129.93099999999998</c:v>
                </c:pt>
                <c:pt idx="1108">
                  <c:v>129.96</c:v>
                </c:pt>
                <c:pt idx="1109">
                  <c:v>129.96100000000001</c:v>
                </c:pt>
                <c:pt idx="1110">
                  <c:v>129.94999999999999</c:v>
                </c:pt>
                <c:pt idx="1111">
                  <c:v>129.95100000000002</c:v>
                </c:pt>
                <c:pt idx="1112">
                  <c:v>129.96800000000002</c:v>
                </c:pt>
                <c:pt idx="1113">
                  <c:v>129.97500000000002</c:v>
                </c:pt>
                <c:pt idx="1114">
                  <c:v>129.959</c:v>
                </c:pt>
                <c:pt idx="1115">
                  <c:v>129.934</c:v>
                </c:pt>
                <c:pt idx="1116">
                  <c:v>129.905</c:v>
                </c:pt>
                <c:pt idx="1117">
                  <c:v>129.87799999999999</c:v>
                </c:pt>
                <c:pt idx="1118">
                  <c:v>129.89400000000001</c:v>
                </c:pt>
                <c:pt idx="1119">
                  <c:v>129.94499999999999</c:v>
                </c:pt>
                <c:pt idx="1120">
                  <c:v>129.97500000000002</c:v>
                </c:pt>
                <c:pt idx="1121">
                  <c:v>129.98099999999999</c:v>
                </c:pt>
                <c:pt idx="1122">
                  <c:v>129.97399999999999</c:v>
                </c:pt>
                <c:pt idx="1123">
                  <c:v>129.952</c:v>
                </c:pt>
                <c:pt idx="1124">
                  <c:v>129.91499999999999</c:v>
                </c:pt>
                <c:pt idx="1125">
                  <c:v>129.898</c:v>
                </c:pt>
                <c:pt idx="1126">
                  <c:v>129.904</c:v>
                </c:pt>
                <c:pt idx="1127">
                  <c:v>129.904</c:v>
                </c:pt>
                <c:pt idx="1128">
                  <c:v>129.934</c:v>
                </c:pt>
                <c:pt idx="1129">
                  <c:v>129.988</c:v>
                </c:pt>
                <c:pt idx="1130">
                  <c:v>130</c:v>
                </c:pt>
                <c:pt idx="1131">
                  <c:v>129.98099999999999</c:v>
                </c:pt>
                <c:pt idx="1132">
                  <c:v>129.98399999999998</c:v>
                </c:pt>
                <c:pt idx="1133">
                  <c:v>129.99799999999999</c:v>
                </c:pt>
                <c:pt idx="1134">
                  <c:v>129.976</c:v>
                </c:pt>
                <c:pt idx="1135">
                  <c:v>129.94299999999998</c:v>
                </c:pt>
                <c:pt idx="1136">
                  <c:v>129.95600000000002</c:v>
                </c:pt>
                <c:pt idx="1137">
                  <c:v>129.994</c:v>
                </c:pt>
                <c:pt idx="1138">
                  <c:v>129.994</c:v>
                </c:pt>
                <c:pt idx="1139">
                  <c:v>129.947</c:v>
                </c:pt>
                <c:pt idx="1140">
                  <c:v>129.91899999999998</c:v>
                </c:pt>
                <c:pt idx="1141">
                  <c:v>129.953</c:v>
                </c:pt>
                <c:pt idx="1142">
                  <c:v>129.97200000000001</c:v>
                </c:pt>
                <c:pt idx="1143">
                  <c:v>129.91800000000001</c:v>
                </c:pt>
                <c:pt idx="1144">
                  <c:v>129.86199999999999</c:v>
                </c:pt>
                <c:pt idx="1145">
                  <c:v>129.90899999999999</c:v>
                </c:pt>
                <c:pt idx="1146">
                  <c:v>129.994</c:v>
                </c:pt>
                <c:pt idx="1147">
                  <c:v>130</c:v>
                </c:pt>
                <c:pt idx="1148">
                  <c:v>129.97300000000001</c:v>
                </c:pt>
                <c:pt idx="1149">
                  <c:v>129.97899999999998</c:v>
                </c:pt>
                <c:pt idx="1150">
                  <c:v>129.988</c:v>
                </c:pt>
                <c:pt idx="1151">
                  <c:v>129.97399999999999</c:v>
                </c:pt>
                <c:pt idx="1152">
                  <c:v>129.95699999999999</c:v>
                </c:pt>
                <c:pt idx="1153">
                  <c:v>129.93299999999999</c:v>
                </c:pt>
                <c:pt idx="1154">
                  <c:v>129.893</c:v>
                </c:pt>
                <c:pt idx="1155">
                  <c:v>129.86799999999999</c:v>
                </c:pt>
                <c:pt idx="1156">
                  <c:v>129.88900000000001</c:v>
                </c:pt>
                <c:pt idx="1157">
                  <c:v>129.94400000000002</c:v>
                </c:pt>
                <c:pt idx="1158">
                  <c:v>130</c:v>
                </c:pt>
                <c:pt idx="1159">
                  <c:v>129.99099999999999</c:v>
                </c:pt>
                <c:pt idx="1160">
                  <c:v>129.93700000000001</c:v>
                </c:pt>
                <c:pt idx="1161">
                  <c:v>129.93700000000001</c:v>
                </c:pt>
                <c:pt idx="1162">
                  <c:v>129.95699999999999</c:v>
                </c:pt>
                <c:pt idx="1163">
                  <c:v>129.93799999999999</c:v>
                </c:pt>
                <c:pt idx="1164">
                  <c:v>129.881</c:v>
                </c:pt>
                <c:pt idx="1165">
                  <c:v>129.79599999999999</c:v>
                </c:pt>
                <c:pt idx="1166">
                  <c:v>129.71600000000001</c:v>
                </c:pt>
                <c:pt idx="1167">
                  <c:v>129.66899999999998</c:v>
                </c:pt>
                <c:pt idx="1168">
                  <c:v>129.626</c:v>
                </c:pt>
                <c:pt idx="1169">
                  <c:v>129.58799999999999</c:v>
                </c:pt>
                <c:pt idx="1170">
                  <c:v>129.56799999999998</c:v>
                </c:pt>
                <c:pt idx="1171">
                  <c:v>129.54499999999999</c:v>
                </c:pt>
                <c:pt idx="1172">
                  <c:v>129.51</c:v>
                </c:pt>
                <c:pt idx="1173">
                  <c:v>129.459</c:v>
                </c:pt>
                <c:pt idx="1174">
                  <c:v>129.404</c:v>
                </c:pt>
                <c:pt idx="1175">
                  <c:v>129.423</c:v>
                </c:pt>
                <c:pt idx="1176">
                  <c:v>129.489</c:v>
                </c:pt>
                <c:pt idx="1177">
                  <c:v>129.52800000000002</c:v>
                </c:pt>
                <c:pt idx="1178">
                  <c:v>129.583</c:v>
                </c:pt>
                <c:pt idx="1179">
                  <c:v>129.61700000000002</c:v>
                </c:pt>
                <c:pt idx="1180">
                  <c:v>129.58600000000001</c:v>
                </c:pt>
                <c:pt idx="1181">
                  <c:v>129.51999999999998</c:v>
                </c:pt>
                <c:pt idx="1182">
                  <c:v>129.434</c:v>
                </c:pt>
                <c:pt idx="1183">
                  <c:v>129.35899999999998</c:v>
                </c:pt>
                <c:pt idx="1184">
                  <c:v>129.36399999999998</c:v>
                </c:pt>
                <c:pt idx="1185">
                  <c:v>129.42599999999999</c:v>
                </c:pt>
                <c:pt idx="1186">
                  <c:v>129.49299999999999</c:v>
                </c:pt>
                <c:pt idx="1187">
                  <c:v>129.52600000000001</c:v>
                </c:pt>
                <c:pt idx="1188">
                  <c:v>129.48500000000001</c:v>
                </c:pt>
                <c:pt idx="1189">
                  <c:v>129.40800000000002</c:v>
                </c:pt>
                <c:pt idx="1190">
                  <c:v>129.381</c:v>
                </c:pt>
                <c:pt idx="1191">
                  <c:v>129.35300000000001</c:v>
                </c:pt>
                <c:pt idx="1192">
                  <c:v>129.279</c:v>
                </c:pt>
                <c:pt idx="1193">
                  <c:v>129.23399999999998</c:v>
                </c:pt>
                <c:pt idx="1194">
                  <c:v>129.256</c:v>
                </c:pt>
                <c:pt idx="1195">
                  <c:v>129.36000000000001</c:v>
                </c:pt>
                <c:pt idx="1196">
                  <c:v>129.41399999999999</c:v>
                </c:pt>
                <c:pt idx="1197">
                  <c:v>129.32900000000001</c:v>
                </c:pt>
                <c:pt idx="1198">
                  <c:v>129.21600000000001</c:v>
                </c:pt>
                <c:pt idx="1199">
                  <c:v>129.11599999999999</c:v>
                </c:pt>
                <c:pt idx="1200">
                  <c:v>128.97300000000001</c:v>
                </c:pt>
                <c:pt idx="1201">
                  <c:v>128.86200000000002</c:v>
                </c:pt>
                <c:pt idx="1202">
                  <c:v>128.84899999999999</c:v>
                </c:pt>
                <c:pt idx="1203">
                  <c:v>128.822</c:v>
                </c:pt>
                <c:pt idx="1204">
                  <c:v>128.71899999999999</c:v>
                </c:pt>
                <c:pt idx="1205">
                  <c:v>128.54000000000002</c:v>
                </c:pt>
                <c:pt idx="1206">
                  <c:v>128.357</c:v>
                </c:pt>
                <c:pt idx="1207">
                  <c:v>128.19499999999999</c:v>
                </c:pt>
                <c:pt idx="1208">
                  <c:v>128.01900000000001</c:v>
                </c:pt>
                <c:pt idx="1209">
                  <c:v>127.846</c:v>
                </c:pt>
                <c:pt idx="1210">
                  <c:v>127.669</c:v>
                </c:pt>
                <c:pt idx="1211">
                  <c:v>127.46599999999999</c:v>
                </c:pt>
                <c:pt idx="1212">
                  <c:v>127.24199999999999</c:v>
                </c:pt>
                <c:pt idx="1213">
                  <c:v>126.991</c:v>
                </c:pt>
                <c:pt idx="1214">
                  <c:v>126.709</c:v>
                </c:pt>
                <c:pt idx="1215">
                  <c:v>126.39999999999999</c:v>
                </c:pt>
                <c:pt idx="1216">
                  <c:v>126.04599999999999</c:v>
                </c:pt>
                <c:pt idx="1217">
                  <c:v>125.69499999999999</c:v>
                </c:pt>
                <c:pt idx="1218">
                  <c:v>125.447</c:v>
                </c:pt>
                <c:pt idx="1219">
                  <c:v>125.18100000000001</c:v>
                </c:pt>
                <c:pt idx="1220">
                  <c:v>124.89100000000001</c:v>
                </c:pt>
                <c:pt idx="1221">
                  <c:v>124.657</c:v>
                </c:pt>
                <c:pt idx="1222">
                  <c:v>124.435</c:v>
                </c:pt>
                <c:pt idx="1223">
                  <c:v>124.19499999999999</c:v>
                </c:pt>
                <c:pt idx="1224">
                  <c:v>123.953</c:v>
                </c:pt>
                <c:pt idx="1225">
                  <c:v>123.693</c:v>
                </c:pt>
                <c:pt idx="1226">
                  <c:v>123.494</c:v>
                </c:pt>
                <c:pt idx="1227">
                  <c:v>123.447</c:v>
                </c:pt>
                <c:pt idx="1228">
                  <c:v>123.42</c:v>
                </c:pt>
                <c:pt idx="1229">
                  <c:v>123.337</c:v>
                </c:pt>
                <c:pt idx="1230">
                  <c:v>123.232</c:v>
                </c:pt>
                <c:pt idx="1231">
                  <c:v>123.17</c:v>
                </c:pt>
                <c:pt idx="1232">
                  <c:v>123.2</c:v>
                </c:pt>
                <c:pt idx="1233">
                  <c:v>123.282</c:v>
                </c:pt>
                <c:pt idx="1234">
                  <c:v>123.28699999999999</c:v>
                </c:pt>
                <c:pt idx="1235">
                  <c:v>123.274</c:v>
                </c:pt>
                <c:pt idx="1236">
                  <c:v>123.443</c:v>
                </c:pt>
                <c:pt idx="1237">
                  <c:v>123.687</c:v>
                </c:pt>
                <c:pt idx="1238">
                  <c:v>123.81100000000001</c:v>
                </c:pt>
                <c:pt idx="1239">
                  <c:v>123.89800000000001</c:v>
                </c:pt>
                <c:pt idx="1240">
                  <c:v>124.051</c:v>
                </c:pt>
                <c:pt idx="1241">
                  <c:v>124.235</c:v>
                </c:pt>
                <c:pt idx="1242">
                  <c:v>124.36499999999999</c:v>
                </c:pt>
                <c:pt idx="1243">
                  <c:v>124.47</c:v>
                </c:pt>
                <c:pt idx="1244">
                  <c:v>124.631</c:v>
                </c:pt>
                <c:pt idx="1245">
                  <c:v>124.82899999999999</c:v>
                </c:pt>
                <c:pt idx="1246">
                  <c:v>124.98100000000001</c:v>
                </c:pt>
                <c:pt idx="1247">
                  <c:v>125.101</c:v>
                </c:pt>
                <c:pt idx="1248">
                  <c:v>125.271</c:v>
                </c:pt>
                <c:pt idx="1249">
                  <c:v>125.49</c:v>
                </c:pt>
                <c:pt idx="1250">
                  <c:v>125.676</c:v>
                </c:pt>
                <c:pt idx="1251">
                  <c:v>125.81100000000001</c:v>
                </c:pt>
                <c:pt idx="1252">
                  <c:v>125.967</c:v>
                </c:pt>
                <c:pt idx="1253">
                  <c:v>126.16799999999999</c:v>
                </c:pt>
                <c:pt idx="1254">
                  <c:v>126.324</c:v>
                </c:pt>
                <c:pt idx="1255">
                  <c:v>126.369</c:v>
                </c:pt>
                <c:pt idx="1256">
                  <c:v>126.41300000000001</c:v>
                </c:pt>
                <c:pt idx="1257">
                  <c:v>126.625</c:v>
                </c:pt>
                <c:pt idx="1258">
                  <c:v>126.822</c:v>
                </c:pt>
                <c:pt idx="1259">
                  <c:v>126.845</c:v>
                </c:pt>
                <c:pt idx="1260">
                  <c:v>126.878</c:v>
                </c:pt>
                <c:pt idx="1261">
                  <c:v>127.036</c:v>
                </c:pt>
                <c:pt idx="1262">
                  <c:v>127.16200000000001</c:v>
                </c:pt>
                <c:pt idx="1263">
                  <c:v>127.172</c:v>
                </c:pt>
                <c:pt idx="1264">
                  <c:v>127.078</c:v>
                </c:pt>
                <c:pt idx="1265">
                  <c:v>126.98400000000001</c:v>
                </c:pt>
                <c:pt idx="1266">
                  <c:v>127.128</c:v>
                </c:pt>
                <c:pt idx="1267">
                  <c:v>127.33199999999999</c:v>
                </c:pt>
                <c:pt idx="1268">
                  <c:v>127.411</c:v>
                </c:pt>
                <c:pt idx="1269">
                  <c:v>127.48400000000001</c:v>
                </c:pt>
                <c:pt idx="1270">
                  <c:v>127.556</c:v>
                </c:pt>
                <c:pt idx="1271">
                  <c:v>127.583</c:v>
                </c:pt>
                <c:pt idx="1272">
                  <c:v>127.544</c:v>
                </c:pt>
                <c:pt idx="1273">
                  <c:v>127.488</c:v>
                </c:pt>
                <c:pt idx="1274">
                  <c:v>127.456</c:v>
                </c:pt>
                <c:pt idx="1275">
                  <c:v>127.473</c:v>
                </c:pt>
                <c:pt idx="1276">
                  <c:v>127.63</c:v>
                </c:pt>
                <c:pt idx="1277">
                  <c:v>127.777</c:v>
                </c:pt>
                <c:pt idx="1278">
                  <c:v>127.812</c:v>
                </c:pt>
                <c:pt idx="1279">
                  <c:v>127.831</c:v>
                </c:pt>
                <c:pt idx="1280">
                  <c:v>127.863</c:v>
                </c:pt>
                <c:pt idx="1281">
                  <c:v>127.85899999999999</c:v>
                </c:pt>
                <c:pt idx="1282">
                  <c:v>127.851</c:v>
                </c:pt>
                <c:pt idx="1283">
                  <c:v>127.83500000000001</c:v>
                </c:pt>
                <c:pt idx="1284">
                  <c:v>127.759</c:v>
                </c:pt>
                <c:pt idx="1285">
                  <c:v>127.715</c:v>
                </c:pt>
                <c:pt idx="1286">
                  <c:v>127.77200000000001</c:v>
                </c:pt>
                <c:pt idx="1287">
                  <c:v>127.797</c:v>
                </c:pt>
                <c:pt idx="1288">
                  <c:v>127.77500000000001</c:v>
                </c:pt>
                <c:pt idx="1289">
                  <c:v>127.765</c:v>
                </c:pt>
                <c:pt idx="1290">
                  <c:v>127.75</c:v>
                </c:pt>
                <c:pt idx="1291">
                  <c:v>127.65700000000001</c:v>
                </c:pt>
                <c:pt idx="1292">
                  <c:v>127.50700000000001</c:v>
                </c:pt>
                <c:pt idx="1293">
                  <c:v>127.565</c:v>
                </c:pt>
                <c:pt idx="1294">
                  <c:v>127.782</c:v>
                </c:pt>
                <c:pt idx="1295">
                  <c:v>127.83500000000001</c:v>
                </c:pt>
                <c:pt idx="1296">
                  <c:v>127.745</c:v>
                </c:pt>
                <c:pt idx="1297">
                  <c:v>127.642</c:v>
                </c:pt>
                <c:pt idx="1298">
                  <c:v>127.67099999999999</c:v>
                </c:pt>
                <c:pt idx="1299">
                  <c:v>127.752</c:v>
                </c:pt>
                <c:pt idx="1300">
                  <c:v>127.699</c:v>
                </c:pt>
                <c:pt idx="1301">
                  <c:v>127.566</c:v>
                </c:pt>
                <c:pt idx="1302">
                  <c:v>127.556</c:v>
                </c:pt>
                <c:pt idx="1303">
                  <c:v>127.67099999999999</c:v>
                </c:pt>
                <c:pt idx="1304">
                  <c:v>127.715</c:v>
                </c:pt>
                <c:pt idx="1305">
                  <c:v>127.663</c:v>
                </c:pt>
                <c:pt idx="1306">
                  <c:v>127.622</c:v>
                </c:pt>
                <c:pt idx="1307">
                  <c:v>127.607</c:v>
                </c:pt>
                <c:pt idx="1308">
                  <c:v>127.51900000000001</c:v>
                </c:pt>
                <c:pt idx="1309">
                  <c:v>127.34699999999999</c:v>
                </c:pt>
                <c:pt idx="1310">
                  <c:v>127.22800000000001</c:v>
                </c:pt>
                <c:pt idx="1311">
                  <c:v>127.244</c:v>
                </c:pt>
                <c:pt idx="1312">
                  <c:v>127.232</c:v>
                </c:pt>
                <c:pt idx="1313">
                  <c:v>127.10299999999999</c:v>
                </c:pt>
                <c:pt idx="1314">
                  <c:v>126.983</c:v>
                </c:pt>
                <c:pt idx="1315">
                  <c:v>126.979</c:v>
                </c:pt>
                <c:pt idx="1316">
                  <c:v>126.946</c:v>
                </c:pt>
                <c:pt idx="1317">
                  <c:v>126.764</c:v>
                </c:pt>
                <c:pt idx="1318">
                  <c:v>126.565</c:v>
                </c:pt>
                <c:pt idx="1319">
                  <c:v>126.587</c:v>
                </c:pt>
                <c:pt idx="1320">
                  <c:v>126.666</c:v>
                </c:pt>
                <c:pt idx="1321">
                  <c:v>126.613</c:v>
                </c:pt>
                <c:pt idx="1322">
                  <c:v>126.509</c:v>
                </c:pt>
                <c:pt idx="1323">
                  <c:v>126.46900000000001</c:v>
                </c:pt>
                <c:pt idx="1324">
                  <c:v>126.488</c:v>
                </c:pt>
                <c:pt idx="1325">
                  <c:v>126.447</c:v>
                </c:pt>
                <c:pt idx="1326">
                  <c:v>126.352</c:v>
                </c:pt>
                <c:pt idx="1327">
                  <c:v>126.27500000000001</c:v>
                </c:pt>
                <c:pt idx="1328">
                  <c:v>126.196</c:v>
                </c:pt>
                <c:pt idx="1329">
                  <c:v>126.087</c:v>
                </c:pt>
                <c:pt idx="1330">
                  <c:v>125.99</c:v>
                </c:pt>
                <c:pt idx="1331">
                  <c:v>125.923</c:v>
                </c:pt>
                <c:pt idx="1332">
                  <c:v>125.864</c:v>
                </c:pt>
                <c:pt idx="1333">
                  <c:v>125.777</c:v>
                </c:pt>
                <c:pt idx="1334">
                  <c:v>125.63800000000001</c:v>
                </c:pt>
                <c:pt idx="1335">
                  <c:v>125.51300000000001</c:v>
                </c:pt>
                <c:pt idx="1336">
                  <c:v>125.44</c:v>
                </c:pt>
                <c:pt idx="1337">
                  <c:v>125.32899999999999</c:v>
                </c:pt>
                <c:pt idx="1338">
                  <c:v>125.16200000000001</c:v>
                </c:pt>
                <c:pt idx="1339">
                  <c:v>125.095</c:v>
                </c:pt>
                <c:pt idx="1340">
                  <c:v>125.126</c:v>
                </c:pt>
                <c:pt idx="1341">
                  <c:v>125.102</c:v>
                </c:pt>
                <c:pt idx="1342">
                  <c:v>125.004</c:v>
                </c:pt>
                <c:pt idx="1343">
                  <c:v>124.93</c:v>
                </c:pt>
                <c:pt idx="1344">
                  <c:v>124.91800000000001</c:v>
                </c:pt>
                <c:pt idx="1345">
                  <c:v>124.89999999999999</c:v>
                </c:pt>
                <c:pt idx="1346">
                  <c:v>124.84399999999999</c:v>
                </c:pt>
                <c:pt idx="1347">
                  <c:v>124.791</c:v>
                </c:pt>
                <c:pt idx="1348">
                  <c:v>124.779</c:v>
                </c:pt>
                <c:pt idx="1349">
                  <c:v>124.779</c:v>
                </c:pt>
                <c:pt idx="1350">
                  <c:v>124.71599999999999</c:v>
                </c:pt>
                <c:pt idx="1351">
                  <c:v>124.621</c:v>
                </c:pt>
                <c:pt idx="1352">
                  <c:v>124.505</c:v>
                </c:pt>
                <c:pt idx="1353">
                  <c:v>124.149</c:v>
                </c:pt>
                <c:pt idx="1354">
                  <c:v>123.173</c:v>
                </c:pt>
                <c:pt idx="1355">
                  <c:v>121.563</c:v>
                </c:pt>
                <c:pt idx="1356">
                  <c:v>120.48</c:v>
                </c:pt>
                <c:pt idx="1357">
                  <c:v>120.911</c:v>
                </c:pt>
                <c:pt idx="1358">
                  <c:v>122.297</c:v>
                </c:pt>
                <c:pt idx="1359">
                  <c:v>123.47999999999999</c:v>
                </c:pt>
                <c:pt idx="1360">
                  <c:v>124.11500000000001</c:v>
                </c:pt>
                <c:pt idx="1361">
                  <c:v>124.50800000000001</c:v>
                </c:pt>
                <c:pt idx="1362">
                  <c:v>124.81</c:v>
                </c:pt>
                <c:pt idx="1363">
                  <c:v>124.99499999999999</c:v>
                </c:pt>
                <c:pt idx="1364">
                  <c:v>125.13800000000001</c:v>
                </c:pt>
                <c:pt idx="1365">
                  <c:v>125.29600000000001</c:v>
                </c:pt>
                <c:pt idx="1366">
                  <c:v>125.38</c:v>
                </c:pt>
                <c:pt idx="1367">
                  <c:v>125.378</c:v>
                </c:pt>
                <c:pt idx="1368">
                  <c:v>125.438</c:v>
                </c:pt>
                <c:pt idx="1369">
                  <c:v>125.58799999999999</c:v>
                </c:pt>
                <c:pt idx="1370">
                  <c:v>125.69</c:v>
                </c:pt>
                <c:pt idx="1371">
                  <c:v>125.696</c:v>
                </c:pt>
                <c:pt idx="1372">
                  <c:v>125.70699999999999</c:v>
                </c:pt>
                <c:pt idx="1373">
                  <c:v>125.792</c:v>
                </c:pt>
                <c:pt idx="1374">
                  <c:v>125.88499999999999</c:v>
                </c:pt>
                <c:pt idx="1375">
                  <c:v>125.91199999999999</c:v>
                </c:pt>
                <c:pt idx="1376">
                  <c:v>125.928</c:v>
                </c:pt>
                <c:pt idx="1377">
                  <c:v>126.004</c:v>
                </c:pt>
                <c:pt idx="1378">
                  <c:v>126.078</c:v>
                </c:pt>
                <c:pt idx="1379">
                  <c:v>126.084</c:v>
                </c:pt>
                <c:pt idx="1380">
                  <c:v>126.10899999999999</c:v>
                </c:pt>
                <c:pt idx="1381">
                  <c:v>126.241</c:v>
                </c:pt>
                <c:pt idx="1382">
                  <c:v>126.39400000000001</c:v>
                </c:pt>
                <c:pt idx="1383">
                  <c:v>126.464</c:v>
                </c:pt>
                <c:pt idx="1384">
                  <c:v>126.491</c:v>
                </c:pt>
                <c:pt idx="1385">
                  <c:v>126.583</c:v>
                </c:pt>
                <c:pt idx="1386">
                  <c:v>126.72199999999999</c:v>
                </c:pt>
                <c:pt idx="1387">
                  <c:v>126.80199999999999</c:v>
                </c:pt>
                <c:pt idx="1388">
                  <c:v>126.82300000000001</c:v>
                </c:pt>
                <c:pt idx="1389">
                  <c:v>126.89</c:v>
                </c:pt>
                <c:pt idx="1390">
                  <c:v>127.01900000000001</c:v>
                </c:pt>
                <c:pt idx="1391">
                  <c:v>127.11</c:v>
                </c:pt>
                <c:pt idx="1392">
                  <c:v>127.139</c:v>
                </c:pt>
                <c:pt idx="1393">
                  <c:v>127.211</c:v>
                </c:pt>
                <c:pt idx="1394">
                  <c:v>127.357</c:v>
                </c:pt>
                <c:pt idx="1395">
                  <c:v>127.46599999999999</c:v>
                </c:pt>
                <c:pt idx="1396">
                  <c:v>127.494</c:v>
                </c:pt>
                <c:pt idx="1397">
                  <c:v>127.54300000000001</c:v>
                </c:pt>
                <c:pt idx="1398">
                  <c:v>127.663</c:v>
                </c:pt>
                <c:pt idx="1399">
                  <c:v>127.759</c:v>
                </c:pt>
                <c:pt idx="1400">
                  <c:v>127.773</c:v>
                </c:pt>
                <c:pt idx="1401">
                  <c:v>127.792</c:v>
                </c:pt>
                <c:pt idx="1402">
                  <c:v>127.88799999999999</c:v>
                </c:pt>
                <c:pt idx="1403">
                  <c:v>127.979</c:v>
                </c:pt>
                <c:pt idx="1404">
                  <c:v>127.98599999999999</c:v>
                </c:pt>
                <c:pt idx="1405">
                  <c:v>127.983</c:v>
                </c:pt>
                <c:pt idx="1406">
                  <c:v>128.059</c:v>
                </c:pt>
                <c:pt idx="1407">
                  <c:v>128.15</c:v>
                </c:pt>
                <c:pt idx="1408">
                  <c:v>128.16</c:v>
                </c:pt>
                <c:pt idx="1409">
                  <c:v>128.14100000000002</c:v>
                </c:pt>
                <c:pt idx="1410">
                  <c:v>128.19400000000002</c:v>
                </c:pt>
                <c:pt idx="1411">
                  <c:v>128.27699999999999</c:v>
                </c:pt>
                <c:pt idx="1412">
                  <c:v>128.286</c:v>
                </c:pt>
                <c:pt idx="1413">
                  <c:v>128.25200000000001</c:v>
                </c:pt>
                <c:pt idx="1414">
                  <c:v>128.285</c:v>
                </c:pt>
                <c:pt idx="1415">
                  <c:v>128.36500000000001</c:v>
                </c:pt>
                <c:pt idx="1416">
                  <c:v>128.38499999999999</c:v>
                </c:pt>
                <c:pt idx="1417">
                  <c:v>128.35599999999999</c:v>
                </c:pt>
                <c:pt idx="1418">
                  <c:v>128.386</c:v>
                </c:pt>
                <c:pt idx="1419">
                  <c:v>128.471</c:v>
                </c:pt>
                <c:pt idx="1420">
                  <c:v>128.506</c:v>
                </c:pt>
                <c:pt idx="1421">
                  <c:v>128.48599999999999</c:v>
                </c:pt>
                <c:pt idx="1422">
                  <c:v>128.51</c:v>
                </c:pt>
                <c:pt idx="1423">
                  <c:v>128.595</c:v>
                </c:pt>
                <c:pt idx="1424">
                  <c:v>128.637</c:v>
                </c:pt>
                <c:pt idx="1425">
                  <c:v>128.60900000000001</c:v>
                </c:pt>
                <c:pt idx="1426">
                  <c:v>128.61500000000001</c:v>
                </c:pt>
                <c:pt idx="1427">
                  <c:v>128.69499999999999</c:v>
                </c:pt>
                <c:pt idx="1428">
                  <c:v>128.749</c:v>
                </c:pt>
                <c:pt idx="1429">
                  <c:v>128.72300000000001</c:v>
                </c:pt>
                <c:pt idx="1430">
                  <c:v>128.714</c:v>
                </c:pt>
                <c:pt idx="1431">
                  <c:v>128.785</c:v>
                </c:pt>
                <c:pt idx="1432">
                  <c:v>128.84699999999998</c:v>
                </c:pt>
                <c:pt idx="1433">
                  <c:v>128.83800000000002</c:v>
                </c:pt>
                <c:pt idx="1434">
                  <c:v>128.84300000000002</c:v>
                </c:pt>
                <c:pt idx="1435">
                  <c:v>128.93799999999999</c:v>
                </c:pt>
                <c:pt idx="1436">
                  <c:v>129.048</c:v>
                </c:pt>
                <c:pt idx="1437">
                  <c:v>129.084</c:v>
                </c:pt>
                <c:pt idx="1438">
                  <c:v>129.10599999999999</c:v>
                </c:pt>
                <c:pt idx="1439">
                  <c:v>129.202</c:v>
                </c:pt>
                <c:pt idx="1440">
                  <c:v>129.316</c:v>
                </c:pt>
                <c:pt idx="1441">
                  <c:v>129.35599999999999</c:v>
                </c:pt>
                <c:pt idx="1442">
                  <c:v>129.369</c:v>
                </c:pt>
                <c:pt idx="1443">
                  <c:v>129.45099999999999</c:v>
                </c:pt>
                <c:pt idx="1444">
                  <c:v>129.566</c:v>
                </c:pt>
                <c:pt idx="1445">
                  <c:v>129.607</c:v>
                </c:pt>
                <c:pt idx="1446">
                  <c:v>129.601</c:v>
                </c:pt>
                <c:pt idx="1447">
                  <c:v>129.654</c:v>
                </c:pt>
                <c:pt idx="1448">
                  <c:v>129.74299999999999</c:v>
                </c:pt>
                <c:pt idx="1449">
                  <c:v>129.767</c:v>
                </c:pt>
                <c:pt idx="1450">
                  <c:v>129.73399999999998</c:v>
                </c:pt>
                <c:pt idx="1451">
                  <c:v>129.74799999999999</c:v>
                </c:pt>
                <c:pt idx="1452">
                  <c:v>129.81400000000002</c:v>
                </c:pt>
                <c:pt idx="1453">
                  <c:v>129.83100000000002</c:v>
                </c:pt>
                <c:pt idx="1454">
                  <c:v>129.786</c:v>
                </c:pt>
                <c:pt idx="1455">
                  <c:v>129.785</c:v>
                </c:pt>
                <c:pt idx="1456">
                  <c:v>129.85599999999999</c:v>
                </c:pt>
                <c:pt idx="1457">
                  <c:v>129.899</c:v>
                </c:pt>
                <c:pt idx="1458">
                  <c:v>129.881</c:v>
                </c:pt>
                <c:pt idx="1459">
                  <c:v>129.89600000000002</c:v>
                </c:pt>
                <c:pt idx="1460">
                  <c:v>129.97</c:v>
                </c:pt>
                <c:pt idx="1461">
                  <c:v>130</c:v>
                </c:pt>
                <c:pt idx="1462">
                  <c:v>129.96100000000001</c:v>
                </c:pt>
                <c:pt idx="1463">
                  <c:v>129.92400000000001</c:v>
                </c:pt>
                <c:pt idx="1464">
                  <c:v>129.93299999999999</c:v>
                </c:pt>
                <c:pt idx="1465">
                  <c:v>129.89699999999999</c:v>
                </c:pt>
                <c:pt idx="1466">
                  <c:v>129.767</c:v>
                </c:pt>
                <c:pt idx="1467">
                  <c:v>129.63800000000001</c:v>
                </c:pt>
                <c:pt idx="1468">
                  <c:v>129.57</c:v>
                </c:pt>
                <c:pt idx="1469">
                  <c:v>129.49599999999998</c:v>
                </c:pt>
                <c:pt idx="1470">
                  <c:v>129.35899999999998</c:v>
                </c:pt>
                <c:pt idx="1471">
                  <c:v>129.22</c:v>
                </c:pt>
                <c:pt idx="1472">
                  <c:v>129.13499999999999</c:v>
                </c:pt>
                <c:pt idx="1473">
                  <c:v>129.05799999999999</c:v>
                </c:pt>
                <c:pt idx="1474">
                  <c:v>128.93299999999999</c:v>
                </c:pt>
                <c:pt idx="1475">
                  <c:v>128.81400000000002</c:v>
                </c:pt>
                <c:pt idx="1476">
                  <c:v>128.761</c:v>
                </c:pt>
                <c:pt idx="1477">
                  <c:v>128.72899999999998</c:v>
                </c:pt>
                <c:pt idx="1478">
                  <c:v>128.65300000000002</c:v>
                </c:pt>
                <c:pt idx="1479">
                  <c:v>128.56099999999998</c:v>
                </c:pt>
                <c:pt idx="1480">
                  <c:v>128.51</c:v>
                </c:pt>
                <c:pt idx="1481">
                  <c:v>128.46299999999999</c:v>
                </c:pt>
                <c:pt idx="1482">
                  <c:v>128.346</c:v>
                </c:pt>
                <c:pt idx="1483">
                  <c:v>128.18</c:v>
                </c:pt>
                <c:pt idx="1484">
                  <c:v>128.02800000000002</c:v>
                </c:pt>
                <c:pt idx="1485">
                  <c:v>127.86</c:v>
                </c:pt>
                <c:pt idx="1486">
                  <c:v>127.6</c:v>
                </c:pt>
                <c:pt idx="1487">
                  <c:v>127.259</c:v>
                </c:pt>
                <c:pt idx="1488">
                  <c:v>126.905</c:v>
                </c:pt>
                <c:pt idx="1489">
                  <c:v>126.54599999999999</c:v>
                </c:pt>
                <c:pt idx="1490">
                  <c:v>126.127</c:v>
                </c:pt>
                <c:pt idx="1491">
                  <c:v>125.65599999999999</c:v>
                </c:pt>
                <c:pt idx="1492">
                  <c:v>125.215</c:v>
                </c:pt>
                <c:pt idx="1493">
                  <c:v>124.825</c:v>
                </c:pt>
                <c:pt idx="1494">
                  <c:v>124.437</c:v>
                </c:pt>
                <c:pt idx="1495">
                  <c:v>124.06099999999999</c:v>
                </c:pt>
                <c:pt idx="1496">
                  <c:v>123.76</c:v>
                </c:pt>
                <c:pt idx="1497">
                  <c:v>123.53200000000001</c:v>
                </c:pt>
                <c:pt idx="1498">
                  <c:v>123.31099999999999</c:v>
                </c:pt>
                <c:pt idx="1499">
                  <c:v>123.07900000000001</c:v>
                </c:pt>
                <c:pt idx="1500">
                  <c:v>122.88</c:v>
                </c:pt>
                <c:pt idx="1501">
                  <c:v>122.711</c:v>
                </c:pt>
                <c:pt idx="1502">
                  <c:v>122.51300000000001</c:v>
                </c:pt>
                <c:pt idx="1503">
                  <c:v>122.277</c:v>
                </c:pt>
                <c:pt idx="1504">
                  <c:v>122.06299999999999</c:v>
                </c:pt>
                <c:pt idx="1505">
                  <c:v>121.88199999999999</c:v>
                </c:pt>
                <c:pt idx="1506">
                  <c:v>121.687</c:v>
                </c:pt>
                <c:pt idx="1507">
                  <c:v>121.47499999999999</c:v>
                </c:pt>
                <c:pt idx="1508">
                  <c:v>121.298</c:v>
                </c:pt>
                <c:pt idx="1509">
                  <c:v>121.16499999999999</c:v>
                </c:pt>
                <c:pt idx="1510">
                  <c:v>121.02200000000001</c:v>
                </c:pt>
                <c:pt idx="1511">
                  <c:v>120.84699999999999</c:v>
                </c:pt>
                <c:pt idx="1512">
                  <c:v>120.676</c:v>
                </c:pt>
                <c:pt idx="1513">
                  <c:v>120.515</c:v>
                </c:pt>
                <c:pt idx="1514">
                  <c:v>120.316</c:v>
                </c:pt>
                <c:pt idx="1515">
                  <c:v>120.078</c:v>
                </c:pt>
                <c:pt idx="1516">
                  <c:v>119.85300000000001</c:v>
                </c:pt>
                <c:pt idx="1517">
                  <c:v>119.654</c:v>
                </c:pt>
                <c:pt idx="1518">
                  <c:v>119.43900000000001</c:v>
                </c:pt>
                <c:pt idx="1519">
                  <c:v>119.19799999999999</c:v>
                </c:pt>
                <c:pt idx="1520">
                  <c:v>118.974</c:v>
                </c:pt>
                <c:pt idx="1521">
                  <c:v>118.774</c:v>
                </c:pt>
                <c:pt idx="1522">
                  <c:v>118.551</c:v>
                </c:pt>
                <c:pt idx="1523">
                  <c:v>118.29300000000001</c:v>
                </c:pt>
                <c:pt idx="1524">
                  <c:v>118.048</c:v>
                </c:pt>
                <c:pt idx="1525">
                  <c:v>117.834</c:v>
                </c:pt>
                <c:pt idx="1526">
                  <c:v>117.608</c:v>
                </c:pt>
                <c:pt idx="1527">
                  <c:v>117.354</c:v>
                </c:pt>
                <c:pt idx="1528">
                  <c:v>117.11799999999999</c:v>
                </c:pt>
                <c:pt idx="1529">
                  <c:v>116.914</c:v>
                </c:pt>
                <c:pt idx="1530">
                  <c:v>116.693</c:v>
                </c:pt>
                <c:pt idx="1531">
                  <c:v>116.43899999999999</c:v>
                </c:pt>
                <c:pt idx="1532">
                  <c:v>116.202</c:v>
                </c:pt>
                <c:pt idx="1533">
                  <c:v>116.001</c:v>
                </c:pt>
                <c:pt idx="1534">
                  <c:v>115.786</c:v>
                </c:pt>
                <c:pt idx="1535">
                  <c:v>115.53699999999999</c:v>
                </c:pt>
                <c:pt idx="1536">
                  <c:v>115.313</c:v>
                </c:pt>
                <c:pt idx="1537">
                  <c:v>115.155</c:v>
                </c:pt>
                <c:pt idx="1538">
                  <c:v>115.036</c:v>
                </c:pt>
                <c:pt idx="1539">
                  <c:v>114.94699999999999</c:v>
                </c:pt>
                <c:pt idx="1540">
                  <c:v>114.949</c:v>
                </c:pt>
                <c:pt idx="1541">
                  <c:v>115.08099999999999</c:v>
                </c:pt>
                <c:pt idx="1542">
                  <c:v>115.282</c:v>
                </c:pt>
                <c:pt idx="1543">
                  <c:v>115.50700000000001</c:v>
                </c:pt>
                <c:pt idx="1544">
                  <c:v>115.803</c:v>
                </c:pt>
                <c:pt idx="1545">
                  <c:v>116.209</c:v>
                </c:pt>
                <c:pt idx="1546">
                  <c:v>116.65899999999999</c:v>
                </c:pt>
                <c:pt idx="1547">
                  <c:v>117.077</c:v>
                </c:pt>
                <c:pt idx="1548">
                  <c:v>117.506</c:v>
                </c:pt>
                <c:pt idx="1549">
                  <c:v>118.006</c:v>
                </c:pt>
                <c:pt idx="1550">
                  <c:v>118.508</c:v>
                </c:pt>
                <c:pt idx="1551">
                  <c:v>118.932</c:v>
                </c:pt>
                <c:pt idx="1552">
                  <c:v>119.33799999999999</c:v>
                </c:pt>
                <c:pt idx="1553">
                  <c:v>119.81</c:v>
                </c:pt>
                <c:pt idx="1554">
                  <c:v>120.27199999999999</c:v>
                </c:pt>
                <c:pt idx="1555">
                  <c:v>120.63200000000001</c:v>
                </c:pt>
                <c:pt idx="1556">
                  <c:v>120.964</c:v>
                </c:pt>
                <c:pt idx="1557">
                  <c:v>121.373</c:v>
                </c:pt>
                <c:pt idx="1558">
                  <c:v>121.786</c:v>
                </c:pt>
                <c:pt idx="1559">
                  <c:v>122.09399999999999</c:v>
                </c:pt>
                <c:pt idx="1560">
                  <c:v>122.36799999999999</c:v>
                </c:pt>
                <c:pt idx="1561">
                  <c:v>122.723</c:v>
                </c:pt>
                <c:pt idx="1562">
                  <c:v>123.095</c:v>
                </c:pt>
                <c:pt idx="1563">
                  <c:v>123.37299999999999</c:v>
                </c:pt>
                <c:pt idx="1564">
                  <c:v>123.61500000000001</c:v>
                </c:pt>
                <c:pt idx="1565">
                  <c:v>123.93899999999999</c:v>
                </c:pt>
                <c:pt idx="1566">
                  <c:v>124.28800000000001</c:v>
                </c:pt>
                <c:pt idx="1567">
                  <c:v>124.52800000000001</c:v>
                </c:pt>
                <c:pt idx="1568">
                  <c:v>124.697</c:v>
                </c:pt>
                <c:pt idx="1569">
                  <c:v>124.925</c:v>
                </c:pt>
                <c:pt idx="1570">
                  <c:v>125.18100000000001</c:v>
                </c:pt>
                <c:pt idx="1571">
                  <c:v>125.322</c:v>
                </c:pt>
                <c:pt idx="1572">
                  <c:v>125.35900000000001</c:v>
                </c:pt>
                <c:pt idx="1573">
                  <c:v>125.438</c:v>
                </c:pt>
                <c:pt idx="1574">
                  <c:v>125.57</c:v>
                </c:pt>
                <c:pt idx="1575">
                  <c:v>125.627</c:v>
                </c:pt>
                <c:pt idx="1576">
                  <c:v>125.625</c:v>
                </c:pt>
                <c:pt idx="1577">
                  <c:v>125.72800000000001</c:v>
                </c:pt>
                <c:pt idx="1578">
                  <c:v>125.95</c:v>
                </c:pt>
                <c:pt idx="1579">
                  <c:v>126.12</c:v>
                </c:pt>
                <c:pt idx="1580">
                  <c:v>126.188</c:v>
                </c:pt>
                <c:pt idx="1581">
                  <c:v>126.309</c:v>
                </c:pt>
                <c:pt idx="1582">
                  <c:v>126.539</c:v>
                </c:pt>
                <c:pt idx="1583">
                  <c:v>126.71300000000001</c:v>
                </c:pt>
                <c:pt idx="1584">
                  <c:v>126.767</c:v>
                </c:pt>
                <c:pt idx="1585">
                  <c:v>126.863</c:v>
                </c:pt>
                <c:pt idx="1586">
                  <c:v>127.08200000000001</c:v>
                </c:pt>
                <c:pt idx="1587">
                  <c:v>127.256</c:v>
                </c:pt>
                <c:pt idx="1588">
                  <c:v>127.292</c:v>
                </c:pt>
                <c:pt idx="1589">
                  <c:v>127.351</c:v>
                </c:pt>
                <c:pt idx="1590">
                  <c:v>127.53699999999999</c:v>
                </c:pt>
                <c:pt idx="1591">
                  <c:v>127.69799999999999</c:v>
                </c:pt>
                <c:pt idx="1592">
                  <c:v>127.72</c:v>
                </c:pt>
                <c:pt idx="1593">
                  <c:v>127.747</c:v>
                </c:pt>
                <c:pt idx="1594">
                  <c:v>127.911</c:v>
                </c:pt>
                <c:pt idx="1595">
                  <c:v>128.07499999999999</c:v>
                </c:pt>
                <c:pt idx="1596">
                  <c:v>128.09800000000001</c:v>
                </c:pt>
                <c:pt idx="1597">
                  <c:v>128.11000000000001</c:v>
                </c:pt>
                <c:pt idx="1598">
                  <c:v>128.25799999999998</c:v>
                </c:pt>
                <c:pt idx="1599">
                  <c:v>128.41800000000001</c:v>
                </c:pt>
                <c:pt idx="1600">
                  <c:v>128.422</c:v>
                </c:pt>
                <c:pt idx="1601">
                  <c:v>128.38799999999998</c:v>
                </c:pt>
                <c:pt idx="1602">
                  <c:v>128.494</c:v>
                </c:pt>
                <c:pt idx="1603">
                  <c:v>128.64500000000001</c:v>
                </c:pt>
                <c:pt idx="1604">
                  <c:v>128.654</c:v>
                </c:pt>
                <c:pt idx="1605">
                  <c:v>128.601</c:v>
                </c:pt>
                <c:pt idx="1606">
                  <c:v>128.68299999999999</c:v>
                </c:pt>
                <c:pt idx="1607">
                  <c:v>128.827</c:v>
                </c:pt>
                <c:pt idx="1608">
                  <c:v>128.82400000000001</c:v>
                </c:pt>
                <c:pt idx="1609">
                  <c:v>128.733</c:v>
                </c:pt>
                <c:pt idx="1610">
                  <c:v>128.77600000000001</c:v>
                </c:pt>
                <c:pt idx="1611">
                  <c:v>128.923</c:v>
                </c:pt>
                <c:pt idx="1612">
                  <c:v>128.95499999999998</c:v>
                </c:pt>
                <c:pt idx="1613">
                  <c:v>128.88800000000001</c:v>
                </c:pt>
                <c:pt idx="1614">
                  <c:v>128.941</c:v>
                </c:pt>
                <c:pt idx="1615">
                  <c:v>129.1</c:v>
                </c:pt>
                <c:pt idx="1616">
                  <c:v>129.11199999999999</c:v>
                </c:pt>
                <c:pt idx="1617">
                  <c:v>128.94800000000001</c:v>
                </c:pt>
                <c:pt idx="1618">
                  <c:v>128.86500000000001</c:v>
                </c:pt>
                <c:pt idx="1619">
                  <c:v>128.923</c:v>
                </c:pt>
                <c:pt idx="1620">
                  <c:v>128.90699999999998</c:v>
                </c:pt>
                <c:pt idx="1621">
                  <c:v>128.78300000000002</c:v>
                </c:pt>
                <c:pt idx="1622">
                  <c:v>128.78899999999999</c:v>
                </c:pt>
                <c:pt idx="1623">
                  <c:v>128.98400000000001</c:v>
                </c:pt>
                <c:pt idx="1624">
                  <c:v>129.13200000000001</c:v>
                </c:pt>
                <c:pt idx="1625">
                  <c:v>129.14400000000001</c:v>
                </c:pt>
                <c:pt idx="1626">
                  <c:v>129.22300000000001</c:v>
                </c:pt>
                <c:pt idx="1627">
                  <c:v>129.45600000000002</c:v>
                </c:pt>
                <c:pt idx="1628">
                  <c:v>129.625</c:v>
                </c:pt>
                <c:pt idx="1629">
                  <c:v>129.61799999999999</c:v>
                </c:pt>
                <c:pt idx="1630">
                  <c:v>129.63300000000001</c:v>
                </c:pt>
                <c:pt idx="1631">
                  <c:v>129.79400000000001</c:v>
                </c:pt>
                <c:pt idx="1632">
                  <c:v>129.92699999999999</c:v>
                </c:pt>
                <c:pt idx="1633">
                  <c:v>129.88200000000001</c:v>
                </c:pt>
                <c:pt idx="1634">
                  <c:v>129.81700000000001</c:v>
                </c:pt>
                <c:pt idx="1635">
                  <c:v>129.9</c:v>
                </c:pt>
                <c:pt idx="1636">
                  <c:v>130</c:v>
                </c:pt>
                <c:pt idx="1637">
                  <c:v>129.952</c:v>
                </c:pt>
                <c:pt idx="1638">
                  <c:v>129.85000000000002</c:v>
                </c:pt>
                <c:pt idx="1639">
                  <c:v>129.892</c:v>
                </c:pt>
                <c:pt idx="1640">
                  <c:v>130</c:v>
                </c:pt>
                <c:pt idx="1641">
                  <c:v>129.98000000000002</c:v>
                </c:pt>
                <c:pt idx="1642">
                  <c:v>129.86599999999999</c:v>
                </c:pt>
                <c:pt idx="1643">
                  <c:v>129.88</c:v>
                </c:pt>
                <c:pt idx="1644">
                  <c:v>129.96899999999999</c:v>
                </c:pt>
                <c:pt idx="1645">
                  <c:v>129.90699999999998</c:v>
                </c:pt>
                <c:pt idx="1646">
                  <c:v>129.75200000000001</c:v>
                </c:pt>
                <c:pt idx="1647">
                  <c:v>129.756</c:v>
                </c:pt>
                <c:pt idx="1648">
                  <c:v>129.89400000000001</c:v>
                </c:pt>
                <c:pt idx="1649">
                  <c:v>129.90699999999998</c:v>
                </c:pt>
                <c:pt idx="1650">
                  <c:v>129.797</c:v>
                </c:pt>
                <c:pt idx="1651">
                  <c:v>129.81700000000001</c:v>
                </c:pt>
                <c:pt idx="1652">
                  <c:v>129.97</c:v>
                </c:pt>
                <c:pt idx="1653">
                  <c:v>130</c:v>
                </c:pt>
                <c:pt idx="1654">
                  <c:v>129.886</c:v>
                </c:pt>
                <c:pt idx="1655">
                  <c:v>129.863</c:v>
                </c:pt>
                <c:pt idx="1656">
                  <c:v>129.976</c:v>
                </c:pt>
                <c:pt idx="1657">
                  <c:v>129.99099999999999</c:v>
                </c:pt>
                <c:pt idx="1658">
                  <c:v>129.85899999999998</c:v>
                </c:pt>
                <c:pt idx="1659">
                  <c:v>129.815</c:v>
                </c:pt>
                <c:pt idx="1660">
                  <c:v>129.93099999999998</c:v>
                </c:pt>
                <c:pt idx="1661">
                  <c:v>129.982</c:v>
                </c:pt>
                <c:pt idx="1662">
                  <c:v>129.875</c:v>
                </c:pt>
                <c:pt idx="1663">
                  <c:v>129.82400000000001</c:v>
                </c:pt>
                <c:pt idx="1664">
                  <c:v>129.93099999999998</c:v>
                </c:pt>
                <c:pt idx="1665">
                  <c:v>129.99799999999999</c:v>
                </c:pt>
                <c:pt idx="1666">
                  <c:v>129.91200000000001</c:v>
                </c:pt>
                <c:pt idx="1667">
                  <c:v>129.845</c:v>
                </c:pt>
                <c:pt idx="1668">
                  <c:v>129.92599999999999</c:v>
                </c:pt>
                <c:pt idx="1669">
                  <c:v>130</c:v>
                </c:pt>
                <c:pt idx="1670">
                  <c:v>129.95100000000002</c:v>
                </c:pt>
                <c:pt idx="1671">
                  <c:v>129.876</c:v>
                </c:pt>
                <c:pt idx="1672">
                  <c:v>129.93099999999998</c:v>
                </c:pt>
                <c:pt idx="1673">
                  <c:v>130</c:v>
                </c:pt>
                <c:pt idx="1674">
                  <c:v>129.958</c:v>
                </c:pt>
                <c:pt idx="1675">
                  <c:v>129.86199999999999</c:v>
                </c:pt>
                <c:pt idx="1676">
                  <c:v>129.88900000000001</c:v>
                </c:pt>
                <c:pt idx="1677">
                  <c:v>129.95699999999999</c:v>
                </c:pt>
                <c:pt idx="1678">
                  <c:v>129.87899999999999</c:v>
                </c:pt>
                <c:pt idx="1679">
                  <c:v>129.71299999999999</c:v>
                </c:pt>
                <c:pt idx="1680">
                  <c:v>129.65</c:v>
                </c:pt>
                <c:pt idx="1681">
                  <c:v>129.65100000000001</c:v>
                </c:pt>
                <c:pt idx="1682">
                  <c:v>129.52600000000001</c:v>
                </c:pt>
                <c:pt idx="1683">
                  <c:v>129.29500000000002</c:v>
                </c:pt>
                <c:pt idx="1684">
                  <c:v>129.13300000000001</c:v>
                </c:pt>
                <c:pt idx="1685">
                  <c:v>129.04500000000002</c:v>
                </c:pt>
                <c:pt idx="1686">
                  <c:v>128.85599999999999</c:v>
                </c:pt>
                <c:pt idx="1687">
                  <c:v>128.54500000000002</c:v>
                </c:pt>
                <c:pt idx="1688">
                  <c:v>128.30000000000001</c:v>
                </c:pt>
                <c:pt idx="1689">
                  <c:v>128.16500000000002</c:v>
                </c:pt>
                <c:pt idx="1690">
                  <c:v>127.95700000000001</c:v>
                </c:pt>
                <c:pt idx="1691">
                  <c:v>127.61499999999999</c:v>
                </c:pt>
                <c:pt idx="1692">
                  <c:v>127.33199999999999</c:v>
                </c:pt>
                <c:pt idx="1693">
                  <c:v>127.184</c:v>
                </c:pt>
                <c:pt idx="1694">
                  <c:v>126.999</c:v>
                </c:pt>
                <c:pt idx="1695">
                  <c:v>126.68600000000001</c:v>
                </c:pt>
                <c:pt idx="1696">
                  <c:v>126.41300000000001</c:v>
                </c:pt>
                <c:pt idx="1697">
                  <c:v>126.286</c:v>
                </c:pt>
                <c:pt idx="1698">
                  <c:v>126.148</c:v>
                </c:pt>
                <c:pt idx="1699">
                  <c:v>125.88</c:v>
                </c:pt>
                <c:pt idx="1700">
                  <c:v>125.626</c:v>
                </c:pt>
                <c:pt idx="1701">
                  <c:v>125.53</c:v>
                </c:pt>
                <c:pt idx="1702">
                  <c:v>125.47</c:v>
                </c:pt>
                <c:pt idx="1703">
                  <c:v>125.285</c:v>
                </c:pt>
                <c:pt idx="1704">
                  <c:v>125.078</c:v>
                </c:pt>
                <c:pt idx="1705">
                  <c:v>125.00800000000001</c:v>
                </c:pt>
                <c:pt idx="1706">
                  <c:v>124.979</c:v>
                </c:pt>
                <c:pt idx="1707">
                  <c:v>124.81100000000001</c:v>
                </c:pt>
                <c:pt idx="1708">
                  <c:v>124.583</c:v>
                </c:pt>
                <c:pt idx="1709">
                  <c:v>124.48399999999999</c:v>
                </c:pt>
                <c:pt idx="1710">
                  <c:v>124.459</c:v>
                </c:pt>
                <c:pt idx="1711">
                  <c:v>124.32199999999999</c:v>
                </c:pt>
                <c:pt idx="1712">
                  <c:v>124.11</c:v>
                </c:pt>
                <c:pt idx="1713">
                  <c:v>124.018</c:v>
                </c:pt>
                <c:pt idx="1714">
                  <c:v>124.02800000000001</c:v>
                </c:pt>
                <c:pt idx="1715">
                  <c:v>123.949</c:v>
                </c:pt>
                <c:pt idx="1716">
                  <c:v>123.76400000000001</c:v>
                </c:pt>
                <c:pt idx="1717">
                  <c:v>123.645</c:v>
                </c:pt>
                <c:pt idx="1718">
                  <c:v>123.631</c:v>
                </c:pt>
                <c:pt idx="1719">
                  <c:v>123.565</c:v>
                </c:pt>
                <c:pt idx="1720">
                  <c:v>123.39400000000001</c:v>
                </c:pt>
                <c:pt idx="1721">
                  <c:v>123.256</c:v>
                </c:pt>
                <c:pt idx="1722">
                  <c:v>123.209</c:v>
                </c:pt>
                <c:pt idx="1723">
                  <c:v>123.10300000000001</c:v>
                </c:pt>
                <c:pt idx="1724">
                  <c:v>122.87100000000001</c:v>
                </c:pt>
                <c:pt idx="1725">
                  <c:v>122.67</c:v>
                </c:pt>
                <c:pt idx="1726">
                  <c:v>122.578</c:v>
                </c:pt>
                <c:pt idx="1727">
                  <c:v>122.43</c:v>
                </c:pt>
                <c:pt idx="1728">
                  <c:v>122.10000000000001</c:v>
                </c:pt>
                <c:pt idx="1729">
                  <c:v>121.86499999999999</c:v>
                </c:pt>
                <c:pt idx="1730">
                  <c:v>121.767</c:v>
                </c:pt>
                <c:pt idx="1731">
                  <c:v>121.61</c:v>
                </c:pt>
                <c:pt idx="1732">
                  <c:v>121.303</c:v>
                </c:pt>
                <c:pt idx="1733">
                  <c:v>120.971</c:v>
                </c:pt>
                <c:pt idx="1734">
                  <c:v>120.75</c:v>
                </c:pt>
                <c:pt idx="1735">
                  <c:v>120.54100000000001</c:v>
                </c:pt>
                <c:pt idx="1736">
                  <c:v>120.193</c:v>
                </c:pt>
                <c:pt idx="1737">
                  <c:v>119.783</c:v>
                </c:pt>
                <c:pt idx="1738">
                  <c:v>119.492</c:v>
                </c:pt>
                <c:pt idx="1739">
                  <c:v>119.27500000000001</c:v>
                </c:pt>
                <c:pt idx="1740">
                  <c:v>118.956</c:v>
                </c:pt>
                <c:pt idx="1741">
                  <c:v>118.571</c:v>
                </c:pt>
                <c:pt idx="1742">
                  <c:v>118.28399999999999</c:v>
                </c:pt>
                <c:pt idx="1743">
                  <c:v>118.07599999999999</c:v>
                </c:pt>
                <c:pt idx="1744">
                  <c:v>117.798</c:v>
                </c:pt>
                <c:pt idx="1745">
                  <c:v>117.483</c:v>
                </c:pt>
                <c:pt idx="1746">
                  <c:v>117.29599999999999</c:v>
                </c:pt>
                <c:pt idx="1747">
                  <c:v>117.21799999999999</c:v>
                </c:pt>
                <c:pt idx="1748">
                  <c:v>117.07300000000001</c:v>
                </c:pt>
                <c:pt idx="1749">
                  <c:v>116.849</c:v>
                </c:pt>
                <c:pt idx="1750">
                  <c:v>116.724</c:v>
                </c:pt>
                <c:pt idx="1751">
                  <c:v>116.706</c:v>
                </c:pt>
                <c:pt idx="1752">
                  <c:v>116.59</c:v>
                </c:pt>
                <c:pt idx="1753">
                  <c:v>116.339</c:v>
                </c:pt>
                <c:pt idx="1754">
                  <c:v>116.149</c:v>
                </c:pt>
                <c:pt idx="1755">
                  <c:v>116.072</c:v>
                </c:pt>
                <c:pt idx="1756">
                  <c:v>115.899</c:v>
                </c:pt>
                <c:pt idx="1757">
                  <c:v>115.565</c:v>
                </c:pt>
                <c:pt idx="1758">
                  <c:v>115.261</c:v>
                </c:pt>
                <c:pt idx="1759">
                  <c:v>115.09299999999999</c:v>
                </c:pt>
                <c:pt idx="1760">
                  <c:v>114.92100000000001</c:v>
                </c:pt>
                <c:pt idx="1761">
                  <c:v>114.658</c:v>
                </c:pt>
                <c:pt idx="1762">
                  <c:v>114.46900000000001</c:v>
                </c:pt>
                <c:pt idx="1763">
                  <c:v>114.48699999999999</c:v>
                </c:pt>
                <c:pt idx="1764">
                  <c:v>114.583</c:v>
                </c:pt>
                <c:pt idx="1765">
                  <c:v>114.586</c:v>
                </c:pt>
                <c:pt idx="1766">
                  <c:v>114.565</c:v>
                </c:pt>
                <c:pt idx="1767">
                  <c:v>114.637</c:v>
                </c:pt>
                <c:pt idx="1768">
                  <c:v>114.693</c:v>
                </c:pt>
                <c:pt idx="1769">
                  <c:v>114.589</c:v>
                </c:pt>
                <c:pt idx="1770">
                  <c:v>114.435</c:v>
                </c:pt>
                <c:pt idx="1771">
                  <c:v>114.396</c:v>
                </c:pt>
                <c:pt idx="1772">
                  <c:v>114.38200000000001</c:v>
                </c:pt>
                <c:pt idx="1773">
                  <c:v>114.232</c:v>
                </c:pt>
                <c:pt idx="1774">
                  <c:v>114.027</c:v>
                </c:pt>
                <c:pt idx="1775">
                  <c:v>113.94500000000001</c:v>
                </c:pt>
                <c:pt idx="1776">
                  <c:v>113.941</c:v>
                </c:pt>
                <c:pt idx="1777">
                  <c:v>113.854</c:v>
                </c:pt>
                <c:pt idx="1778">
                  <c:v>113.72500000000001</c:v>
                </c:pt>
                <c:pt idx="1779">
                  <c:v>113.70699999999999</c:v>
                </c:pt>
                <c:pt idx="1780">
                  <c:v>113.759</c:v>
                </c:pt>
                <c:pt idx="1781">
                  <c:v>113.72199999999999</c:v>
                </c:pt>
                <c:pt idx="1782">
                  <c:v>113.682</c:v>
                </c:pt>
                <c:pt idx="1783">
                  <c:v>113.88</c:v>
                </c:pt>
                <c:pt idx="1784">
                  <c:v>114.315</c:v>
                </c:pt>
                <c:pt idx="1785">
                  <c:v>114.77200000000001</c:v>
                </c:pt>
                <c:pt idx="1786">
                  <c:v>115.199</c:v>
                </c:pt>
                <c:pt idx="1787">
                  <c:v>115.738</c:v>
                </c:pt>
                <c:pt idx="1788">
                  <c:v>116.354</c:v>
                </c:pt>
                <c:pt idx="1789">
                  <c:v>116.843</c:v>
                </c:pt>
                <c:pt idx="1790">
                  <c:v>117.232</c:v>
                </c:pt>
                <c:pt idx="1791">
                  <c:v>117.764</c:v>
                </c:pt>
                <c:pt idx="1792">
                  <c:v>118.43299999999999</c:v>
                </c:pt>
                <c:pt idx="1793">
                  <c:v>118.983</c:v>
                </c:pt>
                <c:pt idx="1794">
                  <c:v>119.4</c:v>
                </c:pt>
                <c:pt idx="1795">
                  <c:v>119.92599999999999</c:v>
                </c:pt>
                <c:pt idx="1796">
                  <c:v>120.59399999999999</c:v>
                </c:pt>
                <c:pt idx="1797">
                  <c:v>121.15100000000001</c:v>
                </c:pt>
                <c:pt idx="1798">
                  <c:v>121.55799999999999</c:v>
                </c:pt>
                <c:pt idx="1799">
                  <c:v>122.062</c:v>
                </c:pt>
                <c:pt idx="1800">
                  <c:v>122.68600000000001</c:v>
                </c:pt>
                <c:pt idx="1801">
                  <c:v>123.202</c:v>
                </c:pt>
                <c:pt idx="1802">
                  <c:v>123.595</c:v>
                </c:pt>
                <c:pt idx="1803">
                  <c:v>124.08</c:v>
                </c:pt>
                <c:pt idx="1804">
                  <c:v>124.669</c:v>
                </c:pt>
                <c:pt idx="1805">
                  <c:v>125.148</c:v>
                </c:pt>
                <c:pt idx="1806">
                  <c:v>125.49600000000001</c:v>
                </c:pt>
                <c:pt idx="1807">
                  <c:v>125.941</c:v>
                </c:pt>
                <c:pt idx="1808">
                  <c:v>126.499</c:v>
                </c:pt>
                <c:pt idx="1809">
                  <c:v>126.919</c:v>
                </c:pt>
                <c:pt idx="1810">
                  <c:v>127.149</c:v>
                </c:pt>
                <c:pt idx="1811">
                  <c:v>127.449</c:v>
                </c:pt>
                <c:pt idx="1812">
                  <c:v>127.88799999999999</c:v>
                </c:pt>
                <c:pt idx="1813">
                  <c:v>128.22</c:v>
                </c:pt>
                <c:pt idx="1814">
                  <c:v>128.392</c:v>
                </c:pt>
                <c:pt idx="1815">
                  <c:v>128.667</c:v>
                </c:pt>
                <c:pt idx="1816">
                  <c:v>129.11000000000001</c:v>
                </c:pt>
                <c:pt idx="1817">
                  <c:v>129.42699999999999</c:v>
                </c:pt>
                <c:pt idx="1818">
                  <c:v>129.49200000000002</c:v>
                </c:pt>
                <c:pt idx="1819">
                  <c:v>129.60399999999998</c:v>
                </c:pt>
                <c:pt idx="1820">
                  <c:v>129.88200000000001</c:v>
                </c:pt>
                <c:pt idx="1821">
                  <c:v>130</c:v>
                </c:pt>
                <c:pt idx="1822">
                  <c:v>129.86500000000001</c:v>
                </c:pt>
                <c:pt idx="1823">
                  <c:v>129.798</c:v>
                </c:pt>
                <c:pt idx="1824">
                  <c:v>129.94499999999999</c:v>
                </c:pt>
                <c:pt idx="1825">
                  <c:v>130</c:v>
                </c:pt>
                <c:pt idx="1826">
                  <c:v>129.82299999999998</c:v>
                </c:pt>
                <c:pt idx="1827">
                  <c:v>129.673</c:v>
                </c:pt>
                <c:pt idx="1828">
                  <c:v>129.721</c:v>
                </c:pt>
                <c:pt idx="1829">
                  <c:v>129.72</c:v>
                </c:pt>
                <c:pt idx="1830">
                  <c:v>129.54599999999999</c:v>
                </c:pt>
                <c:pt idx="1831">
                  <c:v>129.49099999999999</c:v>
                </c:pt>
                <c:pt idx="1832">
                  <c:v>129.64100000000002</c:v>
                </c:pt>
                <c:pt idx="1833">
                  <c:v>129.63999999999999</c:v>
                </c:pt>
                <c:pt idx="1834">
                  <c:v>129.32999999999998</c:v>
                </c:pt>
                <c:pt idx="1835">
                  <c:v>129.054</c:v>
                </c:pt>
                <c:pt idx="1836">
                  <c:v>129.02600000000001</c:v>
                </c:pt>
                <c:pt idx="1837">
                  <c:v>128.99</c:v>
                </c:pt>
                <c:pt idx="1838">
                  <c:v>128.75299999999999</c:v>
                </c:pt>
                <c:pt idx="1839">
                  <c:v>128.56899999999999</c:v>
                </c:pt>
                <c:pt idx="1840">
                  <c:v>128.61799999999999</c:v>
                </c:pt>
                <c:pt idx="1841">
                  <c:v>128.62900000000002</c:v>
                </c:pt>
                <c:pt idx="1842">
                  <c:v>128.39499999999998</c:v>
                </c:pt>
                <c:pt idx="1843">
                  <c:v>128.208</c:v>
                </c:pt>
                <c:pt idx="1844">
                  <c:v>128.32600000000002</c:v>
                </c:pt>
                <c:pt idx="1845">
                  <c:v>128.48599999999999</c:v>
                </c:pt>
                <c:pt idx="1846">
                  <c:v>128.41300000000001</c:v>
                </c:pt>
                <c:pt idx="1847">
                  <c:v>128.36000000000001</c:v>
                </c:pt>
                <c:pt idx="1848">
                  <c:v>128.59399999999999</c:v>
                </c:pt>
                <c:pt idx="1849">
                  <c:v>128.84199999999998</c:v>
                </c:pt>
                <c:pt idx="1850">
                  <c:v>128.80799999999999</c:v>
                </c:pt>
                <c:pt idx="1851">
                  <c:v>128.773</c:v>
                </c:pt>
                <c:pt idx="1852">
                  <c:v>129.01999999999998</c:v>
                </c:pt>
                <c:pt idx="1853">
                  <c:v>129.244</c:v>
                </c:pt>
                <c:pt idx="1854">
                  <c:v>129.16800000000001</c:v>
                </c:pt>
                <c:pt idx="1855">
                  <c:v>129.065</c:v>
                </c:pt>
                <c:pt idx="1856">
                  <c:v>129.19499999999999</c:v>
                </c:pt>
                <c:pt idx="1857">
                  <c:v>129.36199999999999</c:v>
                </c:pt>
                <c:pt idx="1858">
                  <c:v>129.35199999999998</c:v>
                </c:pt>
                <c:pt idx="1859">
                  <c:v>129.38999999999999</c:v>
                </c:pt>
                <c:pt idx="1860">
                  <c:v>129.62299999999999</c:v>
                </c:pt>
                <c:pt idx="1861">
                  <c:v>129.76400000000001</c:v>
                </c:pt>
                <c:pt idx="1862">
                  <c:v>129.56299999999999</c:v>
                </c:pt>
                <c:pt idx="1863">
                  <c:v>129.35399999999998</c:v>
                </c:pt>
                <c:pt idx="1864">
                  <c:v>129.45400000000001</c:v>
                </c:pt>
                <c:pt idx="1865">
                  <c:v>129.542</c:v>
                </c:pt>
                <c:pt idx="1866">
                  <c:v>129.29900000000001</c:v>
                </c:pt>
                <c:pt idx="1867">
                  <c:v>129.01999999999998</c:v>
                </c:pt>
                <c:pt idx="1868">
                  <c:v>129.09399999999999</c:v>
                </c:pt>
                <c:pt idx="1869">
                  <c:v>129.18400000000003</c:v>
                </c:pt>
                <c:pt idx="1870">
                  <c:v>129.06200000000001</c:v>
                </c:pt>
                <c:pt idx="1871">
                  <c:v>129.102</c:v>
                </c:pt>
                <c:pt idx="1872">
                  <c:v>129.35399999999998</c:v>
                </c:pt>
                <c:pt idx="1873">
                  <c:v>129.42699999999999</c:v>
                </c:pt>
                <c:pt idx="1874">
                  <c:v>129.24099999999999</c:v>
                </c:pt>
                <c:pt idx="1875">
                  <c:v>129.23699999999999</c:v>
                </c:pt>
                <c:pt idx="1876">
                  <c:v>129.52600000000001</c:v>
                </c:pt>
                <c:pt idx="1877">
                  <c:v>129.65600000000001</c:v>
                </c:pt>
                <c:pt idx="1878">
                  <c:v>129.51100000000002</c:v>
                </c:pt>
                <c:pt idx="1879">
                  <c:v>129.47</c:v>
                </c:pt>
                <c:pt idx="1880">
                  <c:v>129.72499999999999</c:v>
                </c:pt>
                <c:pt idx="1881">
                  <c:v>129.88299999999998</c:v>
                </c:pt>
                <c:pt idx="1882">
                  <c:v>129.85599999999999</c:v>
                </c:pt>
                <c:pt idx="1883">
                  <c:v>130</c:v>
                </c:pt>
              </c:numCache>
            </c:numRef>
          </c:yVal>
          <c:smooth val="1"/>
          <c:extLst>
            <c:ext xmlns:c16="http://schemas.microsoft.com/office/drawing/2014/chart" uri="{C3380CC4-5D6E-409C-BE32-E72D297353CC}">
              <c16:uniqueId val="{00000001-F746-514F-98BC-3D0784DDC6E9}"/>
            </c:ext>
          </c:extLst>
        </c:ser>
        <c:ser>
          <c:idx val="2"/>
          <c:order val="2"/>
          <c:tx>
            <c:v>HAP-NaAlg</c:v>
          </c:tx>
          <c:spPr>
            <a:prstGeom prst="rect">
              <a:avLst/>
            </a:prstGeom>
            <a:ln>
              <a:solidFill>
                <a:srgbClr val="00B050"/>
              </a:solidFill>
              <a:miter/>
            </a:ln>
          </c:spPr>
          <c:marker>
            <c:symbol val="none"/>
          </c:marker>
          <c:xVal>
            <c:numRef>
              <c:f>Sheet1!$J$3:$J$1886</c:f>
              <c:numCache>
                <c:formatCode>General</c:formatCode>
                <c:ptCount val="1884"/>
                <c:pt idx="0">
                  <c:v>4000.2302800000002</c:v>
                </c:pt>
                <c:pt idx="1">
                  <c:v>3998.3015300000002</c:v>
                </c:pt>
                <c:pt idx="2">
                  <c:v>3996.3727800000001</c:v>
                </c:pt>
                <c:pt idx="3">
                  <c:v>3994.4440300000001</c:v>
                </c:pt>
                <c:pt idx="4">
                  <c:v>3992.5152800000001</c:v>
                </c:pt>
                <c:pt idx="5">
                  <c:v>3990.5865199999998</c:v>
                </c:pt>
                <c:pt idx="6">
                  <c:v>3988.6577699999998</c:v>
                </c:pt>
                <c:pt idx="7">
                  <c:v>3986.7290200000002</c:v>
                </c:pt>
                <c:pt idx="8">
                  <c:v>3984.8002700000002</c:v>
                </c:pt>
                <c:pt idx="9">
                  <c:v>3982.8715200000001</c:v>
                </c:pt>
                <c:pt idx="10">
                  <c:v>3980.9427700000001</c:v>
                </c:pt>
                <c:pt idx="11">
                  <c:v>3979.0140200000001</c:v>
                </c:pt>
                <c:pt idx="12">
                  <c:v>3977.0852599999998</c:v>
                </c:pt>
                <c:pt idx="13">
                  <c:v>3975.1565099999998</c:v>
                </c:pt>
                <c:pt idx="14">
                  <c:v>3973.2277600000002</c:v>
                </c:pt>
                <c:pt idx="15">
                  <c:v>3971.2990100000002</c:v>
                </c:pt>
                <c:pt idx="16">
                  <c:v>3969.3702600000001</c:v>
                </c:pt>
                <c:pt idx="17">
                  <c:v>3967.4415100000001</c:v>
                </c:pt>
                <c:pt idx="18">
                  <c:v>3965.5127600000001</c:v>
                </c:pt>
                <c:pt idx="19">
                  <c:v>3963.58401</c:v>
                </c:pt>
                <c:pt idx="20">
                  <c:v>3961.6552499999998</c:v>
                </c:pt>
                <c:pt idx="21">
                  <c:v>3959.7265000000002</c:v>
                </c:pt>
                <c:pt idx="22">
                  <c:v>3957.7977500000002</c:v>
                </c:pt>
                <c:pt idx="23">
                  <c:v>3955.8690000000001</c:v>
                </c:pt>
                <c:pt idx="24">
                  <c:v>3953.9402500000001</c:v>
                </c:pt>
                <c:pt idx="25">
                  <c:v>3952.0115000000001</c:v>
                </c:pt>
                <c:pt idx="26">
                  <c:v>3950.08275</c:v>
                </c:pt>
                <c:pt idx="27">
                  <c:v>3948.1539899999998</c:v>
                </c:pt>
                <c:pt idx="28">
                  <c:v>3946.2252400000002</c:v>
                </c:pt>
                <c:pt idx="29">
                  <c:v>3944.2964900000002</c:v>
                </c:pt>
                <c:pt idx="30">
                  <c:v>3942.3677400000001</c:v>
                </c:pt>
                <c:pt idx="31">
                  <c:v>3940.4389900000001</c:v>
                </c:pt>
                <c:pt idx="32">
                  <c:v>3938.5102400000001</c:v>
                </c:pt>
                <c:pt idx="33">
                  <c:v>3936.58149</c:v>
                </c:pt>
                <c:pt idx="34">
                  <c:v>3934.65274</c:v>
                </c:pt>
                <c:pt idx="35">
                  <c:v>3932.7239800000002</c:v>
                </c:pt>
                <c:pt idx="36">
                  <c:v>3930.7952300000002</c:v>
                </c:pt>
                <c:pt idx="37">
                  <c:v>3928.8664800000001</c:v>
                </c:pt>
                <c:pt idx="38">
                  <c:v>3926.9377300000001</c:v>
                </c:pt>
                <c:pt idx="39">
                  <c:v>3925.0089800000001</c:v>
                </c:pt>
                <c:pt idx="40">
                  <c:v>3923.08023</c:v>
                </c:pt>
                <c:pt idx="41">
                  <c:v>3921.15148</c:v>
                </c:pt>
                <c:pt idx="42">
                  <c:v>3919.2227200000002</c:v>
                </c:pt>
                <c:pt idx="43">
                  <c:v>3917.2939700000002</c:v>
                </c:pt>
                <c:pt idx="44">
                  <c:v>3915.3652200000001</c:v>
                </c:pt>
                <c:pt idx="45">
                  <c:v>3913.4364700000001</c:v>
                </c:pt>
                <c:pt idx="46">
                  <c:v>3911.5077200000001</c:v>
                </c:pt>
                <c:pt idx="47">
                  <c:v>3909.57897</c:v>
                </c:pt>
                <c:pt idx="48">
                  <c:v>3907.65022</c:v>
                </c:pt>
                <c:pt idx="49">
                  <c:v>3905.7214600000002</c:v>
                </c:pt>
                <c:pt idx="50">
                  <c:v>3903.7927100000002</c:v>
                </c:pt>
                <c:pt idx="51">
                  <c:v>3901.8639600000001</c:v>
                </c:pt>
                <c:pt idx="52">
                  <c:v>3899.9352100000001</c:v>
                </c:pt>
                <c:pt idx="53">
                  <c:v>3898.0064600000001</c:v>
                </c:pt>
                <c:pt idx="54">
                  <c:v>3896.07771</c:v>
                </c:pt>
                <c:pt idx="55">
                  <c:v>3894.14896</c:v>
                </c:pt>
                <c:pt idx="56">
                  <c:v>3892.22021</c:v>
                </c:pt>
                <c:pt idx="57">
                  <c:v>3890.2914500000002</c:v>
                </c:pt>
                <c:pt idx="58">
                  <c:v>3888.3627000000001</c:v>
                </c:pt>
                <c:pt idx="59">
                  <c:v>3886.4339500000001</c:v>
                </c:pt>
                <c:pt idx="60">
                  <c:v>3884.5052000000001</c:v>
                </c:pt>
                <c:pt idx="61">
                  <c:v>3882.57645</c:v>
                </c:pt>
                <c:pt idx="62">
                  <c:v>3880.6477</c:v>
                </c:pt>
                <c:pt idx="63">
                  <c:v>3878.7189499999999</c:v>
                </c:pt>
                <c:pt idx="64">
                  <c:v>3876.7901900000002</c:v>
                </c:pt>
                <c:pt idx="65">
                  <c:v>3874.8614400000001</c:v>
                </c:pt>
                <c:pt idx="66">
                  <c:v>3872.9326900000001</c:v>
                </c:pt>
                <c:pt idx="67">
                  <c:v>3871.0039400000001</c:v>
                </c:pt>
                <c:pt idx="68">
                  <c:v>3869.07519</c:v>
                </c:pt>
                <c:pt idx="69">
                  <c:v>3867.14644</c:v>
                </c:pt>
                <c:pt idx="70">
                  <c:v>3865.2176899999999</c:v>
                </c:pt>
                <c:pt idx="71">
                  <c:v>3863.2889399999999</c:v>
                </c:pt>
                <c:pt idx="72">
                  <c:v>3861.3601800000001</c:v>
                </c:pt>
                <c:pt idx="73">
                  <c:v>3859.4314300000001</c:v>
                </c:pt>
                <c:pt idx="74">
                  <c:v>3857.5026800000001</c:v>
                </c:pt>
                <c:pt idx="75">
                  <c:v>3855.57393</c:v>
                </c:pt>
                <c:pt idx="76">
                  <c:v>3853.64518</c:v>
                </c:pt>
                <c:pt idx="77">
                  <c:v>3851.7164299999999</c:v>
                </c:pt>
                <c:pt idx="78">
                  <c:v>3849.7876799999999</c:v>
                </c:pt>
                <c:pt idx="79">
                  <c:v>3847.8589200000001</c:v>
                </c:pt>
                <c:pt idx="80">
                  <c:v>3845.9301700000001</c:v>
                </c:pt>
                <c:pt idx="81">
                  <c:v>3844.0014200000001</c:v>
                </c:pt>
                <c:pt idx="82">
                  <c:v>3842.07267</c:v>
                </c:pt>
                <c:pt idx="83">
                  <c:v>3840.14392</c:v>
                </c:pt>
                <c:pt idx="84">
                  <c:v>3838.2151699999999</c:v>
                </c:pt>
                <c:pt idx="85">
                  <c:v>3836.2864199999999</c:v>
                </c:pt>
                <c:pt idx="86">
                  <c:v>3834.3576699999999</c:v>
                </c:pt>
                <c:pt idx="87">
                  <c:v>3832.4289100000001</c:v>
                </c:pt>
                <c:pt idx="88">
                  <c:v>3830.5001600000001</c:v>
                </c:pt>
                <c:pt idx="89">
                  <c:v>3828.57141</c:v>
                </c:pt>
                <c:pt idx="90">
                  <c:v>3826.64266</c:v>
                </c:pt>
                <c:pt idx="91">
                  <c:v>3824.7139099999999</c:v>
                </c:pt>
                <c:pt idx="92">
                  <c:v>3822.7851599999999</c:v>
                </c:pt>
                <c:pt idx="93">
                  <c:v>3820.8564099999999</c:v>
                </c:pt>
                <c:pt idx="94">
                  <c:v>3818.9276500000001</c:v>
                </c:pt>
                <c:pt idx="95">
                  <c:v>3816.9989</c:v>
                </c:pt>
                <c:pt idx="96">
                  <c:v>3815.07015</c:v>
                </c:pt>
                <c:pt idx="97">
                  <c:v>3813.1414</c:v>
                </c:pt>
                <c:pt idx="98">
                  <c:v>3811.2126499999999</c:v>
                </c:pt>
                <c:pt idx="99">
                  <c:v>3809.2838999999999</c:v>
                </c:pt>
                <c:pt idx="100">
                  <c:v>3807.3551499999999</c:v>
                </c:pt>
                <c:pt idx="101">
                  <c:v>3805.4263999999998</c:v>
                </c:pt>
                <c:pt idx="102">
                  <c:v>3803.49764</c:v>
                </c:pt>
                <c:pt idx="103">
                  <c:v>3801.56889</c:v>
                </c:pt>
                <c:pt idx="104">
                  <c:v>3799.64014</c:v>
                </c:pt>
                <c:pt idx="105">
                  <c:v>3797.7113899999999</c:v>
                </c:pt>
                <c:pt idx="106">
                  <c:v>3795.7826399999999</c:v>
                </c:pt>
                <c:pt idx="107">
                  <c:v>3793.8538899999999</c:v>
                </c:pt>
                <c:pt idx="108">
                  <c:v>3791.9251399999998</c:v>
                </c:pt>
                <c:pt idx="109">
                  <c:v>3789.99638</c:v>
                </c:pt>
                <c:pt idx="110">
                  <c:v>3788.06763</c:v>
                </c:pt>
                <c:pt idx="111">
                  <c:v>3786.13888</c:v>
                </c:pt>
                <c:pt idx="112">
                  <c:v>3784.2101299999999</c:v>
                </c:pt>
                <c:pt idx="113">
                  <c:v>3782.2813799999999</c:v>
                </c:pt>
                <c:pt idx="114">
                  <c:v>3780.3526299999999</c:v>
                </c:pt>
                <c:pt idx="115">
                  <c:v>3778.4238799999998</c:v>
                </c:pt>
                <c:pt idx="116">
                  <c:v>3776.4951299999998</c:v>
                </c:pt>
                <c:pt idx="117">
                  <c:v>3774.56637</c:v>
                </c:pt>
                <c:pt idx="118">
                  <c:v>3772.63762</c:v>
                </c:pt>
                <c:pt idx="119">
                  <c:v>3770.7088699999999</c:v>
                </c:pt>
                <c:pt idx="120">
                  <c:v>3768.7801199999999</c:v>
                </c:pt>
                <c:pt idx="121">
                  <c:v>3766.8513699999999</c:v>
                </c:pt>
                <c:pt idx="122">
                  <c:v>3764.9226199999998</c:v>
                </c:pt>
                <c:pt idx="123">
                  <c:v>3762.9938699999998</c:v>
                </c:pt>
                <c:pt idx="124">
                  <c:v>3761.06511</c:v>
                </c:pt>
                <c:pt idx="125">
                  <c:v>3759.13636</c:v>
                </c:pt>
                <c:pt idx="126">
                  <c:v>3757.2076099999999</c:v>
                </c:pt>
                <c:pt idx="127">
                  <c:v>3755.2788599999999</c:v>
                </c:pt>
                <c:pt idx="128">
                  <c:v>3753.3501099999999</c:v>
                </c:pt>
                <c:pt idx="129">
                  <c:v>3751.4213599999998</c:v>
                </c:pt>
                <c:pt idx="130">
                  <c:v>3749.4926099999998</c:v>
                </c:pt>
                <c:pt idx="131">
                  <c:v>3747.56385</c:v>
                </c:pt>
                <c:pt idx="132">
                  <c:v>3745.6351</c:v>
                </c:pt>
                <c:pt idx="133">
                  <c:v>3743.7063499999999</c:v>
                </c:pt>
                <c:pt idx="134">
                  <c:v>3741.7775999999999</c:v>
                </c:pt>
                <c:pt idx="135">
                  <c:v>3739.8488499999999</c:v>
                </c:pt>
                <c:pt idx="136">
                  <c:v>3737.9200999999998</c:v>
                </c:pt>
                <c:pt idx="137">
                  <c:v>3735.9913499999998</c:v>
                </c:pt>
                <c:pt idx="138">
                  <c:v>3734.0626000000002</c:v>
                </c:pt>
                <c:pt idx="139">
                  <c:v>3732.13384</c:v>
                </c:pt>
                <c:pt idx="140">
                  <c:v>3730.2050899999999</c:v>
                </c:pt>
                <c:pt idx="141">
                  <c:v>3728.2763399999999</c:v>
                </c:pt>
                <c:pt idx="142">
                  <c:v>3726.3475899999999</c:v>
                </c:pt>
                <c:pt idx="143">
                  <c:v>3724.4188399999998</c:v>
                </c:pt>
                <c:pt idx="144">
                  <c:v>3722.4900899999998</c:v>
                </c:pt>
                <c:pt idx="145">
                  <c:v>3720.5613400000002</c:v>
                </c:pt>
                <c:pt idx="146">
                  <c:v>3718.63258</c:v>
                </c:pt>
                <c:pt idx="147">
                  <c:v>3716.7038299999999</c:v>
                </c:pt>
                <c:pt idx="148">
                  <c:v>3714.7750799999999</c:v>
                </c:pt>
                <c:pt idx="149">
                  <c:v>3712.8463299999999</c:v>
                </c:pt>
                <c:pt idx="150">
                  <c:v>3710.9175799999998</c:v>
                </c:pt>
                <c:pt idx="151">
                  <c:v>3708.9888299999998</c:v>
                </c:pt>
                <c:pt idx="152">
                  <c:v>3707.0600800000002</c:v>
                </c:pt>
                <c:pt idx="153">
                  <c:v>3705.1313300000002</c:v>
                </c:pt>
                <c:pt idx="154">
                  <c:v>3703.2025699999999</c:v>
                </c:pt>
                <c:pt idx="155">
                  <c:v>3701.2738199999999</c:v>
                </c:pt>
                <c:pt idx="156">
                  <c:v>3699.3450699999999</c:v>
                </c:pt>
                <c:pt idx="157">
                  <c:v>3697.4163199999998</c:v>
                </c:pt>
                <c:pt idx="158">
                  <c:v>3695.4875699999998</c:v>
                </c:pt>
                <c:pt idx="159">
                  <c:v>3693.5588200000002</c:v>
                </c:pt>
                <c:pt idx="160">
                  <c:v>3691.6300700000002</c:v>
                </c:pt>
                <c:pt idx="161">
                  <c:v>3689.7013099999999</c:v>
                </c:pt>
                <c:pt idx="162">
                  <c:v>3687.7725599999999</c:v>
                </c:pt>
                <c:pt idx="163">
                  <c:v>3685.8438099999998</c:v>
                </c:pt>
                <c:pt idx="164">
                  <c:v>3683.9150599999998</c:v>
                </c:pt>
                <c:pt idx="165">
                  <c:v>3681.9863099999998</c:v>
                </c:pt>
                <c:pt idx="166">
                  <c:v>3680.0575600000002</c:v>
                </c:pt>
                <c:pt idx="167">
                  <c:v>3678.1288100000002</c:v>
                </c:pt>
                <c:pt idx="168">
                  <c:v>3676.2000600000001</c:v>
                </c:pt>
                <c:pt idx="169">
                  <c:v>3674.2712999999999</c:v>
                </c:pt>
                <c:pt idx="170">
                  <c:v>3672.3425499999998</c:v>
                </c:pt>
                <c:pt idx="171">
                  <c:v>3670.4137999999998</c:v>
                </c:pt>
                <c:pt idx="172">
                  <c:v>3668.4850499999998</c:v>
                </c:pt>
                <c:pt idx="173">
                  <c:v>3666.5563000000002</c:v>
                </c:pt>
                <c:pt idx="174">
                  <c:v>3664.6275500000002</c:v>
                </c:pt>
                <c:pt idx="175">
                  <c:v>3662.6988000000001</c:v>
                </c:pt>
                <c:pt idx="176">
                  <c:v>3660.7700399999999</c:v>
                </c:pt>
                <c:pt idx="177">
                  <c:v>3658.8412899999998</c:v>
                </c:pt>
                <c:pt idx="178">
                  <c:v>3656.9125399999998</c:v>
                </c:pt>
                <c:pt idx="179">
                  <c:v>3654.9837900000002</c:v>
                </c:pt>
                <c:pt idx="180">
                  <c:v>3653.0550400000002</c:v>
                </c:pt>
                <c:pt idx="181">
                  <c:v>3651.1262900000002</c:v>
                </c:pt>
                <c:pt idx="182">
                  <c:v>3649.1975400000001</c:v>
                </c:pt>
                <c:pt idx="183">
                  <c:v>3647.2687900000001</c:v>
                </c:pt>
                <c:pt idx="184">
                  <c:v>3645.3400299999998</c:v>
                </c:pt>
                <c:pt idx="185">
                  <c:v>3643.4112799999998</c:v>
                </c:pt>
                <c:pt idx="186">
                  <c:v>3641.4825300000002</c:v>
                </c:pt>
                <c:pt idx="187">
                  <c:v>3639.5537800000002</c:v>
                </c:pt>
                <c:pt idx="188">
                  <c:v>3637.6250300000002</c:v>
                </c:pt>
                <c:pt idx="189">
                  <c:v>3635.6962800000001</c:v>
                </c:pt>
                <c:pt idx="190">
                  <c:v>3633.7675300000001</c:v>
                </c:pt>
                <c:pt idx="191">
                  <c:v>3631.8387699999998</c:v>
                </c:pt>
                <c:pt idx="192">
                  <c:v>3629.9100199999998</c:v>
                </c:pt>
                <c:pt idx="193">
                  <c:v>3627.9812700000002</c:v>
                </c:pt>
                <c:pt idx="194">
                  <c:v>3626.0525200000002</c:v>
                </c:pt>
                <c:pt idx="195">
                  <c:v>3624.1237700000001</c:v>
                </c:pt>
                <c:pt idx="196">
                  <c:v>3622.1950200000001</c:v>
                </c:pt>
                <c:pt idx="197">
                  <c:v>3620.2662700000001</c:v>
                </c:pt>
                <c:pt idx="198">
                  <c:v>3618.33752</c:v>
                </c:pt>
                <c:pt idx="199">
                  <c:v>3616.4087599999998</c:v>
                </c:pt>
                <c:pt idx="200">
                  <c:v>3614.4800100000002</c:v>
                </c:pt>
                <c:pt idx="201">
                  <c:v>3612.5512600000002</c:v>
                </c:pt>
                <c:pt idx="202">
                  <c:v>3610.6225100000001</c:v>
                </c:pt>
                <c:pt idx="203">
                  <c:v>3608.6937600000001</c:v>
                </c:pt>
                <c:pt idx="204">
                  <c:v>3606.7650100000001</c:v>
                </c:pt>
                <c:pt idx="205">
                  <c:v>3604.83626</c:v>
                </c:pt>
                <c:pt idx="206">
                  <c:v>3602.9074999999998</c:v>
                </c:pt>
                <c:pt idx="207">
                  <c:v>3600.9787500000002</c:v>
                </c:pt>
                <c:pt idx="208">
                  <c:v>3599.05</c:v>
                </c:pt>
                <c:pt idx="209">
                  <c:v>3597.1212500000001</c:v>
                </c:pt>
                <c:pt idx="210">
                  <c:v>3595.1925000000001</c:v>
                </c:pt>
                <c:pt idx="211">
                  <c:v>3593.2637500000001</c:v>
                </c:pt>
                <c:pt idx="212">
                  <c:v>3591.335</c:v>
                </c:pt>
                <c:pt idx="213">
                  <c:v>3589.40625</c:v>
                </c:pt>
                <c:pt idx="214">
                  <c:v>3587.4774900000002</c:v>
                </c:pt>
                <c:pt idx="215">
                  <c:v>3585.5487400000002</c:v>
                </c:pt>
                <c:pt idx="216">
                  <c:v>3583.6199900000001</c:v>
                </c:pt>
                <c:pt idx="217">
                  <c:v>3581.6912400000001</c:v>
                </c:pt>
                <c:pt idx="218">
                  <c:v>3579.7624900000001</c:v>
                </c:pt>
                <c:pt idx="219">
                  <c:v>3577.83374</c:v>
                </c:pt>
                <c:pt idx="220">
                  <c:v>3575.90499</c:v>
                </c:pt>
                <c:pt idx="221">
                  <c:v>3573.9762300000002</c:v>
                </c:pt>
                <c:pt idx="222">
                  <c:v>3572.0474800000002</c:v>
                </c:pt>
                <c:pt idx="223">
                  <c:v>3570.1187300000001</c:v>
                </c:pt>
                <c:pt idx="224">
                  <c:v>3568.1899800000001</c:v>
                </c:pt>
                <c:pt idx="225">
                  <c:v>3566.2612300000001</c:v>
                </c:pt>
                <c:pt idx="226">
                  <c:v>3564.33248</c:v>
                </c:pt>
                <c:pt idx="227">
                  <c:v>3562.40373</c:v>
                </c:pt>
                <c:pt idx="228">
                  <c:v>3560.4749700000002</c:v>
                </c:pt>
                <c:pt idx="229">
                  <c:v>3558.5462200000002</c:v>
                </c:pt>
                <c:pt idx="230">
                  <c:v>3556.6174700000001</c:v>
                </c:pt>
                <c:pt idx="231">
                  <c:v>3554.6887200000001</c:v>
                </c:pt>
                <c:pt idx="232">
                  <c:v>3552.7599700000001</c:v>
                </c:pt>
                <c:pt idx="233">
                  <c:v>3550.83122</c:v>
                </c:pt>
                <c:pt idx="234">
                  <c:v>3548.90247</c:v>
                </c:pt>
                <c:pt idx="235">
                  <c:v>3546.97372</c:v>
                </c:pt>
                <c:pt idx="236">
                  <c:v>3545.0449600000002</c:v>
                </c:pt>
                <c:pt idx="237">
                  <c:v>3543.1162100000001</c:v>
                </c:pt>
                <c:pt idx="238">
                  <c:v>3541.1874600000001</c:v>
                </c:pt>
                <c:pt idx="239">
                  <c:v>3539.2587100000001</c:v>
                </c:pt>
                <c:pt idx="240">
                  <c:v>3537.32996</c:v>
                </c:pt>
                <c:pt idx="241">
                  <c:v>3535.40121</c:v>
                </c:pt>
                <c:pt idx="242">
                  <c:v>3533.47246</c:v>
                </c:pt>
                <c:pt idx="243">
                  <c:v>3531.5437000000002</c:v>
                </c:pt>
                <c:pt idx="244">
                  <c:v>3529.6149500000001</c:v>
                </c:pt>
                <c:pt idx="245">
                  <c:v>3527.6862000000001</c:v>
                </c:pt>
                <c:pt idx="246">
                  <c:v>3525.7574500000001</c:v>
                </c:pt>
                <c:pt idx="247">
                  <c:v>3523.8287</c:v>
                </c:pt>
                <c:pt idx="248">
                  <c:v>3521.89995</c:v>
                </c:pt>
                <c:pt idx="249">
                  <c:v>3519.9712</c:v>
                </c:pt>
                <c:pt idx="250">
                  <c:v>3518.0424499999999</c:v>
                </c:pt>
                <c:pt idx="251">
                  <c:v>3516.1136900000001</c:v>
                </c:pt>
                <c:pt idx="252">
                  <c:v>3514.1849400000001</c:v>
                </c:pt>
                <c:pt idx="253">
                  <c:v>3512.2561900000001</c:v>
                </c:pt>
                <c:pt idx="254">
                  <c:v>3510.32744</c:v>
                </c:pt>
                <c:pt idx="255">
                  <c:v>3508.39869</c:v>
                </c:pt>
                <c:pt idx="256">
                  <c:v>3506.46994</c:v>
                </c:pt>
                <c:pt idx="257">
                  <c:v>3504.5411899999999</c:v>
                </c:pt>
                <c:pt idx="258">
                  <c:v>3502.6124300000001</c:v>
                </c:pt>
                <c:pt idx="259">
                  <c:v>3500.6836800000001</c:v>
                </c:pt>
                <c:pt idx="260">
                  <c:v>3498.7549300000001</c:v>
                </c:pt>
                <c:pt idx="261">
                  <c:v>3496.82618</c:v>
                </c:pt>
                <c:pt idx="262">
                  <c:v>3494.89743</c:v>
                </c:pt>
                <c:pt idx="263">
                  <c:v>3492.9686799999999</c:v>
                </c:pt>
                <c:pt idx="264">
                  <c:v>3491.0399299999999</c:v>
                </c:pt>
                <c:pt idx="265">
                  <c:v>3489.1111799999999</c:v>
                </c:pt>
                <c:pt idx="266">
                  <c:v>3487.1824200000001</c:v>
                </c:pt>
                <c:pt idx="267">
                  <c:v>3485.2536700000001</c:v>
                </c:pt>
                <c:pt idx="268">
                  <c:v>3483.32492</c:v>
                </c:pt>
                <c:pt idx="269">
                  <c:v>3481.39617</c:v>
                </c:pt>
                <c:pt idx="270">
                  <c:v>3479.4674199999999</c:v>
                </c:pt>
                <c:pt idx="271">
                  <c:v>3477.5386699999999</c:v>
                </c:pt>
                <c:pt idx="272">
                  <c:v>3475.6099199999999</c:v>
                </c:pt>
                <c:pt idx="273">
                  <c:v>3473.6811600000001</c:v>
                </c:pt>
                <c:pt idx="274">
                  <c:v>3471.7524100000001</c:v>
                </c:pt>
                <c:pt idx="275">
                  <c:v>3469.82366</c:v>
                </c:pt>
                <c:pt idx="276">
                  <c:v>3467.89491</c:v>
                </c:pt>
                <c:pt idx="277">
                  <c:v>3465.9661599999999</c:v>
                </c:pt>
                <c:pt idx="278">
                  <c:v>3464.0374099999999</c:v>
                </c:pt>
                <c:pt idx="279">
                  <c:v>3462.1086599999999</c:v>
                </c:pt>
                <c:pt idx="280">
                  <c:v>3460.1799099999998</c:v>
                </c:pt>
                <c:pt idx="281">
                  <c:v>3458.2511500000001</c:v>
                </c:pt>
                <c:pt idx="282">
                  <c:v>3456.3224</c:v>
                </c:pt>
                <c:pt idx="283">
                  <c:v>3454.39365</c:v>
                </c:pt>
                <c:pt idx="284">
                  <c:v>3452.4648999999999</c:v>
                </c:pt>
                <c:pt idx="285">
                  <c:v>3450.5361499999999</c:v>
                </c:pt>
                <c:pt idx="286">
                  <c:v>3448.6073999999999</c:v>
                </c:pt>
                <c:pt idx="287">
                  <c:v>3446.6786499999998</c:v>
                </c:pt>
                <c:pt idx="288">
                  <c:v>3444.7498900000001</c:v>
                </c:pt>
                <c:pt idx="289">
                  <c:v>3442.82114</c:v>
                </c:pt>
                <c:pt idx="290">
                  <c:v>3440.89239</c:v>
                </c:pt>
                <c:pt idx="291">
                  <c:v>3438.9636399999999</c:v>
                </c:pt>
                <c:pt idx="292">
                  <c:v>3437.0348899999999</c:v>
                </c:pt>
                <c:pt idx="293">
                  <c:v>3435.1061399999999</c:v>
                </c:pt>
                <c:pt idx="294">
                  <c:v>3433.1773899999998</c:v>
                </c:pt>
                <c:pt idx="295">
                  <c:v>3431.2486399999998</c:v>
                </c:pt>
                <c:pt idx="296">
                  <c:v>3429.31988</c:v>
                </c:pt>
                <c:pt idx="297">
                  <c:v>3427.39113</c:v>
                </c:pt>
                <c:pt idx="298">
                  <c:v>3425.4623799999999</c:v>
                </c:pt>
                <c:pt idx="299">
                  <c:v>3423.5336299999999</c:v>
                </c:pt>
                <c:pt idx="300">
                  <c:v>3421.6048799999999</c:v>
                </c:pt>
                <c:pt idx="301">
                  <c:v>3419.6761299999998</c:v>
                </c:pt>
                <c:pt idx="302">
                  <c:v>3417.7473799999998</c:v>
                </c:pt>
                <c:pt idx="303">
                  <c:v>3415.81862</c:v>
                </c:pt>
                <c:pt idx="304">
                  <c:v>3413.88987</c:v>
                </c:pt>
                <c:pt idx="305">
                  <c:v>3411.9611199999999</c:v>
                </c:pt>
                <c:pt idx="306">
                  <c:v>3410.0323699999999</c:v>
                </c:pt>
                <c:pt idx="307">
                  <c:v>3408.1036199999999</c:v>
                </c:pt>
                <c:pt idx="308">
                  <c:v>3406.1748699999998</c:v>
                </c:pt>
                <c:pt idx="309">
                  <c:v>3404.2461199999998</c:v>
                </c:pt>
                <c:pt idx="310">
                  <c:v>3402.31736</c:v>
                </c:pt>
                <c:pt idx="311">
                  <c:v>3400.38861</c:v>
                </c:pt>
                <c:pt idx="312">
                  <c:v>3398.4598599999999</c:v>
                </c:pt>
                <c:pt idx="313">
                  <c:v>3396.5311099999999</c:v>
                </c:pt>
                <c:pt idx="314">
                  <c:v>3394.6023599999999</c:v>
                </c:pt>
                <c:pt idx="315">
                  <c:v>3392.6736099999998</c:v>
                </c:pt>
                <c:pt idx="316">
                  <c:v>3390.7448599999998</c:v>
                </c:pt>
                <c:pt idx="317">
                  <c:v>3388.8161100000002</c:v>
                </c:pt>
                <c:pt idx="318">
                  <c:v>3386.88735</c:v>
                </c:pt>
                <c:pt idx="319">
                  <c:v>3384.9585999999999</c:v>
                </c:pt>
                <c:pt idx="320">
                  <c:v>3383.0298499999999</c:v>
                </c:pt>
                <c:pt idx="321">
                  <c:v>3381.1010999999999</c:v>
                </c:pt>
                <c:pt idx="322">
                  <c:v>3379.1723499999998</c:v>
                </c:pt>
                <c:pt idx="323">
                  <c:v>3377.2435999999998</c:v>
                </c:pt>
                <c:pt idx="324">
                  <c:v>3375.3148500000002</c:v>
                </c:pt>
                <c:pt idx="325">
                  <c:v>3373.38609</c:v>
                </c:pt>
                <c:pt idx="326">
                  <c:v>3371.4573399999999</c:v>
                </c:pt>
                <c:pt idx="327">
                  <c:v>3369.5285899999999</c:v>
                </c:pt>
                <c:pt idx="328">
                  <c:v>3367.5998399999999</c:v>
                </c:pt>
                <c:pt idx="329">
                  <c:v>3365.6710899999998</c:v>
                </c:pt>
                <c:pt idx="330">
                  <c:v>3363.7423399999998</c:v>
                </c:pt>
                <c:pt idx="331">
                  <c:v>3361.8135900000002</c:v>
                </c:pt>
                <c:pt idx="332">
                  <c:v>3359.8848400000002</c:v>
                </c:pt>
                <c:pt idx="333">
                  <c:v>3357.9560799999999</c:v>
                </c:pt>
                <c:pt idx="334">
                  <c:v>3356.0273299999999</c:v>
                </c:pt>
                <c:pt idx="335">
                  <c:v>3354.0985799999999</c:v>
                </c:pt>
                <c:pt idx="336">
                  <c:v>3352.1698299999998</c:v>
                </c:pt>
                <c:pt idx="337">
                  <c:v>3350.2410799999998</c:v>
                </c:pt>
                <c:pt idx="338">
                  <c:v>3348.3123300000002</c:v>
                </c:pt>
                <c:pt idx="339">
                  <c:v>3346.3835800000002</c:v>
                </c:pt>
                <c:pt idx="340">
                  <c:v>3344.4548199999999</c:v>
                </c:pt>
                <c:pt idx="341">
                  <c:v>3342.5260699999999</c:v>
                </c:pt>
                <c:pt idx="342">
                  <c:v>3340.5973199999999</c:v>
                </c:pt>
                <c:pt idx="343">
                  <c:v>3338.6685699999998</c:v>
                </c:pt>
                <c:pt idx="344">
                  <c:v>3336.7398199999998</c:v>
                </c:pt>
                <c:pt idx="345">
                  <c:v>3334.8110700000002</c:v>
                </c:pt>
                <c:pt idx="346">
                  <c:v>3332.8823200000002</c:v>
                </c:pt>
                <c:pt idx="347">
                  <c:v>3330.9535700000001</c:v>
                </c:pt>
                <c:pt idx="348">
                  <c:v>3329.0248099999999</c:v>
                </c:pt>
                <c:pt idx="349">
                  <c:v>3327.0960599999999</c:v>
                </c:pt>
                <c:pt idx="350">
                  <c:v>3325.1673099999998</c:v>
                </c:pt>
                <c:pt idx="351">
                  <c:v>3323.2385599999998</c:v>
                </c:pt>
                <c:pt idx="352">
                  <c:v>3321.3098100000002</c:v>
                </c:pt>
                <c:pt idx="353">
                  <c:v>3319.3810600000002</c:v>
                </c:pt>
                <c:pt idx="354">
                  <c:v>3317.4523100000001</c:v>
                </c:pt>
                <c:pt idx="355">
                  <c:v>3315.5235499999999</c:v>
                </c:pt>
                <c:pt idx="356">
                  <c:v>3313.5947999999999</c:v>
                </c:pt>
                <c:pt idx="357">
                  <c:v>3311.6660499999998</c:v>
                </c:pt>
                <c:pt idx="358">
                  <c:v>3309.7372999999998</c:v>
                </c:pt>
                <c:pt idx="359">
                  <c:v>3307.8085500000002</c:v>
                </c:pt>
                <c:pt idx="360">
                  <c:v>3305.8798000000002</c:v>
                </c:pt>
                <c:pt idx="361">
                  <c:v>3303.9510500000001</c:v>
                </c:pt>
                <c:pt idx="362">
                  <c:v>3302.0223000000001</c:v>
                </c:pt>
                <c:pt idx="363">
                  <c:v>3300.0935399999998</c:v>
                </c:pt>
                <c:pt idx="364">
                  <c:v>3298.1647899999998</c:v>
                </c:pt>
                <c:pt idx="365">
                  <c:v>3296.2360399999998</c:v>
                </c:pt>
                <c:pt idx="366">
                  <c:v>3294.3072900000002</c:v>
                </c:pt>
                <c:pt idx="367">
                  <c:v>3292.3785400000002</c:v>
                </c:pt>
                <c:pt idx="368">
                  <c:v>3290.4497900000001</c:v>
                </c:pt>
                <c:pt idx="369">
                  <c:v>3288.5210400000001</c:v>
                </c:pt>
                <c:pt idx="370">
                  <c:v>3286.5922799999998</c:v>
                </c:pt>
                <c:pt idx="371">
                  <c:v>3284.6635299999998</c:v>
                </c:pt>
                <c:pt idx="372">
                  <c:v>3282.7347799999998</c:v>
                </c:pt>
                <c:pt idx="373">
                  <c:v>3280.8060300000002</c:v>
                </c:pt>
                <c:pt idx="374">
                  <c:v>3278.8772800000002</c:v>
                </c:pt>
                <c:pt idx="375">
                  <c:v>3276.9485300000001</c:v>
                </c:pt>
                <c:pt idx="376">
                  <c:v>3275.0197800000001</c:v>
                </c:pt>
                <c:pt idx="377">
                  <c:v>3273.09103</c:v>
                </c:pt>
                <c:pt idx="378">
                  <c:v>3271.1622699999998</c:v>
                </c:pt>
                <c:pt idx="379">
                  <c:v>3269.2335200000002</c:v>
                </c:pt>
                <c:pt idx="380">
                  <c:v>3267.3047700000002</c:v>
                </c:pt>
                <c:pt idx="381">
                  <c:v>3265.3760200000002</c:v>
                </c:pt>
                <c:pt idx="382">
                  <c:v>3263.4472700000001</c:v>
                </c:pt>
                <c:pt idx="383">
                  <c:v>3261.5185200000001</c:v>
                </c:pt>
                <c:pt idx="384">
                  <c:v>3259.58977</c:v>
                </c:pt>
                <c:pt idx="385">
                  <c:v>3257.6610099999998</c:v>
                </c:pt>
                <c:pt idx="386">
                  <c:v>3255.7322600000002</c:v>
                </c:pt>
                <c:pt idx="387">
                  <c:v>3253.8035100000002</c:v>
                </c:pt>
                <c:pt idx="388">
                  <c:v>3251.8747600000002</c:v>
                </c:pt>
                <c:pt idx="389">
                  <c:v>3249.9460100000001</c:v>
                </c:pt>
                <c:pt idx="390">
                  <c:v>3248.0172600000001</c:v>
                </c:pt>
                <c:pt idx="391">
                  <c:v>3246.08851</c:v>
                </c:pt>
                <c:pt idx="392">
                  <c:v>3244.15976</c:v>
                </c:pt>
                <c:pt idx="393">
                  <c:v>3242.2310000000002</c:v>
                </c:pt>
                <c:pt idx="394">
                  <c:v>3240.3022500000002</c:v>
                </c:pt>
                <c:pt idx="395">
                  <c:v>3238.3735000000001</c:v>
                </c:pt>
                <c:pt idx="396">
                  <c:v>3236.4447500000001</c:v>
                </c:pt>
                <c:pt idx="397">
                  <c:v>3234.5160000000001</c:v>
                </c:pt>
                <c:pt idx="398">
                  <c:v>3232.58725</c:v>
                </c:pt>
                <c:pt idx="399">
                  <c:v>3230.6585</c:v>
                </c:pt>
                <c:pt idx="400">
                  <c:v>3228.7297400000002</c:v>
                </c:pt>
                <c:pt idx="401">
                  <c:v>3226.8009900000002</c:v>
                </c:pt>
                <c:pt idx="402">
                  <c:v>3224.8722400000001</c:v>
                </c:pt>
                <c:pt idx="403">
                  <c:v>3222.9434900000001</c:v>
                </c:pt>
                <c:pt idx="404">
                  <c:v>3221.0147400000001</c:v>
                </c:pt>
                <c:pt idx="405">
                  <c:v>3219.08599</c:v>
                </c:pt>
                <c:pt idx="406">
                  <c:v>3217.15724</c:v>
                </c:pt>
                <c:pt idx="407">
                  <c:v>3215.2284800000002</c:v>
                </c:pt>
                <c:pt idx="408">
                  <c:v>3213.2997300000002</c:v>
                </c:pt>
                <c:pt idx="409">
                  <c:v>3211.3709800000001</c:v>
                </c:pt>
                <c:pt idx="410">
                  <c:v>3209.4422300000001</c:v>
                </c:pt>
                <c:pt idx="411">
                  <c:v>3207.5134800000001</c:v>
                </c:pt>
                <c:pt idx="412">
                  <c:v>3205.58473</c:v>
                </c:pt>
                <c:pt idx="413">
                  <c:v>3203.65598</c:v>
                </c:pt>
                <c:pt idx="414">
                  <c:v>3201.72723</c:v>
                </c:pt>
                <c:pt idx="415">
                  <c:v>3199.7984700000002</c:v>
                </c:pt>
                <c:pt idx="416">
                  <c:v>3197.8697200000001</c:v>
                </c:pt>
                <c:pt idx="417">
                  <c:v>3195.9409700000001</c:v>
                </c:pt>
                <c:pt idx="418">
                  <c:v>3194.0122200000001</c:v>
                </c:pt>
                <c:pt idx="419">
                  <c:v>3192.08347</c:v>
                </c:pt>
                <c:pt idx="420">
                  <c:v>3190.15472</c:v>
                </c:pt>
                <c:pt idx="421">
                  <c:v>3188.22597</c:v>
                </c:pt>
                <c:pt idx="422">
                  <c:v>3186.2972100000002</c:v>
                </c:pt>
                <c:pt idx="423">
                  <c:v>3184.3684600000001</c:v>
                </c:pt>
                <c:pt idx="424">
                  <c:v>3182.4397100000001</c:v>
                </c:pt>
                <c:pt idx="425">
                  <c:v>3180.5109600000001</c:v>
                </c:pt>
                <c:pt idx="426">
                  <c:v>3178.58221</c:v>
                </c:pt>
                <c:pt idx="427">
                  <c:v>3176.65346</c:v>
                </c:pt>
                <c:pt idx="428">
                  <c:v>3174.72471</c:v>
                </c:pt>
                <c:pt idx="429">
                  <c:v>3172.7959599999999</c:v>
                </c:pt>
                <c:pt idx="430">
                  <c:v>3170.8672000000001</c:v>
                </c:pt>
                <c:pt idx="431">
                  <c:v>3168.9384500000001</c:v>
                </c:pt>
                <c:pt idx="432">
                  <c:v>3167.0097000000001</c:v>
                </c:pt>
                <c:pt idx="433">
                  <c:v>3165.08095</c:v>
                </c:pt>
                <c:pt idx="434">
                  <c:v>3163.1522</c:v>
                </c:pt>
                <c:pt idx="435">
                  <c:v>3161.22345</c:v>
                </c:pt>
                <c:pt idx="436">
                  <c:v>3159.2946999999999</c:v>
                </c:pt>
                <c:pt idx="437">
                  <c:v>3157.3659400000001</c:v>
                </c:pt>
                <c:pt idx="438">
                  <c:v>3155.4371900000001</c:v>
                </c:pt>
                <c:pt idx="439">
                  <c:v>3153.5084400000001</c:v>
                </c:pt>
                <c:pt idx="440">
                  <c:v>3151.57969</c:v>
                </c:pt>
                <c:pt idx="441">
                  <c:v>3149.65094</c:v>
                </c:pt>
                <c:pt idx="442">
                  <c:v>3147.72219</c:v>
                </c:pt>
                <c:pt idx="443">
                  <c:v>3145.7934399999999</c:v>
                </c:pt>
                <c:pt idx="444">
                  <c:v>3143.8646899999999</c:v>
                </c:pt>
                <c:pt idx="445">
                  <c:v>3141.9359300000001</c:v>
                </c:pt>
                <c:pt idx="446">
                  <c:v>3140.0071800000001</c:v>
                </c:pt>
                <c:pt idx="447">
                  <c:v>3138.07843</c:v>
                </c:pt>
                <c:pt idx="448">
                  <c:v>3136.14968</c:v>
                </c:pt>
                <c:pt idx="449">
                  <c:v>3134.22093</c:v>
                </c:pt>
                <c:pt idx="450">
                  <c:v>3132.2921799999999</c:v>
                </c:pt>
                <c:pt idx="451">
                  <c:v>3130.3634299999999</c:v>
                </c:pt>
                <c:pt idx="452">
                  <c:v>3128.4346700000001</c:v>
                </c:pt>
                <c:pt idx="453">
                  <c:v>3126.5059200000001</c:v>
                </c:pt>
                <c:pt idx="454">
                  <c:v>3124.57717</c:v>
                </c:pt>
                <c:pt idx="455">
                  <c:v>3122.64842</c:v>
                </c:pt>
                <c:pt idx="456">
                  <c:v>3120.71967</c:v>
                </c:pt>
                <c:pt idx="457">
                  <c:v>3118.7909199999999</c:v>
                </c:pt>
                <c:pt idx="458">
                  <c:v>3116.8621699999999</c:v>
                </c:pt>
                <c:pt idx="459">
                  <c:v>3114.9334199999998</c:v>
                </c:pt>
                <c:pt idx="460">
                  <c:v>3113.0046600000001</c:v>
                </c:pt>
                <c:pt idx="461">
                  <c:v>3111.07591</c:v>
                </c:pt>
                <c:pt idx="462">
                  <c:v>3109.14716</c:v>
                </c:pt>
                <c:pt idx="463">
                  <c:v>3107.2184099999999</c:v>
                </c:pt>
                <c:pt idx="464">
                  <c:v>3105.2896599999999</c:v>
                </c:pt>
                <c:pt idx="465">
                  <c:v>3103.3609099999999</c:v>
                </c:pt>
                <c:pt idx="466">
                  <c:v>3101.4321599999998</c:v>
                </c:pt>
                <c:pt idx="467">
                  <c:v>3099.5034000000001</c:v>
                </c:pt>
                <c:pt idx="468">
                  <c:v>3097.57465</c:v>
                </c:pt>
                <c:pt idx="469">
                  <c:v>3095.6459</c:v>
                </c:pt>
                <c:pt idx="470">
                  <c:v>3093.7171499999999</c:v>
                </c:pt>
                <c:pt idx="471">
                  <c:v>3091.7883999999999</c:v>
                </c:pt>
                <c:pt idx="472">
                  <c:v>3089.8596499999999</c:v>
                </c:pt>
                <c:pt idx="473">
                  <c:v>3087.9308999999998</c:v>
                </c:pt>
                <c:pt idx="474">
                  <c:v>3086.0021499999998</c:v>
                </c:pt>
                <c:pt idx="475">
                  <c:v>3084.07339</c:v>
                </c:pt>
                <c:pt idx="476">
                  <c:v>3082.14464</c:v>
                </c:pt>
                <c:pt idx="477">
                  <c:v>3080.2158899999999</c:v>
                </c:pt>
                <c:pt idx="478">
                  <c:v>3078.2871399999999</c:v>
                </c:pt>
                <c:pt idx="479">
                  <c:v>3076.3583899999999</c:v>
                </c:pt>
                <c:pt idx="480">
                  <c:v>3074.4296399999998</c:v>
                </c:pt>
                <c:pt idx="481">
                  <c:v>3072.5008899999998</c:v>
                </c:pt>
                <c:pt idx="482">
                  <c:v>3070.57213</c:v>
                </c:pt>
                <c:pt idx="483">
                  <c:v>3068.64338</c:v>
                </c:pt>
                <c:pt idx="484">
                  <c:v>3066.7146299999999</c:v>
                </c:pt>
                <c:pt idx="485">
                  <c:v>3064.7858799999999</c:v>
                </c:pt>
                <c:pt idx="486">
                  <c:v>3062.8571299999999</c:v>
                </c:pt>
                <c:pt idx="487">
                  <c:v>3060.9283799999998</c:v>
                </c:pt>
                <c:pt idx="488">
                  <c:v>3058.9996299999998</c:v>
                </c:pt>
                <c:pt idx="489">
                  <c:v>3057.0708800000002</c:v>
                </c:pt>
                <c:pt idx="490">
                  <c:v>3055.14212</c:v>
                </c:pt>
                <c:pt idx="491">
                  <c:v>3053.2133699999999</c:v>
                </c:pt>
                <c:pt idx="492">
                  <c:v>3051.2846199999999</c:v>
                </c:pt>
                <c:pt idx="493">
                  <c:v>3049.3558699999999</c:v>
                </c:pt>
                <c:pt idx="494">
                  <c:v>3047.4271199999998</c:v>
                </c:pt>
                <c:pt idx="495">
                  <c:v>3045.4983699999998</c:v>
                </c:pt>
                <c:pt idx="496">
                  <c:v>3043.5696200000002</c:v>
                </c:pt>
                <c:pt idx="497">
                  <c:v>3041.64086</c:v>
                </c:pt>
                <c:pt idx="498">
                  <c:v>3039.7121099999999</c:v>
                </c:pt>
                <c:pt idx="499">
                  <c:v>3037.7833599999999</c:v>
                </c:pt>
                <c:pt idx="500">
                  <c:v>3035.8546099999999</c:v>
                </c:pt>
                <c:pt idx="501">
                  <c:v>3033.9258599999998</c:v>
                </c:pt>
                <c:pt idx="502">
                  <c:v>3031.9971099999998</c:v>
                </c:pt>
                <c:pt idx="503">
                  <c:v>3030.0683600000002</c:v>
                </c:pt>
                <c:pt idx="504">
                  <c:v>3028.1396</c:v>
                </c:pt>
                <c:pt idx="505">
                  <c:v>3026.2108499999999</c:v>
                </c:pt>
                <c:pt idx="506">
                  <c:v>3024.2820999999999</c:v>
                </c:pt>
                <c:pt idx="507">
                  <c:v>3022.3533499999999</c:v>
                </c:pt>
                <c:pt idx="508">
                  <c:v>3020.4245999999998</c:v>
                </c:pt>
                <c:pt idx="509">
                  <c:v>3018.4958499999998</c:v>
                </c:pt>
                <c:pt idx="510">
                  <c:v>3016.5671000000002</c:v>
                </c:pt>
                <c:pt idx="511">
                  <c:v>3014.6383500000002</c:v>
                </c:pt>
                <c:pt idx="512">
                  <c:v>3012.7095899999999</c:v>
                </c:pt>
                <c:pt idx="513">
                  <c:v>3010.7808399999999</c:v>
                </c:pt>
                <c:pt idx="514">
                  <c:v>3008.8520899999999</c:v>
                </c:pt>
                <c:pt idx="515">
                  <c:v>3006.9233399999998</c:v>
                </c:pt>
                <c:pt idx="516">
                  <c:v>3004.9945899999998</c:v>
                </c:pt>
                <c:pt idx="517">
                  <c:v>3003.0658400000002</c:v>
                </c:pt>
                <c:pt idx="518">
                  <c:v>3001.1370900000002</c:v>
                </c:pt>
                <c:pt idx="519">
                  <c:v>2999.2083299999999</c:v>
                </c:pt>
                <c:pt idx="520">
                  <c:v>2997.2795799999999</c:v>
                </c:pt>
                <c:pt idx="521">
                  <c:v>2995.3508299999999</c:v>
                </c:pt>
                <c:pt idx="522">
                  <c:v>2993.4220799999998</c:v>
                </c:pt>
                <c:pt idx="523">
                  <c:v>2991.4933299999998</c:v>
                </c:pt>
                <c:pt idx="524">
                  <c:v>2989.5645800000002</c:v>
                </c:pt>
                <c:pt idx="525">
                  <c:v>2987.6358300000002</c:v>
                </c:pt>
                <c:pt idx="526">
                  <c:v>2985.7070800000001</c:v>
                </c:pt>
                <c:pt idx="527">
                  <c:v>2983.7783199999999</c:v>
                </c:pt>
                <c:pt idx="528">
                  <c:v>2981.8495699999999</c:v>
                </c:pt>
                <c:pt idx="529">
                  <c:v>2979.9208199999998</c:v>
                </c:pt>
                <c:pt idx="530">
                  <c:v>2977.9920699999998</c:v>
                </c:pt>
                <c:pt idx="531">
                  <c:v>2976.0633200000002</c:v>
                </c:pt>
                <c:pt idx="532">
                  <c:v>2974.1345700000002</c:v>
                </c:pt>
                <c:pt idx="533">
                  <c:v>2972.2058200000001</c:v>
                </c:pt>
                <c:pt idx="534">
                  <c:v>2970.2770599999999</c:v>
                </c:pt>
                <c:pt idx="535">
                  <c:v>2968.3483099999999</c:v>
                </c:pt>
                <c:pt idx="536">
                  <c:v>2966.4195599999998</c:v>
                </c:pt>
                <c:pt idx="537">
                  <c:v>2964.4908099999998</c:v>
                </c:pt>
                <c:pt idx="538">
                  <c:v>2962.5620600000002</c:v>
                </c:pt>
                <c:pt idx="539">
                  <c:v>2960.6333100000002</c:v>
                </c:pt>
                <c:pt idx="540">
                  <c:v>2958.7045600000001</c:v>
                </c:pt>
                <c:pt idx="541">
                  <c:v>2956.7758100000001</c:v>
                </c:pt>
                <c:pt idx="542">
                  <c:v>2954.8470499999999</c:v>
                </c:pt>
                <c:pt idx="543">
                  <c:v>2952.9182999999998</c:v>
                </c:pt>
                <c:pt idx="544">
                  <c:v>2950.9895499999998</c:v>
                </c:pt>
                <c:pt idx="545">
                  <c:v>2949.0608000000002</c:v>
                </c:pt>
                <c:pt idx="546">
                  <c:v>2947.1320500000002</c:v>
                </c:pt>
                <c:pt idx="547">
                  <c:v>2945.2033000000001</c:v>
                </c:pt>
                <c:pt idx="548">
                  <c:v>2943.2745500000001</c:v>
                </c:pt>
                <c:pt idx="549">
                  <c:v>2941.3457899999999</c:v>
                </c:pt>
                <c:pt idx="550">
                  <c:v>2939.4170399999998</c:v>
                </c:pt>
                <c:pt idx="551">
                  <c:v>2937.4882899999998</c:v>
                </c:pt>
                <c:pt idx="552">
                  <c:v>2935.5595400000002</c:v>
                </c:pt>
                <c:pt idx="553">
                  <c:v>2933.6307900000002</c:v>
                </c:pt>
                <c:pt idx="554">
                  <c:v>2931.7020400000001</c:v>
                </c:pt>
                <c:pt idx="555">
                  <c:v>2929.7732900000001</c:v>
                </c:pt>
                <c:pt idx="556">
                  <c:v>2927.8445400000001</c:v>
                </c:pt>
                <c:pt idx="557">
                  <c:v>2925.9157799999998</c:v>
                </c:pt>
                <c:pt idx="558">
                  <c:v>2923.9870299999998</c:v>
                </c:pt>
                <c:pt idx="559">
                  <c:v>2922.0582800000002</c:v>
                </c:pt>
                <c:pt idx="560">
                  <c:v>2920.1295300000002</c:v>
                </c:pt>
                <c:pt idx="561">
                  <c:v>2918.2007800000001</c:v>
                </c:pt>
                <c:pt idx="562">
                  <c:v>2916.2720300000001</c:v>
                </c:pt>
                <c:pt idx="563">
                  <c:v>2914.34328</c:v>
                </c:pt>
                <c:pt idx="564">
                  <c:v>2912.4145199999998</c:v>
                </c:pt>
                <c:pt idx="565">
                  <c:v>2910.4857699999998</c:v>
                </c:pt>
                <c:pt idx="566">
                  <c:v>2908.5570200000002</c:v>
                </c:pt>
                <c:pt idx="567">
                  <c:v>2906.6282700000002</c:v>
                </c:pt>
                <c:pt idx="568">
                  <c:v>2904.6995200000001</c:v>
                </c:pt>
                <c:pt idx="569">
                  <c:v>2902.7707700000001</c:v>
                </c:pt>
                <c:pt idx="570">
                  <c:v>2900.84202</c:v>
                </c:pt>
                <c:pt idx="571">
                  <c:v>2898.91327</c:v>
                </c:pt>
                <c:pt idx="572">
                  <c:v>2896.9845099999998</c:v>
                </c:pt>
                <c:pt idx="573">
                  <c:v>2895.0557600000002</c:v>
                </c:pt>
                <c:pt idx="574">
                  <c:v>2893.1270100000002</c:v>
                </c:pt>
                <c:pt idx="575">
                  <c:v>2891.1982600000001</c:v>
                </c:pt>
                <c:pt idx="576">
                  <c:v>2889.2695100000001</c:v>
                </c:pt>
                <c:pt idx="577">
                  <c:v>2887.34076</c:v>
                </c:pt>
                <c:pt idx="578">
                  <c:v>2885.41201</c:v>
                </c:pt>
                <c:pt idx="579">
                  <c:v>2883.4832500000002</c:v>
                </c:pt>
                <c:pt idx="580">
                  <c:v>2881.5545000000002</c:v>
                </c:pt>
                <c:pt idx="581">
                  <c:v>2879.6257500000002</c:v>
                </c:pt>
                <c:pt idx="582">
                  <c:v>2877.6970000000001</c:v>
                </c:pt>
                <c:pt idx="583">
                  <c:v>2875.7682500000001</c:v>
                </c:pt>
                <c:pt idx="584">
                  <c:v>2873.8395</c:v>
                </c:pt>
                <c:pt idx="585">
                  <c:v>2871.91075</c:v>
                </c:pt>
                <c:pt idx="586">
                  <c:v>2869.9819900000002</c:v>
                </c:pt>
                <c:pt idx="587">
                  <c:v>2868.0532400000002</c:v>
                </c:pt>
                <c:pt idx="588">
                  <c:v>2866.1244900000002</c:v>
                </c:pt>
                <c:pt idx="589">
                  <c:v>2864.1957400000001</c:v>
                </c:pt>
                <c:pt idx="590">
                  <c:v>2862.2669900000001</c:v>
                </c:pt>
                <c:pt idx="591">
                  <c:v>2860.33824</c:v>
                </c:pt>
                <c:pt idx="592">
                  <c:v>2858.40949</c:v>
                </c:pt>
                <c:pt idx="593">
                  <c:v>2856.48074</c:v>
                </c:pt>
                <c:pt idx="594">
                  <c:v>2854.5519800000002</c:v>
                </c:pt>
                <c:pt idx="595">
                  <c:v>2852.6232300000001</c:v>
                </c:pt>
                <c:pt idx="596">
                  <c:v>2850.6944800000001</c:v>
                </c:pt>
                <c:pt idx="597">
                  <c:v>2848.7657300000001</c:v>
                </c:pt>
                <c:pt idx="598">
                  <c:v>2846.83698</c:v>
                </c:pt>
                <c:pt idx="599">
                  <c:v>2844.90823</c:v>
                </c:pt>
                <c:pt idx="600">
                  <c:v>2842.97948</c:v>
                </c:pt>
                <c:pt idx="601">
                  <c:v>2841.0507200000002</c:v>
                </c:pt>
                <c:pt idx="602">
                  <c:v>2839.1219700000001</c:v>
                </c:pt>
                <c:pt idx="603">
                  <c:v>2837.1932200000001</c:v>
                </c:pt>
                <c:pt idx="604">
                  <c:v>2835.2644700000001</c:v>
                </c:pt>
                <c:pt idx="605">
                  <c:v>2833.33572</c:v>
                </c:pt>
                <c:pt idx="606">
                  <c:v>2831.40697</c:v>
                </c:pt>
                <c:pt idx="607">
                  <c:v>2829.47822</c:v>
                </c:pt>
                <c:pt idx="608">
                  <c:v>2827.5494699999999</c:v>
                </c:pt>
                <c:pt idx="609">
                  <c:v>2825.6207100000001</c:v>
                </c:pt>
                <c:pt idx="610">
                  <c:v>2823.6919600000001</c:v>
                </c:pt>
                <c:pt idx="611">
                  <c:v>2821.7632100000001</c:v>
                </c:pt>
                <c:pt idx="612">
                  <c:v>2819.83446</c:v>
                </c:pt>
                <c:pt idx="613">
                  <c:v>2817.90571</c:v>
                </c:pt>
                <c:pt idx="614">
                  <c:v>2815.97696</c:v>
                </c:pt>
                <c:pt idx="615">
                  <c:v>2814.0482099999999</c:v>
                </c:pt>
                <c:pt idx="616">
                  <c:v>2812.1194500000001</c:v>
                </c:pt>
                <c:pt idx="617">
                  <c:v>2810.1907000000001</c:v>
                </c:pt>
                <c:pt idx="618">
                  <c:v>2808.2619500000001</c:v>
                </c:pt>
                <c:pt idx="619">
                  <c:v>2806.3332</c:v>
                </c:pt>
                <c:pt idx="620">
                  <c:v>2804.40445</c:v>
                </c:pt>
                <c:pt idx="621">
                  <c:v>2802.4757</c:v>
                </c:pt>
                <c:pt idx="622">
                  <c:v>2800.5469499999999</c:v>
                </c:pt>
                <c:pt idx="623">
                  <c:v>2798.6181999999999</c:v>
                </c:pt>
                <c:pt idx="624">
                  <c:v>2796.6894400000001</c:v>
                </c:pt>
                <c:pt idx="625">
                  <c:v>2794.7606900000001</c:v>
                </c:pt>
                <c:pt idx="626">
                  <c:v>2792.83194</c:v>
                </c:pt>
                <c:pt idx="627">
                  <c:v>2790.90319</c:v>
                </c:pt>
                <c:pt idx="628">
                  <c:v>2788.97444</c:v>
                </c:pt>
                <c:pt idx="629">
                  <c:v>2787.0456899999999</c:v>
                </c:pt>
                <c:pt idx="630">
                  <c:v>2785.1169399999999</c:v>
                </c:pt>
                <c:pt idx="631">
                  <c:v>2783.1881800000001</c:v>
                </c:pt>
                <c:pt idx="632">
                  <c:v>2781.2594300000001</c:v>
                </c:pt>
                <c:pt idx="633">
                  <c:v>2779.33068</c:v>
                </c:pt>
                <c:pt idx="634">
                  <c:v>2777.40193</c:v>
                </c:pt>
                <c:pt idx="635">
                  <c:v>2775.47318</c:v>
                </c:pt>
                <c:pt idx="636">
                  <c:v>2773.5444299999999</c:v>
                </c:pt>
                <c:pt idx="637">
                  <c:v>2771.6156799999999</c:v>
                </c:pt>
                <c:pt idx="638">
                  <c:v>2769.6869299999998</c:v>
                </c:pt>
                <c:pt idx="639">
                  <c:v>2767.7581700000001</c:v>
                </c:pt>
                <c:pt idx="640">
                  <c:v>2765.82942</c:v>
                </c:pt>
                <c:pt idx="641">
                  <c:v>2763.90067</c:v>
                </c:pt>
                <c:pt idx="642">
                  <c:v>2761.97192</c:v>
                </c:pt>
                <c:pt idx="643">
                  <c:v>2760.0431699999999</c:v>
                </c:pt>
                <c:pt idx="644">
                  <c:v>2758.1144199999999</c:v>
                </c:pt>
                <c:pt idx="645">
                  <c:v>2756.1856699999998</c:v>
                </c:pt>
                <c:pt idx="646">
                  <c:v>2754.2569100000001</c:v>
                </c:pt>
                <c:pt idx="647">
                  <c:v>2752.32816</c:v>
                </c:pt>
                <c:pt idx="648">
                  <c:v>2750.39941</c:v>
                </c:pt>
                <c:pt idx="649">
                  <c:v>2748.47066</c:v>
                </c:pt>
                <c:pt idx="650">
                  <c:v>2746.5419099999999</c:v>
                </c:pt>
                <c:pt idx="651">
                  <c:v>2744.6131599999999</c:v>
                </c:pt>
                <c:pt idx="652">
                  <c:v>2742.6844099999998</c:v>
                </c:pt>
                <c:pt idx="653">
                  <c:v>2740.7556599999998</c:v>
                </c:pt>
                <c:pt idx="654">
                  <c:v>2738.8269</c:v>
                </c:pt>
                <c:pt idx="655">
                  <c:v>2736.89815</c:v>
                </c:pt>
                <c:pt idx="656">
                  <c:v>2734.9694</c:v>
                </c:pt>
                <c:pt idx="657">
                  <c:v>2733.0406499999999</c:v>
                </c:pt>
                <c:pt idx="658">
                  <c:v>2731.1118999999999</c:v>
                </c:pt>
                <c:pt idx="659">
                  <c:v>2729.1831499999998</c:v>
                </c:pt>
                <c:pt idx="660">
                  <c:v>2727.2543999999998</c:v>
                </c:pt>
                <c:pt idx="661">
                  <c:v>2725.32564</c:v>
                </c:pt>
                <c:pt idx="662">
                  <c:v>2723.39689</c:v>
                </c:pt>
                <c:pt idx="663">
                  <c:v>2721.4681399999999</c:v>
                </c:pt>
                <c:pt idx="664">
                  <c:v>2719.5393899999999</c:v>
                </c:pt>
                <c:pt idx="665">
                  <c:v>2717.6106399999999</c:v>
                </c:pt>
                <c:pt idx="666">
                  <c:v>2715.6818899999998</c:v>
                </c:pt>
                <c:pt idx="667">
                  <c:v>2713.7531399999998</c:v>
                </c:pt>
                <c:pt idx="668">
                  <c:v>2711.8243900000002</c:v>
                </c:pt>
                <c:pt idx="669">
                  <c:v>2709.89563</c:v>
                </c:pt>
                <c:pt idx="670">
                  <c:v>2707.9668799999999</c:v>
                </c:pt>
                <c:pt idx="671">
                  <c:v>2706.0381299999999</c:v>
                </c:pt>
                <c:pt idx="672">
                  <c:v>2704.1093799999999</c:v>
                </c:pt>
                <c:pt idx="673">
                  <c:v>2702.1806299999998</c:v>
                </c:pt>
                <c:pt idx="674">
                  <c:v>2700.2518799999998</c:v>
                </c:pt>
                <c:pt idx="675">
                  <c:v>2698.3231300000002</c:v>
                </c:pt>
                <c:pt idx="676">
                  <c:v>2696.39437</c:v>
                </c:pt>
                <c:pt idx="677">
                  <c:v>2694.4656199999999</c:v>
                </c:pt>
                <c:pt idx="678">
                  <c:v>2692.5368699999999</c:v>
                </c:pt>
                <c:pt idx="679">
                  <c:v>2690.6081199999999</c:v>
                </c:pt>
                <c:pt idx="680">
                  <c:v>2688.6793699999998</c:v>
                </c:pt>
                <c:pt idx="681">
                  <c:v>2686.7506199999998</c:v>
                </c:pt>
                <c:pt idx="682">
                  <c:v>2684.8218700000002</c:v>
                </c:pt>
                <c:pt idx="683">
                  <c:v>2682.89311</c:v>
                </c:pt>
                <c:pt idx="684">
                  <c:v>2680.9643599999999</c:v>
                </c:pt>
                <c:pt idx="685">
                  <c:v>2679.0356099999999</c:v>
                </c:pt>
                <c:pt idx="686">
                  <c:v>2677.1068599999999</c:v>
                </c:pt>
                <c:pt idx="687">
                  <c:v>2675.1781099999998</c:v>
                </c:pt>
                <c:pt idx="688">
                  <c:v>2673.2493599999998</c:v>
                </c:pt>
                <c:pt idx="689">
                  <c:v>2671.3206100000002</c:v>
                </c:pt>
                <c:pt idx="690">
                  <c:v>2669.3918600000002</c:v>
                </c:pt>
                <c:pt idx="691">
                  <c:v>2667.4630999999999</c:v>
                </c:pt>
                <c:pt idx="692">
                  <c:v>2665.5343499999999</c:v>
                </c:pt>
                <c:pt idx="693">
                  <c:v>2663.6055999999999</c:v>
                </c:pt>
                <c:pt idx="694">
                  <c:v>2661.6768499999998</c:v>
                </c:pt>
                <c:pt idx="695">
                  <c:v>2659.7480999999998</c:v>
                </c:pt>
                <c:pt idx="696">
                  <c:v>2657.8193500000002</c:v>
                </c:pt>
                <c:pt idx="697">
                  <c:v>2655.8906000000002</c:v>
                </c:pt>
                <c:pt idx="698">
                  <c:v>2653.9618399999999</c:v>
                </c:pt>
                <c:pt idx="699">
                  <c:v>2652.0330899999999</c:v>
                </c:pt>
                <c:pt idx="700">
                  <c:v>2650.1043399999999</c:v>
                </c:pt>
                <c:pt idx="701">
                  <c:v>2648.1755899999998</c:v>
                </c:pt>
                <c:pt idx="702">
                  <c:v>2646.2468399999998</c:v>
                </c:pt>
                <c:pt idx="703">
                  <c:v>2644.3180900000002</c:v>
                </c:pt>
                <c:pt idx="704">
                  <c:v>2642.3893400000002</c:v>
                </c:pt>
                <c:pt idx="705">
                  <c:v>2640.4605900000001</c:v>
                </c:pt>
                <c:pt idx="706">
                  <c:v>2638.5318299999999</c:v>
                </c:pt>
                <c:pt idx="707">
                  <c:v>2636.6030799999999</c:v>
                </c:pt>
                <c:pt idx="708">
                  <c:v>2634.6743299999998</c:v>
                </c:pt>
                <c:pt idx="709">
                  <c:v>2632.7455799999998</c:v>
                </c:pt>
                <c:pt idx="710">
                  <c:v>2630.8168300000002</c:v>
                </c:pt>
                <c:pt idx="711">
                  <c:v>2628.8880800000002</c:v>
                </c:pt>
                <c:pt idx="712">
                  <c:v>2626.9593300000001</c:v>
                </c:pt>
                <c:pt idx="713">
                  <c:v>2625.0305699999999</c:v>
                </c:pt>
                <c:pt idx="714">
                  <c:v>2623.1018199999999</c:v>
                </c:pt>
                <c:pt idx="715">
                  <c:v>2621.1730699999998</c:v>
                </c:pt>
                <c:pt idx="716">
                  <c:v>2619.2443199999998</c:v>
                </c:pt>
                <c:pt idx="717">
                  <c:v>2617.3155700000002</c:v>
                </c:pt>
                <c:pt idx="718">
                  <c:v>2615.3868200000002</c:v>
                </c:pt>
                <c:pt idx="719">
                  <c:v>2613.4580700000001</c:v>
                </c:pt>
                <c:pt idx="720">
                  <c:v>2611.5293200000001</c:v>
                </c:pt>
                <c:pt idx="721">
                  <c:v>2609.6005599999999</c:v>
                </c:pt>
                <c:pt idx="722">
                  <c:v>2607.6718099999998</c:v>
                </c:pt>
                <c:pt idx="723">
                  <c:v>2605.7430599999998</c:v>
                </c:pt>
                <c:pt idx="724">
                  <c:v>2603.8143100000002</c:v>
                </c:pt>
                <c:pt idx="725">
                  <c:v>2601.8855600000002</c:v>
                </c:pt>
                <c:pt idx="726">
                  <c:v>2599.9568100000001</c:v>
                </c:pt>
                <c:pt idx="727">
                  <c:v>2598.0280600000001</c:v>
                </c:pt>
                <c:pt idx="728">
                  <c:v>2596.0992999999999</c:v>
                </c:pt>
                <c:pt idx="729">
                  <c:v>2594.1705499999998</c:v>
                </c:pt>
                <c:pt idx="730">
                  <c:v>2592.2417999999998</c:v>
                </c:pt>
                <c:pt idx="731">
                  <c:v>2590.3130500000002</c:v>
                </c:pt>
                <c:pt idx="732">
                  <c:v>2588.3843000000002</c:v>
                </c:pt>
                <c:pt idx="733">
                  <c:v>2586.4555500000001</c:v>
                </c:pt>
                <c:pt idx="734">
                  <c:v>2584.5268000000001</c:v>
                </c:pt>
                <c:pt idx="735">
                  <c:v>2582.5980500000001</c:v>
                </c:pt>
                <c:pt idx="736">
                  <c:v>2580.6692899999998</c:v>
                </c:pt>
                <c:pt idx="737">
                  <c:v>2578.7405399999998</c:v>
                </c:pt>
                <c:pt idx="738">
                  <c:v>2576.8117900000002</c:v>
                </c:pt>
                <c:pt idx="739">
                  <c:v>2574.8830400000002</c:v>
                </c:pt>
                <c:pt idx="740">
                  <c:v>2572.9542900000001</c:v>
                </c:pt>
                <c:pt idx="741">
                  <c:v>2571.0255400000001</c:v>
                </c:pt>
                <c:pt idx="742">
                  <c:v>2569.0967900000001</c:v>
                </c:pt>
                <c:pt idx="743">
                  <c:v>2567.1680299999998</c:v>
                </c:pt>
                <c:pt idx="744">
                  <c:v>2565.2392799999998</c:v>
                </c:pt>
                <c:pt idx="745">
                  <c:v>2563.3105300000002</c:v>
                </c:pt>
                <c:pt idx="746">
                  <c:v>2561.3817800000002</c:v>
                </c:pt>
                <c:pt idx="747">
                  <c:v>2559.4530300000001</c:v>
                </c:pt>
                <c:pt idx="748">
                  <c:v>2557.5242800000001</c:v>
                </c:pt>
                <c:pt idx="749">
                  <c:v>2555.5955300000001</c:v>
                </c:pt>
                <c:pt idx="750">
                  <c:v>2553.66678</c:v>
                </c:pt>
                <c:pt idx="751">
                  <c:v>2551.7380199999998</c:v>
                </c:pt>
                <c:pt idx="752">
                  <c:v>2549.8092700000002</c:v>
                </c:pt>
                <c:pt idx="753">
                  <c:v>2547.8805200000002</c:v>
                </c:pt>
                <c:pt idx="754">
                  <c:v>2545.9517700000001</c:v>
                </c:pt>
                <c:pt idx="755">
                  <c:v>2544.0230200000001</c:v>
                </c:pt>
                <c:pt idx="756">
                  <c:v>2542.0942700000001</c:v>
                </c:pt>
                <c:pt idx="757">
                  <c:v>2540.16552</c:v>
                </c:pt>
                <c:pt idx="758">
                  <c:v>2538.2367599999998</c:v>
                </c:pt>
                <c:pt idx="759">
                  <c:v>2536.3080100000002</c:v>
                </c:pt>
                <c:pt idx="760">
                  <c:v>2534.3792600000002</c:v>
                </c:pt>
                <c:pt idx="761">
                  <c:v>2532.4505100000001</c:v>
                </c:pt>
                <c:pt idx="762">
                  <c:v>2530.5217600000001</c:v>
                </c:pt>
                <c:pt idx="763">
                  <c:v>2528.59301</c:v>
                </c:pt>
                <c:pt idx="764">
                  <c:v>2526.66426</c:v>
                </c:pt>
                <c:pt idx="765">
                  <c:v>2524.7354999999998</c:v>
                </c:pt>
                <c:pt idx="766">
                  <c:v>2522.8067500000002</c:v>
                </c:pt>
                <c:pt idx="767">
                  <c:v>2520.8780000000002</c:v>
                </c:pt>
                <c:pt idx="768">
                  <c:v>2518.9492500000001</c:v>
                </c:pt>
                <c:pt idx="769">
                  <c:v>2517.0205000000001</c:v>
                </c:pt>
                <c:pt idx="770">
                  <c:v>2515.09175</c:v>
                </c:pt>
                <c:pt idx="771">
                  <c:v>2513.163</c:v>
                </c:pt>
                <c:pt idx="772">
                  <c:v>2511.23425</c:v>
                </c:pt>
                <c:pt idx="773">
                  <c:v>2509.3054900000002</c:v>
                </c:pt>
                <c:pt idx="774">
                  <c:v>2507.3767400000002</c:v>
                </c:pt>
                <c:pt idx="775">
                  <c:v>2505.4479900000001</c:v>
                </c:pt>
                <c:pt idx="776">
                  <c:v>2503.5192400000001</c:v>
                </c:pt>
                <c:pt idx="777">
                  <c:v>2501.59049</c:v>
                </c:pt>
                <c:pt idx="778">
                  <c:v>2499.66174</c:v>
                </c:pt>
                <c:pt idx="779">
                  <c:v>2497.73299</c:v>
                </c:pt>
                <c:pt idx="780">
                  <c:v>2495.8042300000002</c:v>
                </c:pt>
                <c:pt idx="781">
                  <c:v>2493.8754800000002</c:v>
                </c:pt>
                <c:pt idx="782">
                  <c:v>2491.9467300000001</c:v>
                </c:pt>
                <c:pt idx="783">
                  <c:v>2490.0179800000001</c:v>
                </c:pt>
                <c:pt idx="784">
                  <c:v>2488.08923</c:v>
                </c:pt>
                <c:pt idx="785">
                  <c:v>2486.16048</c:v>
                </c:pt>
                <c:pt idx="786">
                  <c:v>2484.23173</c:v>
                </c:pt>
                <c:pt idx="787">
                  <c:v>2482.3029799999999</c:v>
                </c:pt>
                <c:pt idx="788">
                  <c:v>2480.3742200000002</c:v>
                </c:pt>
                <c:pt idx="789">
                  <c:v>2478.4454700000001</c:v>
                </c:pt>
                <c:pt idx="790">
                  <c:v>2476.5167200000001</c:v>
                </c:pt>
                <c:pt idx="791">
                  <c:v>2474.58797</c:v>
                </c:pt>
                <c:pt idx="792">
                  <c:v>2472.65922</c:v>
                </c:pt>
                <c:pt idx="793">
                  <c:v>2470.73047</c:v>
                </c:pt>
                <c:pt idx="794">
                  <c:v>2468.8017199999999</c:v>
                </c:pt>
                <c:pt idx="795">
                  <c:v>2466.8729600000001</c:v>
                </c:pt>
                <c:pt idx="796">
                  <c:v>2464.9442100000001</c:v>
                </c:pt>
                <c:pt idx="797">
                  <c:v>2463.0154600000001</c:v>
                </c:pt>
                <c:pt idx="798">
                  <c:v>2461.08671</c:v>
                </c:pt>
                <c:pt idx="799">
                  <c:v>2459.15796</c:v>
                </c:pt>
                <c:pt idx="800">
                  <c:v>2457.22921</c:v>
                </c:pt>
                <c:pt idx="801">
                  <c:v>2455.3004599999999</c:v>
                </c:pt>
                <c:pt idx="802">
                  <c:v>2453.3717099999999</c:v>
                </c:pt>
                <c:pt idx="803">
                  <c:v>2451.4429500000001</c:v>
                </c:pt>
                <c:pt idx="804">
                  <c:v>2449.5142000000001</c:v>
                </c:pt>
                <c:pt idx="805">
                  <c:v>2447.58545</c:v>
                </c:pt>
                <c:pt idx="806">
                  <c:v>2445.6567</c:v>
                </c:pt>
                <c:pt idx="807">
                  <c:v>2443.72795</c:v>
                </c:pt>
                <c:pt idx="808">
                  <c:v>2441.7991999999999</c:v>
                </c:pt>
                <c:pt idx="809">
                  <c:v>2439.8704499999999</c:v>
                </c:pt>
                <c:pt idx="810">
                  <c:v>2437.9416900000001</c:v>
                </c:pt>
                <c:pt idx="811">
                  <c:v>2436.0129400000001</c:v>
                </c:pt>
                <c:pt idx="812">
                  <c:v>2434.08419</c:v>
                </c:pt>
                <c:pt idx="813">
                  <c:v>2432.15544</c:v>
                </c:pt>
                <c:pt idx="814">
                  <c:v>2430.22669</c:v>
                </c:pt>
                <c:pt idx="815">
                  <c:v>2428.2979399999999</c:v>
                </c:pt>
                <c:pt idx="816">
                  <c:v>2426.3691899999999</c:v>
                </c:pt>
                <c:pt idx="817">
                  <c:v>2424.4404399999999</c:v>
                </c:pt>
                <c:pt idx="818">
                  <c:v>2422.5116800000001</c:v>
                </c:pt>
                <c:pt idx="819">
                  <c:v>2420.58293</c:v>
                </c:pt>
                <c:pt idx="820">
                  <c:v>2418.65418</c:v>
                </c:pt>
                <c:pt idx="821">
                  <c:v>2416.72543</c:v>
                </c:pt>
                <c:pt idx="822">
                  <c:v>2414.7966799999999</c:v>
                </c:pt>
                <c:pt idx="823">
                  <c:v>2412.8679299999999</c:v>
                </c:pt>
                <c:pt idx="824">
                  <c:v>2410.9391799999999</c:v>
                </c:pt>
                <c:pt idx="825">
                  <c:v>2409.0104200000001</c:v>
                </c:pt>
                <c:pt idx="826">
                  <c:v>2407.08167</c:v>
                </c:pt>
                <c:pt idx="827">
                  <c:v>2405.15292</c:v>
                </c:pt>
                <c:pt idx="828">
                  <c:v>2403.22417</c:v>
                </c:pt>
                <c:pt idx="829">
                  <c:v>2401.2954199999999</c:v>
                </c:pt>
                <c:pt idx="830">
                  <c:v>2399.3666699999999</c:v>
                </c:pt>
                <c:pt idx="831">
                  <c:v>2397.4379199999998</c:v>
                </c:pt>
                <c:pt idx="832">
                  <c:v>2395.5091699999998</c:v>
                </c:pt>
                <c:pt idx="833">
                  <c:v>2393.58041</c:v>
                </c:pt>
                <c:pt idx="834">
                  <c:v>2391.65166</c:v>
                </c:pt>
                <c:pt idx="835">
                  <c:v>2389.72291</c:v>
                </c:pt>
                <c:pt idx="836">
                  <c:v>2387.7941599999999</c:v>
                </c:pt>
                <c:pt idx="837">
                  <c:v>2385.8654099999999</c:v>
                </c:pt>
                <c:pt idx="838">
                  <c:v>2383.9366599999998</c:v>
                </c:pt>
                <c:pt idx="839">
                  <c:v>2382.0079099999998</c:v>
                </c:pt>
                <c:pt idx="840">
                  <c:v>2380.07915</c:v>
                </c:pt>
                <c:pt idx="841">
                  <c:v>2378.1504</c:v>
                </c:pt>
                <c:pt idx="842">
                  <c:v>2376.22165</c:v>
                </c:pt>
                <c:pt idx="843">
                  <c:v>2374.2928999999999</c:v>
                </c:pt>
                <c:pt idx="844">
                  <c:v>2372.3641499999999</c:v>
                </c:pt>
                <c:pt idx="845">
                  <c:v>2370.4353999999998</c:v>
                </c:pt>
                <c:pt idx="846">
                  <c:v>2368.5066499999998</c:v>
                </c:pt>
                <c:pt idx="847">
                  <c:v>2366.5779000000002</c:v>
                </c:pt>
                <c:pt idx="848">
                  <c:v>2364.64914</c:v>
                </c:pt>
                <c:pt idx="849">
                  <c:v>2362.72039</c:v>
                </c:pt>
                <c:pt idx="850">
                  <c:v>2360.7916399999999</c:v>
                </c:pt>
                <c:pt idx="851">
                  <c:v>2358.8628899999999</c:v>
                </c:pt>
                <c:pt idx="852">
                  <c:v>2356.9341399999998</c:v>
                </c:pt>
                <c:pt idx="853">
                  <c:v>2355.0053899999998</c:v>
                </c:pt>
                <c:pt idx="854">
                  <c:v>2353.0766400000002</c:v>
                </c:pt>
                <c:pt idx="855">
                  <c:v>2351.14788</c:v>
                </c:pt>
                <c:pt idx="856">
                  <c:v>2349.21913</c:v>
                </c:pt>
                <c:pt idx="857">
                  <c:v>2347.2903799999999</c:v>
                </c:pt>
                <c:pt idx="858">
                  <c:v>2345.3616299999999</c:v>
                </c:pt>
                <c:pt idx="859">
                  <c:v>2343.4328799999998</c:v>
                </c:pt>
                <c:pt idx="860">
                  <c:v>2341.5041299999998</c:v>
                </c:pt>
                <c:pt idx="861">
                  <c:v>2339.5753800000002</c:v>
                </c:pt>
                <c:pt idx="862">
                  <c:v>2337.64662</c:v>
                </c:pt>
                <c:pt idx="863">
                  <c:v>2335.7178699999999</c:v>
                </c:pt>
                <c:pt idx="864">
                  <c:v>2333.7891199999999</c:v>
                </c:pt>
                <c:pt idx="865">
                  <c:v>2331.8603699999999</c:v>
                </c:pt>
                <c:pt idx="866">
                  <c:v>2329.9316199999998</c:v>
                </c:pt>
                <c:pt idx="867">
                  <c:v>2328.0028699999998</c:v>
                </c:pt>
                <c:pt idx="868">
                  <c:v>2326.0741200000002</c:v>
                </c:pt>
                <c:pt idx="869">
                  <c:v>2324.1453700000002</c:v>
                </c:pt>
                <c:pt idx="870">
                  <c:v>2322.2166099999999</c:v>
                </c:pt>
                <c:pt idx="871">
                  <c:v>2320.2878599999999</c:v>
                </c:pt>
                <c:pt idx="872">
                  <c:v>2318.3591099999999</c:v>
                </c:pt>
                <c:pt idx="873">
                  <c:v>2316.4303599999998</c:v>
                </c:pt>
                <c:pt idx="874">
                  <c:v>2314.5016099999998</c:v>
                </c:pt>
                <c:pt idx="875">
                  <c:v>2312.5728600000002</c:v>
                </c:pt>
                <c:pt idx="876">
                  <c:v>2310.6441100000002</c:v>
                </c:pt>
                <c:pt idx="877">
                  <c:v>2308.7153499999999</c:v>
                </c:pt>
                <c:pt idx="878">
                  <c:v>2306.7865999999999</c:v>
                </c:pt>
                <c:pt idx="879">
                  <c:v>2304.8578499999999</c:v>
                </c:pt>
                <c:pt idx="880">
                  <c:v>2302.9290999999998</c:v>
                </c:pt>
                <c:pt idx="881">
                  <c:v>2301.0003499999998</c:v>
                </c:pt>
                <c:pt idx="882">
                  <c:v>2299.0716000000002</c:v>
                </c:pt>
                <c:pt idx="883">
                  <c:v>2297.1428500000002</c:v>
                </c:pt>
                <c:pt idx="884">
                  <c:v>2295.2141000000001</c:v>
                </c:pt>
                <c:pt idx="885">
                  <c:v>2293.2853399999999</c:v>
                </c:pt>
                <c:pt idx="886">
                  <c:v>2291.3565899999999</c:v>
                </c:pt>
                <c:pt idx="887">
                  <c:v>2289.4278399999998</c:v>
                </c:pt>
                <c:pt idx="888">
                  <c:v>2287.4990899999998</c:v>
                </c:pt>
                <c:pt idx="889">
                  <c:v>2285.5703400000002</c:v>
                </c:pt>
                <c:pt idx="890">
                  <c:v>2283.6415900000002</c:v>
                </c:pt>
                <c:pt idx="891">
                  <c:v>2281.7128400000001</c:v>
                </c:pt>
                <c:pt idx="892">
                  <c:v>2279.7840799999999</c:v>
                </c:pt>
                <c:pt idx="893">
                  <c:v>2277.8553299999999</c:v>
                </c:pt>
                <c:pt idx="894">
                  <c:v>2275.9265799999998</c:v>
                </c:pt>
                <c:pt idx="895">
                  <c:v>2273.9978299999998</c:v>
                </c:pt>
                <c:pt idx="896">
                  <c:v>2272.0690800000002</c:v>
                </c:pt>
                <c:pt idx="897">
                  <c:v>2270.1403300000002</c:v>
                </c:pt>
                <c:pt idx="898">
                  <c:v>2268.2115800000001</c:v>
                </c:pt>
                <c:pt idx="899">
                  <c:v>2266.2828300000001</c:v>
                </c:pt>
                <c:pt idx="900">
                  <c:v>2264.3540699999999</c:v>
                </c:pt>
                <c:pt idx="901">
                  <c:v>2262.4253199999998</c:v>
                </c:pt>
                <c:pt idx="902">
                  <c:v>2260.4965699999998</c:v>
                </c:pt>
                <c:pt idx="903">
                  <c:v>2258.5678200000002</c:v>
                </c:pt>
                <c:pt idx="904">
                  <c:v>2256.6390700000002</c:v>
                </c:pt>
                <c:pt idx="905">
                  <c:v>2254.7103200000001</c:v>
                </c:pt>
                <c:pt idx="906">
                  <c:v>2252.7815700000001</c:v>
                </c:pt>
                <c:pt idx="907">
                  <c:v>2250.8528099999999</c:v>
                </c:pt>
                <c:pt idx="908">
                  <c:v>2248.9240599999998</c:v>
                </c:pt>
                <c:pt idx="909">
                  <c:v>2246.9953099999998</c:v>
                </c:pt>
                <c:pt idx="910">
                  <c:v>2245.0665600000002</c:v>
                </c:pt>
                <c:pt idx="911">
                  <c:v>2243.1378100000002</c:v>
                </c:pt>
                <c:pt idx="912">
                  <c:v>2241.2090600000001</c:v>
                </c:pt>
                <c:pt idx="913">
                  <c:v>2239.2803100000001</c:v>
                </c:pt>
                <c:pt idx="914">
                  <c:v>2237.3515600000001</c:v>
                </c:pt>
                <c:pt idx="915">
                  <c:v>2235.4227999999998</c:v>
                </c:pt>
                <c:pt idx="916">
                  <c:v>2233.4940499999998</c:v>
                </c:pt>
                <c:pt idx="917">
                  <c:v>2231.5653000000002</c:v>
                </c:pt>
                <c:pt idx="918">
                  <c:v>2229.6365500000002</c:v>
                </c:pt>
                <c:pt idx="919">
                  <c:v>2227.7078000000001</c:v>
                </c:pt>
                <c:pt idx="920">
                  <c:v>2225.7790500000001</c:v>
                </c:pt>
                <c:pt idx="921">
                  <c:v>2223.8503000000001</c:v>
                </c:pt>
                <c:pt idx="922">
                  <c:v>2221.9215399999998</c:v>
                </c:pt>
                <c:pt idx="923">
                  <c:v>2219.9927899999998</c:v>
                </c:pt>
                <c:pt idx="924">
                  <c:v>2218.0640400000002</c:v>
                </c:pt>
                <c:pt idx="925">
                  <c:v>2216.1352900000002</c:v>
                </c:pt>
                <c:pt idx="926">
                  <c:v>2214.2065400000001</c:v>
                </c:pt>
                <c:pt idx="927">
                  <c:v>2212.2777900000001</c:v>
                </c:pt>
                <c:pt idx="928">
                  <c:v>2210.3490400000001</c:v>
                </c:pt>
                <c:pt idx="929">
                  <c:v>2208.42029</c:v>
                </c:pt>
                <c:pt idx="930">
                  <c:v>2206.4915299999998</c:v>
                </c:pt>
                <c:pt idx="931">
                  <c:v>2204.5627800000002</c:v>
                </c:pt>
                <c:pt idx="932">
                  <c:v>2202.6340300000002</c:v>
                </c:pt>
                <c:pt idx="933">
                  <c:v>2200.7052800000001</c:v>
                </c:pt>
                <c:pt idx="934">
                  <c:v>2198.7765300000001</c:v>
                </c:pt>
                <c:pt idx="935">
                  <c:v>2196.8477800000001</c:v>
                </c:pt>
                <c:pt idx="936">
                  <c:v>2194.91903</c:v>
                </c:pt>
                <c:pt idx="937">
                  <c:v>2192.9902699999998</c:v>
                </c:pt>
                <c:pt idx="938">
                  <c:v>2191.0615200000002</c:v>
                </c:pt>
                <c:pt idx="939">
                  <c:v>2189.1327700000002</c:v>
                </c:pt>
                <c:pt idx="940">
                  <c:v>2187.2040200000001</c:v>
                </c:pt>
                <c:pt idx="941">
                  <c:v>2185.2752700000001</c:v>
                </c:pt>
                <c:pt idx="942">
                  <c:v>2183.3465200000001</c:v>
                </c:pt>
                <c:pt idx="943">
                  <c:v>2181.41777</c:v>
                </c:pt>
                <c:pt idx="944">
                  <c:v>2179.4890099999998</c:v>
                </c:pt>
                <c:pt idx="945">
                  <c:v>2177.5602600000002</c:v>
                </c:pt>
                <c:pt idx="946">
                  <c:v>2175.6315100000002</c:v>
                </c:pt>
                <c:pt idx="947">
                  <c:v>2173.7027600000001</c:v>
                </c:pt>
                <c:pt idx="948">
                  <c:v>2171.7740100000001</c:v>
                </c:pt>
                <c:pt idx="949">
                  <c:v>2169.8452600000001</c:v>
                </c:pt>
                <c:pt idx="950">
                  <c:v>2167.91651</c:v>
                </c:pt>
                <c:pt idx="951">
                  <c:v>2165.98776</c:v>
                </c:pt>
                <c:pt idx="952">
                  <c:v>2164.0590000000002</c:v>
                </c:pt>
                <c:pt idx="953">
                  <c:v>2162.1302500000002</c:v>
                </c:pt>
                <c:pt idx="954">
                  <c:v>2160.2015000000001</c:v>
                </c:pt>
                <c:pt idx="955">
                  <c:v>2158.2727500000001</c:v>
                </c:pt>
                <c:pt idx="956">
                  <c:v>2156.3440000000001</c:v>
                </c:pt>
                <c:pt idx="957">
                  <c:v>2154.41525</c:v>
                </c:pt>
                <c:pt idx="958">
                  <c:v>2152.4865</c:v>
                </c:pt>
                <c:pt idx="959">
                  <c:v>2150.5577400000002</c:v>
                </c:pt>
                <c:pt idx="960">
                  <c:v>2148.6289900000002</c:v>
                </c:pt>
                <c:pt idx="961">
                  <c:v>2146.7002400000001</c:v>
                </c:pt>
                <c:pt idx="962">
                  <c:v>2144.7714900000001</c:v>
                </c:pt>
                <c:pt idx="963">
                  <c:v>2142.84274</c:v>
                </c:pt>
                <c:pt idx="964">
                  <c:v>2140.91399</c:v>
                </c:pt>
                <c:pt idx="965">
                  <c:v>2138.98524</c:v>
                </c:pt>
                <c:pt idx="966">
                  <c:v>2137.0564899999999</c:v>
                </c:pt>
                <c:pt idx="967">
                  <c:v>2135.1277300000002</c:v>
                </c:pt>
                <c:pt idx="968">
                  <c:v>2133.1989800000001</c:v>
                </c:pt>
                <c:pt idx="969">
                  <c:v>2131.2702300000001</c:v>
                </c:pt>
                <c:pt idx="970">
                  <c:v>2129.34148</c:v>
                </c:pt>
                <c:pt idx="971">
                  <c:v>2127.41273</c:v>
                </c:pt>
                <c:pt idx="972">
                  <c:v>2125.48398</c:v>
                </c:pt>
                <c:pt idx="973">
                  <c:v>2123.5552299999999</c:v>
                </c:pt>
                <c:pt idx="974">
                  <c:v>2121.6264700000002</c:v>
                </c:pt>
                <c:pt idx="975">
                  <c:v>2119.6977200000001</c:v>
                </c:pt>
                <c:pt idx="976">
                  <c:v>2117.7689700000001</c:v>
                </c:pt>
                <c:pt idx="977">
                  <c:v>2115.84022</c:v>
                </c:pt>
                <c:pt idx="978">
                  <c:v>2113.91147</c:v>
                </c:pt>
                <c:pt idx="979">
                  <c:v>2111.98272</c:v>
                </c:pt>
                <c:pt idx="980">
                  <c:v>2110.0539699999999</c:v>
                </c:pt>
                <c:pt idx="981">
                  <c:v>2108.1252199999999</c:v>
                </c:pt>
                <c:pt idx="982">
                  <c:v>2106.1964600000001</c:v>
                </c:pt>
                <c:pt idx="983">
                  <c:v>2104.2677100000001</c:v>
                </c:pt>
                <c:pt idx="984">
                  <c:v>2102.33896</c:v>
                </c:pt>
                <c:pt idx="985">
                  <c:v>2100.41021</c:v>
                </c:pt>
                <c:pt idx="986">
                  <c:v>2098.48146</c:v>
                </c:pt>
                <c:pt idx="987">
                  <c:v>2096.5527099999999</c:v>
                </c:pt>
                <c:pt idx="988">
                  <c:v>2094.6239599999999</c:v>
                </c:pt>
                <c:pt idx="989">
                  <c:v>2092.6952000000001</c:v>
                </c:pt>
                <c:pt idx="990">
                  <c:v>2090.7664500000001</c:v>
                </c:pt>
                <c:pt idx="991">
                  <c:v>2088.8377</c:v>
                </c:pt>
                <c:pt idx="992">
                  <c:v>2086.90895</c:v>
                </c:pt>
                <c:pt idx="993">
                  <c:v>2084.9802</c:v>
                </c:pt>
                <c:pt idx="994">
                  <c:v>2083.0514499999999</c:v>
                </c:pt>
                <c:pt idx="995">
                  <c:v>2081.1226999999999</c:v>
                </c:pt>
                <c:pt idx="996">
                  <c:v>2079.1939499999999</c:v>
                </c:pt>
                <c:pt idx="997">
                  <c:v>2077.2651900000001</c:v>
                </c:pt>
                <c:pt idx="998">
                  <c:v>2075.33644</c:v>
                </c:pt>
                <c:pt idx="999">
                  <c:v>2073.40769</c:v>
                </c:pt>
                <c:pt idx="1000">
                  <c:v>2071.47894</c:v>
                </c:pt>
                <c:pt idx="1001">
                  <c:v>2069.5501899999999</c:v>
                </c:pt>
                <c:pt idx="1002">
                  <c:v>2067.6214399999999</c:v>
                </c:pt>
                <c:pt idx="1003">
                  <c:v>2065.6926899999999</c:v>
                </c:pt>
                <c:pt idx="1004">
                  <c:v>2063.7639300000001</c:v>
                </c:pt>
                <c:pt idx="1005">
                  <c:v>2061.83518</c:v>
                </c:pt>
                <c:pt idx="1006">
                  <c:v>2059.90643</c:v>
                </c:pt>
                <c:pt idx="1007">
                  <c:v>2057.97768</c:v>
                </c:pt>
                <c:pt idx="1008">
                  <c:v>2056.0489299999999</c:v>
                </c:pt>
                <c:pt idx="1009">
                  <c:v>2054.1201799999999</c:v>
                </c:pt>
                <c:pt idx="1010">
                  <c:v>2052.1914299999999</c:v>
                </c:pt>
                <c:pt idx="1011">
                  <c:v>2050.2626799999998</c:v>
                </c:pt>
                <c:pt idx="1012">
                  <c:v>2048.33392</c:v>
                </c:pt>
                <c:pt idx="1013">
                  <c:v>2046.40517</c:v>
                </c:pt>
                <c:pt idx="1014">
                  <c:v>2044.47642</c:v>
                </c:pt>
                <c:pt idx="1015">
                  <c:v>2042.5476699999999</c:v>
                </c:pt>
                <c:pt idx="1016">
                  <c:v>2040.6189199999999</c:v>
                </c:pt>
                <c:pt idx="1017">
                  <c:v>2038.6901700000001</c:v>
                </c:pt>
                <c:pt idx="1018">
                  <c:v>2036.76142</c:v>
                </c:pt>
                <c:pt idx="1019">
                  <c:v>2034.83266</c:v>
                </c:pt>
                <c:pt idx="1020">
                  <c:v>2032.90391</c:v>
                </c:pt>
                <c:pt idx="1021">
                  <c:v>2030.97516</c:v>
                </c:pt>
                <c:pt idx="1022">
                  <c:v>2029.0464099999999</c:v>
                </c:pt>
                <c:pt idx="1023">
                  <c:v>2027.1176599999999</c:v>
                </c:pt>
                <c:pt idx="1024">
                  <c:v>2025.1889100000001</c:v>
                </c:pt>
                <c:pt idx="1025">
                  <c:v>2023.26016</c:v>
                </c:pt>
                <c:pt idx="1026">
                  <c:v>2021.33141</c:v>
                </c:pt>
                <c:pt idx="1027">
                  <c:v>2019.40265</c:v>
                </c:pt>
                <c:pt idx="1028">
                  <c:v>2017.4739</c:v>
                </c:pt>
                <c:pt idx="1029">
                  <c:v>2015.5451499999999</c:v>
                </c:pt>
                <c:pt idx="1030">
                  <c:v>2013.6164000000001</c:v>
                </c:pt>
                <c:pt idx="1031">
                  <c:v>2011.6876500000001</c:v>
                </c:pt>
                <c:pt idx="1032">
                  <c:v>2009.7589</c:v>
                </c:pt>
                <c:pt idx="1033">
                  <c:v>2007.83015</c:v>
                </c:pt>
                <c:pt idx="1034">
                  <c:v>2005.90139</c:v>
                </c:pt>
                <c:pt idx="1035">
                  <c:v>2003.97264</c:v>
                </c:pt>
                <c:pt idx="1036">
                  <c:v>2002.0438899999999</c:v>
                </c:pt>
                <c:pt idx="1037">
                  <c:v>2000.1151400000001</c:v>
                </c:pt>
                <c:pt idx="1038">
                  <c:v>1998.1863900000001</c:v>
                </c:pt>
                <c:pt idx="1039">
                  <c:v>1996.25764</c:v>
                </c:pt>
                <c:pt idx="1040">
                  <c:v>1994.32889</c:v>
                </c:pt>
                <c:pt idx="1041">
                  <c:v>1992.40013</c:v>
                </c:pt>
                <c:pt idx="1042">
                  <c:v>1990.47138</c:v>
                </c:pt>
                <c:pt idx="1043">
                  <c:v>1988.5426299999999</c:v>
                </c:pt>
                <c:pt idx="1044">
                  <c:v>1986.6138800000001</c:v>
                </c:pt>
                <c:pt idx="1045">
                  <c:v>1984.6851300000001</c:v>
                </c:pt>
                <c:pt idx="1046">
                  <c:v>1982.75638</c:v>
                </c:pt>
                <c:pt idx="1047">
                  <c:v>1980.82763</c:v>
                </c:pt>
                <c:pt idx="1048">
                  <c:v>1978.89888</c:v>
                </c:pt>
                <c:pt idx="1049">
                  <c:v>1976.97012</c:v>
                </c:pt>
                <c:pt idx="1050">
                  <c:v>1975.0413699999999</c:v>
                </c:pt>
                <c:pt idx="1051">
                  <c:v>1973.1126200000001</c:v>
                </c:pt>
                <c:pt idx="1052">
                  <c:v>1971.1838700000001</c:v>
                </c:pt>
                <c:pt idx="1053">
                  <c:v>1969.25512</c:v>
                </c:pt>
                <c:pt idx="1054">
                  <c:v>1967.32637</c:v>
                </c:pt>
                <c:pt idx="1055">
                  <c:v>1965.39762</c:v>
                </c:pt>
                <c:pt idx="1056">
                  <c:v>1963.4688599999999</c:v>
                </c:pt>
                <c:pt idx="1057">
                  <c:v>1961.5401099999999</c:v>
                </c:pt>
                <c:pt idx="1058">
                  <c:v>1959.6113600000001</c:v>
                </c:pt>
                <c:pt idx="1059">
                  <c:v>1957.6826100000001</c:v>
                </c:pt>
                <c:pt idx="1060">
                  <c:v>1955.75386</c:v>
                </c:pt>
                <c:pt idx="1061">
                  <c:v>1953.82511</c:v>
                </c:pt>
                <c:pt idx="1062">
                  <c:v>1951.89636</c:v>
                </c:pt>
                <c:pt idx="1063">
                  <c:v>1949.9676099999999</c:v>
                </c:pt>
                <c:pt idx="1064">
                  <c:v>1948.0388499999999</c:v>
                </c:pt>
                <c:pt idx="1065">
                  <c:v>1946.1101000000001</c:v>
                </c:pt>
                <c:pt idx="1066">
                  <c:v>1944.1813500000001</c:v>
                </c:pt>
                <c:pt idx="1067">
                  <c:v>1942.2526</c:v>
                </c:pt>
                <c:pt idx="1068">
                  <c:v>1940.32385</c:v>
                </c:pt>
                <c:pt idx="1069">
                  <c:v>1938.3951</c:v>
                </c:pt>
                <c:pt idx="1070">
                  <c:v>1936.4663499999999</c:v>
                </c:pt>
                <c:pt idx="1071">
                  <c:v>1934.5375899999999</c:v>
                </c:pt>
                <c:pt idx="1072">
                  <c:v>1932.6088400000001</c:v>
                </c:pt>
                <c:pt idx="1073">
                  <c:v>1930.6800900000001</c:v>
                </c:pt>
                <c:pt idx="1074">
                  <c:v>1928.75134</c:v>
                </c:pt>
                <c:pt idx="1075">
                  <c:v>1926.82259</c:v>
                </c:pt>
                <c:pt idx="1076">
                  <c:v>1924.89384</c:v>
                </c:pt>
                <c:pt idx="1077">
                  <c:v>1922.9650899999999</c:v>
                </c:pt>
                <c:pt idx="1078">
                  <c:v>1921.0363400000001</c:v>
                </c:pt>
                <c:pt idx="1079">
                  <c:v>1919.1075800000001</c:v>
                </c:pt>
                <c:pt idx="1080">
                  <c:v>1917.1788300000001</c:v>
                </c:pt>
                <c:pt idx="1081">
                  <c:v>1915.25008</c:v>
                </c:pt>
                <c:pt idx="1082">
                  <c:v>1913.32133</c:v>
                </c:pt>
                <c:pt idx="1083">
                  <c:v>1911.39258</c:v>
                </c:pt>
                <c:pt idx="1084">
                  <c:v>1909.4638299999999</c:v>
                </c:pt>
                <c:pt idx="1085">
                  <c:v>1907.5350800000001</c:v>
                </c:pt>
                <c:pt idx="1086">
                  <c:v>1905.6063200000001</c:v>
                </c:pt>
                <c:pt idx="1087">
                  <c:v>1903.6775700000001</c:v>
                </c:pt>
                <c:pt idx="1088">
                  <c:v>1901.74882</c:v>
                </c:pt>
                <c:pt idx="1089">
                  <c:v>1899.82007</c:v>
                </c:pt>
                <c:pt idx="1090">
                  <c:v>1897.89132</c:v>
                </c:pt>
                <c:pt idx="1091">
                  <c:v>1895.9625699999999</c:v>
                </c:pt>
                <c:pt idx="1092">
                  <c:v>1894.0338200000001</c:v>
                </c:pt>
                <c:pt idx="1093">
                  <c:v>1892.1050700000001</c:v>
                </c:pt>
                <c:pt idx="1094">
                  <c:v>1890.1763100000001</c:v>
                </c:pt>
                <c:pt idx="1095">
                  <c:v>1888.24756</c:v>
                </c:pt>
                <c:pt idx="1096">
                  <c:v>1886.31881</c:v>
                </c:pt>
                <c:pt idx="1097">
                  <c:v>1884.3900599999999</c:v>
                </c:pt>
                <c:pt idx="1098">
                  <c:v>1882.4613099999999</c:v>
                </c:pt>
                <c:pt idx="1099">
                  <c:v>1880.5325600000001</c:v>
                </c:pt>
                <c:pt idx="1100">
                  <c:v>1878.6038100000001</c:v>
                </c:pt>
                <c:pt idx="1101">
                  <c:v>1876.6750500000001</c:v>
                </c:pt>
                <c:pt idx="1102">
                  <c:v>1874.7463</c:v>
                </c:pt>
                <c:pt idx="1103">
                  <c:v>1872.81755</c:v>
                </c:pt>
                <c:pt idx="1104">
                  <c:v>1870.8887999999999</c:v>
                </c:pt>
                <c:pt idx="1105">
                  <c:v>1868.9600499999999</c:v>
                </c:pt>
                <c:pt idx="1106">
                  <c:v>1867.0313000000001</c:v>
                </c:pt>
                <c:pt idx="1107">
                  <c:v>1865.1025500000001</c:v>
                </c:pt>
                <c:pt idx="1108">
                  <c:v>1863.1738</c:v>
                </c:pt>
                <c:pt idx="1109">
                  <c:v>1861.24504</c:v>
                </c:pt>
                <c:pt idx="1110">
                  <c:v>1859.31629</c:v>
                </c:pt>
                <c:pt idx="1111">
                  <c:v>1857.3875399999999</c:v>
                </c:pt>
                <c:pt idx="1112">
                  <c:v>1855.4587899999999</c:v>
                </c:pt>
                <c:pt idx="1113">
                  <c:v>1853.5300400000001</c:v>
                </c:pt>
                <c:pt idx="1114">
                  <c:v>1851.6012900000001</c:v>
                </c:pt>
                <c:pt idx="1115">
                  <c:v>1849.67254</c:v>
                </c:pt>
                <c:pt idx="1116">
                  <c:v>1847.74378</c:v>
                </c:pt>
                <c:pt idx="1117">
                  <c:v>1845.81503</c:v>
                </c:pt>
                <c:pt idx="1118">
                  <c:v>1843.8862799999999</c:v>
                </c:pt>
                <c:pt idx="1119">
                  <c:v>1841.9575299999999</c:v>
                </c:pt>
                <c:pt idx="1120">
                  <c:v>1840.0287800000001</c:v>
                </c:pt>
                <c:pt idx="1121">
                  <c:v>1838.1000300000001</c:v>
                </c:pt>
                <c:pt idx="1122">
                  <c:v>1836.17128</c:v>
                </c:pt>
                <c:pt idx="1123">
                  <c:v>1834.24253</c:v>
                </c:pt>
                <c:pt idx="1124">
                  <c:v>1832.31377</c:v>
                </c:pt>
                <c:pt idx="1125">
                  <c:v>1830.3850199999999</c:v>
                </c:pt>
                <c:pt idx="1126">
                  <c:v>1828.4562699999999</c:v>
                </c:pt>
                <c:pt idx="1127">
                  <c:v>1826.5275200000001</c:v>
                </c:pt>
                <c:pt idx="1128">
                  <c:v>1824.5987700000001</c:v>
                </c:pt>
                <c:pt idx="1129">
                  <c:v>1822.67002</c:v>
                </c:pt>
                <c:pt idx="1130">
                  <c:v>1820.74127</c:v>
                </c:pt>
                <c:pt idx="1131">
                  <c:v>1818.81251</c:v>
                </c:pt>
                <c:pt idx="1132">
                  <c:v>1816.8837599999999</c:v>
                </c:pt>
                <c:pt idx="1133">
                  <c:v>1814.9550099999999</c:v>
                </c:pt>
                <c:pt idx="1134">
                  <c:v>1813.0262600000001</c:v>
                </c:pt>
                <c:pt idx="1135">
                  <c:v>1811.0975100000001</c:v>
                </c:pt>
                <c:pt idx="1136">
                  <c:v>1809.16876</c:v>
                </c:pt>
                <c:pt idx="1137">
                  <c:v>1807.24001</c:v>
                </c:pt>
                <c:pt idx="1138">
                  <c:v>1805.31125</c:v>
                </c:pt>
                <c:pt idx="1139">
                  <c:v>1803.3824999999999</c:v>
                </c:pt>
                <c:pt idx="1140">
                  <c:v>1801.4537499999999</c:v>
                </c:pt>
                <c:pt idx="1141">
                  <c:v>1799.5250000000001</c:v>
                </c:pt>
                <c:pt idx="1142">
                  <c:v>1797.5962500000001</c:v>
                </c:pt>
                <c:pt idx="1143">
                  <c:v>1795.6675</c:v>
                </c:pt>
                <c:pt idx="1144">
                  <c:v>1793.73875</c:v>
                </c:pt>
                <c:pt idx="1145">
                  <c:v>1791.81</c:v>
                </c:pt>
                <c:pt idx="1146">
                  <c:v>1789.8812399999999</c:v>
                </c:pt>
                <c:pt idx="1147">
                  <c:v>1787.9524899999999</c:v>
                </c:pt>
                <c:pt idx="1148">
                  <c:v>1786.0237400000001</c:v>
                </c:pt>
                <c:pt idx="1149">
                  <c:v>1784.0949900000001</c:v>
                </c:pt>
                <c:pt idx="1150">
                  <c:v>1782.16624</c:v>
                </c:pt>
                <c:pt idx="1151">
                  <c:v>1780.23749</c:v>
                </c:pt>
                <c:pt idx="1152">
                  <c:v>1778.3087399999999</c:v>
                </c:pt>
                <c:pt idx="1153">
                  <c:v>1776.3799799999999</c:v>
                </c:pt>
                <c:pt idx="1154">
                  <c:v>1774.4512299999999</c:v>
                </c:pt>
                <c:pt idx="1155">
                  <c:v>1772.5224800000001</c:v>
                </c:pt>
                <c:pt idx="1156">
                  <c:v>1770.5937300000001</c:v>
                </c:pt>
                <c:pt idx="1157">
                  <c:v>1768.66498</c:v>
                </c:pt>
                <c:pt idx="1158">
                  <c:v>1766.73623</c:v>
                </c:pt>
                <c:pt idx="1159">
                  <c:v>1764.8074799999999</c:v>
                </c:pt>
                <c:pt idx="1160">
                  <c:v>1762.8787299999999</c:v>
                </c:pt>
                <c:pt idx="1161">
                  <c:v>1760.9499699999999</c:v>
                </c:pt>
                <c:pt idx="1162">
                  <c:v>1759.0212200000001</c:v>
                </c:pt>
                <c:pt idx="1163">
                  <c:v>1757.09247</c:v>
                </c:pt>
                <c:pt idx="1164">
                  <c:v>1755.16372</c:v>
                </c:pt>
                <c:pt idx="1165">
                  <c:v>1753.23497</c:v>
                </c:pt>
                <c:pt idx="1166">
                  <c:v>1751.3062199999999</c:v>
                </c:pt>
                <c:pt idx="1167">
                  <c:v>1749.3774699999999</c:v>
                </c:pt>
                <c:pt idx="1168">
                  <c:v>1747.4487099999999</c:v>
                </c:pt>
                <c:pt idx="1169">
                  <c:v>1745.5199600000001</c:v>
                </c:pt>
                <c:pt idx="1170">
                  <c:v>1743.59121</c:v>
                </c:pt>
                <c:pt idx="1171">
                  <c:v>1741.66246</c:v>
                </c:pt>
                <c:pt idx="1172">
                  <c:v>1739.73371</c:v>
                </c:pt>
                <c:pt idx="1173">
                  <c:v>1737.8049599999999</c:v>
                </c:pt>
                <c:pt idx="1174">
                  <c:v>1735.8762099999999</c:v>
                </c:pt>
                <c:pt idx="1175">
                  <c:v>1733.9474600000001</c:v>
                </c:pt>
                <c:pt idx="1176">
                  <c:v>1732.0187000000001</c:v>
                </c:pt>
                <c:pt idx="1177">
                  <c:v>1730.08995</c:v>
                </c:pt>
                <c:pt idx="1178">
                  <c:v>1728.1612</c:v>
                </c:pt>
                <c:pt idx="1179">
                  <c:v>1726.23245</c:v>
                </c:pt>
                <c:pt idx="1180">
                  <c:v>1724.3036999999999</c:v>
                </c:pt>
                <c:pt idx="1181">
                  <c:v>1722.3749499999999</c:v>
                </c:pt>
                <c:pt idx="1182">
                  <c:v>1720.4462000000001</c:v>
                </c:pt>
                <c:pt idx="1183">
                  <c:v>1718.5174400000001</c:v>
                </c:pt>
                <c:pt idx="1184">
                  <c:v>1716.58869</c:v>
                </c:pt>
                <c:pt idx="1185">
                  <c:v>1714.65994</c:v>
                </c:pt>
                <c:pt idx="1186">
                  <c:v>1712.73119</c:v>
                </c:pt>
                <c:pt idx="1187">
                  <c:v>1710.8024399999999</c:v>
                </c:pt>
                <c:pt idx="1188">
                  <c:v>1708.8736899999999</c:v>
                </c:pt>
                <c:pt idx="1189">
                  <c:v>1706.9449400000001</c:v>
                </c:pt>
                <c:pt idx="1190">
                  <c:v>1705.0161900000001</c:v>
                </c:pt>
                <c:pt idx="1191">
                  <c:v>1703.08743</c:v>
                </c:pt>
                <c:pt idx="1192">
                  <c:v>1701.15868</c:v>
                </c:pt>
                <c:pt idx="1193">
                  <c:v>1699.22993</c:v>
                </c:pt>
                <c:pt idx="1194">
                  <c:v>1697.3011799999999</c:v>
                </c:pt>
                <c:pt idx="1195">
                  <c:v>1695.3724299999999</c:v>
                </c:pt>
                <c:pt idx="1196">
                  <c:v>1693.4436800000001</c:v>
                </c:pt>
                <c:pt idx="1197">
                  <c:v>1691.51493</c:v>
                </c:pt>
                <c:pt idx="1198">
                  <c:v>1689.58617</c:v>
                </c:pt>
                <c:pt idx="1199">
                  <c:v>1687.65742</c:v>
                </c:pt>
                <c:pt idx="1200">
                  <c:v>1685.72867</c:v>
                </c:pt>
                <c:pt idx="1201">
                  <c:v>1683.7999199999999</c:v>
                </c:pt>
                <c:pt idx="1202">
                  <c:v>1681.8711699999999</c:v>
                </c:pt>
                <c:pt idx="1203">
                  <c:v>1679.9424200000001</c:v>
                </c:pt>
                <c:pt idx="1204">
                  <c:v>1678.01367</c:v>
                </c:pt>
                <c:pt idx="1205">
                  <c:v>1676.08492</c:v>
                </c:pt>
                <c:pt idx="1206">
                  <c:v>1674.15616</c:v>
                </c:pt>
                <c:pt idx="1207">
                  <c:v>1672.22741</c:v>
                </c:pt>
                <c:pt idx="1208">
                  <c:v>1670.2986599999999</c:v>
                </c:pt>
                <c:pt idx="1209">
                  <c:v>1668.3699099999999</c:v>
                </c:pt>
                <c:pt idx="1210">
                  <c:v>1666.4411600000001</c:v>
                </c:pt>
                <c:pt idx="1211">
                  <c:v>1664.51241</c:v>
                </c:pt>
                <c:pt idx="1212">
                  <c:v>1662.58366</c:v>
                </c:pt>
                <c:pt idx="1213">
                  <c:v>1660.6549</c:v>
                </c:pt>
                <c:pt idx="1214">
                  <c:v>1658.72615</c:v>
                </c:pt>
                <c:pt idx="1215">
                  <c:v>1656.7973999999999</c:v>
                </c:pt>
                <c:pt idx="1216">
                  <c:v>1654.8686499999999</c:v>
                </c:pt>
                <c:pt idx="1217">
                  <c:v>1652.9399000000001</c:v>
                </c:pt>
                <c:pt idx="1218">
                  <c:v>1651.01115</c:v>
                </c:pt>
                <c:pt idx="1219">
                  <c:v>1649.0824</c:v>
                </c:pt>
                <c:pt idx="1220">
                  <c:v>1647.15364</c:v>
                </c:pt>
                <c:pt idx="1221">
                  <c:v>1645.22489</c:v>
                </c:pt>
                <c:pt idx="1222">
                  <c:v>1643.2961399999999</c:v>
                </c:pt>
                <c:pt idx="1223">
                  <c:v>1641.3673899999999</c:v>
                </c:pt>
                <c:pt idx="1224">
                  <c:v>1639.4386400000001</c:v>
                </c:pt>
                <c:pt idx="1225">
                  <c:v>1637.50989</c:v>
                </c:pt>
                <c:pt idx="1226">
                  <c:v>1635.58114</c:v>
                </c:pt>
                <c:pt idx="1227">
                  <c:v>1633.65239</c:v>
                </c:pt>
                <c:pt idx="1228">
                  <c:v>1631.72363</c:v>
                </c:pt>
                <c:pt idx="1229">
                  <c:v>1629.7948799999999</c:v>
                </c:pt>
                <c:pt idx="1230">
                  <c:v>1627.8661300000001</c:v>
                </c:pt>
                <c:pt idx="1231">
                  <c:v>1625.9373800000001</c:v>
                </c:pt>
                <c:pt idx="1232">
                  <c:v>1624.00863</c:v>
                </c:pt>
                <c:pt idx="1233">
                  <c:v>1622.07988</c:v>
                </c:pt>
                <c:pt idx="1234">
                  <c:v>1620.15113</c:v>
                </c:pt>
                <c:pt idx="1235">
                  <c:v>1618.22237</c:v>
                </c:pt>
                <c:pt idx="1236">
                  <c:v>1616.2936199999999</c:v>
                </c:pt>
                <c:pt idx="1237">
                  <c:v>1614.3648700000001</c:v>
                </c:pt>
                <c:pt idx="1238">
                  <c:v>1612.4361200000001</c:v>
                </c:pt>
                <c:pt idx="1239">
                  <c:v>1610.50737</c:v>
                </c:pt>
                <c:pt idx="1240">
                  <c:v>1608.57862</c:v>
                </c:pt>
                <c:pt idx="1241">
                  <c:v>1606.64987</c:v>
                </c:pt>
                <c:pt idx="1242">
                  <c:v>1604.7211199999999</c:v>
                </c:pt>
                <c:pt idx="1243">
                  <c:v>1602.7923599999999</c:v>
                </c:pt>
                <c:pt idx="1244">
                  <c:v>1600.8636100000001</c:v>
                </c:pt>
                <c:pt idx="1245">
                  <c:v>1598.9348600000001</c:v>
                </c:pt>
                <c:pt idx="1246">
                  <c:v>1597.00611</c:v>
                </c:pt>
                <c:pt idx="1247">
                  <c:v>1595.07736</c:v>
                </c:pt>
                <c:pt idx="1248">
                  <c:v>1593.14861</c:v>
                </c:pt>
                <c:pt idx="1249">
                  <c:v>1591.2198599999999</c:v>
                </c:pt>
                <c:pt idx="1250">
                  <c:v>1589.2910999999999</c:v>
                </c:pt>
                <c:pt idx="1251">
                  <c:v>1587.3623500000001</c:v>
                </c:pt>
                <c:pt idx="1252">
                  <c:v>1585.4336000000001</c:v>
                </c:pt>
                <c:pt idx="1253">
                  <c:v>1583.50485</c:v>
                </c:pt>
                <c:pt idx="1254">
                  <c:v>1581.5761</c:v>
                </c:pt>
                <c:pt idx="1255">
                  <c:v>1579.64735</c:v>
                </c:pt>
                <c:pt idx="1256">
                  <c:v>1577.7185999999999</c:v>
                </c:pt>
                <c:pt idx="1257">
                  <c:v>1575.7898499999999</c:v>
                </c:pt>
                <c:pt idx="1258">
                  <c:v>1573.8610900000001</c:v>
                </c:pt>
                <c:pt idx="1259">
                  <c:v>1571.9323400000001</c:v>
                </c:pt>
                <c:pt idx="1260">
                  <c:v>1570.00359</c:v>
                </c:pt>
                <c:pt idx="1261">
                  <c:v>1568.07484</c:v>
                </c:pt>
                <c:pt idx="1262">
                  <c:v>1566.14609</c:v>
                </c:pt>
                <c:pt idx="1263">
                  <c:v>1564.2173399999999</c:v>
                </c:pt>
                <c:pt idx="1264">
                  <c:v>1562.2885900000001</c:v>
                </c:pt>
                <c:pt idx="1265">
                  <c:v>1560.3598300000001</c:v>
                </c:pt>
                <c:pt idx="1266">
                  <c:v>1558.4310800000001</c:v>
                </c:pt>
                <c:pt idx="1267">
                  <c:v>1556.50233</c:v>
                </c:pt>
                <c:pt idx="1268">
                  <c:v>1554.57358</c:v>
                </c:pt>
                <c:pt idx="1269">
                  <c:v>1552.64483</c:v>
                </c:pt>
                <c:pt idx="1270">
                  <c:v>1550.7160799999999</c:v>
                </c:pt>
                <c:pt idx="1271">
                  <c:v>1548.7873300000001</c:v>
                </c:pt>
                <c:pt idx="1272">
                  <c:v>1546.8585800000001</c:v>
                </c:pt>
                <c:pt idx="1273">
                  <c:v>1544.9298200000001</c:v>
                </c:pt>
                <c:pt idx="1274">
                  <c:v>1543.00107</c:v>
                </c:pt>
                <c:pt idx="1275">
                  <c:v>1541.07232</c:v>
                </c:pt>
                <c:pt idx="1276">
                  <c:v>1539.14357</c:v>
                </c:pt>
                <c:pt idx="1277">
                  <c:v>1537.2148199999999</c:v>
                </c:pt>
                <c:pt idx="1278">
                  <c:v>1535.2860700000001</c:v>
                </c:pt>
                <c:pt idx="1279">
                  <c:v>1533.3573200000001</c:v>
                </c:pt>
                <c:pt idx="1280">
                  <c:v>1531.4285600000001</c:v>
                </c:pt>
                <c:pt idx="1281">
                  <c:v>1529.49981</c:v>
                </c:pt>
                <c:pt idx="1282">
                  <c:v>1527.57106</c:v>
                </c:pt>
                <c:pt idx="1283">
                  <c:v>1525.64231</c:v>
                </c:pt>
                <c:pt idx="1284">
                  <c:v>1523.7135599999999</c:v>
                </c:pt>
                <c:pt idx="1285">
                  <c:v>1521.7848100000001</c:v>
                </c:pt>
                <c:pt idx="1286">
                  <c:v>1519.8560600000001</c:v>
                </c:pt>
                <c:pt idx="1287">
                  <c:v>1517.92731</c:v>
                </c:pt>
                <c:pt idx="1288">
                  <c:v>1515.99855</c:v>
                </c:pt>
                <c:pt idx="1289">
                  <c:v>1514.0698</c:v>
                </c:pt>
                <c:pt idx="1290">
                  <c:v>1512.14105</c:v>
                </c:pt>
                <c:pt idx="1291">
                  <c:v>1510.2122999999999</c:v>
                </c:pt>
                <c:pt idx="1292">
                  <c:v>1508.2835500000001</c:v>
                </c:pt>
                <c:pt idx="1293">
                  <c:v>1506.3548000000001</c:v>
                </c:pt>
                <c:pt idx="1294">
                  <c:v>1504.42605</c:v>
                </c:pt>
                <c:pt idx="1295">
                  <c:v>1502.49729</c:v>
                </c:pt>
                <c:pt idx="1296">
                  <c:v>1500.56854</c:v>
                </c:pt>
                <c:pt idx="1297">
                  <c:v>1498.6397899999999</c:v>
                </c:pt>
                <c:pt idx="1298">
                  <c:v>1496.7110399999999</c:v>
                </c:pt>
                <c:pt idx="1299">
                  <c:v>1494.7822900000001</c:v>
                </c:pt>
                <c:pt idx="1300">
                  <c:v>1492.8535400000001</c:v>
                </c:pt>
                <c:pt idx="1301">
                  <c:v>1490.92479</c:v>
                </c:pt>
                <c:pt idx="1302">
                  <c:v>1488.99604</c:v>
                </c:pt>
                <c:pt idx="1303">
                  <c:v>1487.06728</c:v>
                </c:pt>
                <c:pt idx="1304">
                  <c:v>1485.1385299999999</c:v>
                </c:pt>
                <c:pt idx="1305">
                  <c:v>1483.2097799999999</c:v>
                </c:pt>
                <c:pt idx="1306">
                  <c:v>1481.2810300000001</c:v>
                </c:pt>
                <c:pt idx="1307">
                  <c:v>1479.3522800000001</c:v>
                </c:pt>
                <c:pt idx="1308">
                  <c:v>1477.42353</c:v>
                </c:pt>
                <c:pt idx="1309">
                  <c:v>1475.49478</c:v>
                </c:pt>
                <c:pt idx="1310">
                  <c:v>1473.56602</c:v>
                </c:pt>
                <c:pt idx="1311">
                  <c:v>1471.6372699999999</c:v>
                </c:pt>
                <c:pt idx="1312">
                  <c:v>1469.7085199999999</c:v>
                </c:pt>
                <c:pt idx="1313">
                  <c:v>1467.7797700000001</c:v>
                </c:pt>
                <c:pt idx="1314">
                  <c:v>1465.8510200000001</c:v>
                </c:pt>
                <c:pt idx="1315">
                  <c:v>1463.92227</c:v>
                </c:pt>
                <c:pt idx="1316">
                  <c:v>1461.99352</c:v>
                </c:pt>
                <c:pt idx="1317">
                  <c:v>1460.06476</c:v>
                </c:pt>
                <c:pt idx="1318">
                  <c:v>1458.1360099999999</c:v>
                </c:pt>
                <c:pt idx="1319">
                  <c:v>1456.2072599999999</c:v>
                </c:pt>
                <c:pt idx="1320">
                  <c:v>1454.2785100000001</c:v>
                </c:pt>
                <c:pt idx="1321">
                  <c:v>1452.3497600000001</c:v>
                </c:pt>
                <c:pt idx="1322">
                  <c:v>1450.42101</c:v>
                </c:pt>
                <c:pt idx="1323">
                  <c:v>1448.49226</c:v>
                </c:pt>
                <c:pt idx="1324">
                  <c:v>1446.56351</c:v>
                </c:pt>
                <c:pt idx="1325">
                  <c:v>1444.6347499999999</c:v>
                </c:pt>
                <c:pt idx="1326">
                  <c:v>1442.7059999999999</c:v>
                </c:pt>
                <c:pt idx="1327">
                  <c:v>1440.7772500000001</c:v>
                </c:pt>
                <c:pt idx="1328">
                  <c:v>1438.8485000000001</c:v>
                </c:pt>
                <c:pt idx="1329">
                  <c:v>1436.91975</c:v>
                </c:pt>
                <c:pt idx="1330">
                  <c:v>1434.991</c:v>
                </c:pt>
                <c:pt idx="1331">
                  <c:v>1433.0622499999999</c:v>
                </c:pt>
                <c:pt idx="1332">
                  <c:v>1431.1334899999999</c:v>
                </c:pt>
                <c:pt idx="1333">
                  <c:v>1429.2047399999999</c:v>
                </c:pt>
                <c:pt idx="1334">
                  <c:v>1427.2759900000001</c:v>
                </c:pt>
                <c:pt idx="1335">
                  <c:v>1425.3472400000001</c:v>
                </c:pt>
                <c:pt idx="1336">
                  <c:v>1423.41849</c:v>
                </c:pt>
                <c:pt idx="1337">
                  <c:v>1421.48974</c:v>
                </c:pt>
                <c:pt idx="1338">
                  <c:v>1419.5609899999999</c:v>
                </c:pt>
                <c:pt idx="1339">
                  <c:v>1417.6322399999999</c:v>
                </c:pt>
                <c:pt idx="1340">
                  <c:v>1415.7034799999999</c:v>
                </c:pt>
                <c:pt idx="1341">
                  <c:v>1413.7747300000001</c:v>
                </c:pt>
                <c:pt idx="1342">
                  <c:v>1411.8459800000001</c:v>
                </c:pt>
                <c:pt idx="1343">
                  <c:v>1409.91723</c:v>
                </c:pt>
                <c:pt idx="1344">
                  <c:v>1407.98848</c:v>
                </c:pt>
                <c:pt idx="1345">
                  <c:v>1406.0597299999999</c:v>
                </c:pt>
                <c:pt idx="1346">
                  <c:v>1404.1309799999999</c:v>
                </c:pt>
                <c:pt idx="1347">
                  <c:v>1402.2022199999999</c:v>
                </c:pt>
                <c:pt idx="1348">
                  <c:v>1400.2734700000001</c:v>
                </c:pt>
                <c:pt idx="1349">
                  <c:v>1398.3447200000001</c:v>
                </c:pt>
                <c:pt idx="1350">
                  <c:v>1396.41597</c:v>
                </c:pt>
                <c:pt idx="1351">
                  <c:v>1394.48722</c:v>
                </c:pt>
                <c:pt idx="1352">
                  <c:v>1392.5584699999999</c:v>
                </c:pt>
                <c:pt idx="1353">
                  <c:v>1390.6297199999999</c:v>
                </c:pt>
                <c:pt idx="1354">
                  <c:v>1388.7009700000001</c:v>
                </c:pt>
                <c:pt idx="1355">
                  <c:v>1386.7722100000001</c:v>
                </c:pt>
                <c:pt idx="1356">
                  <c:v>1384.8434600000001</c:v>
                </c:pt>
                <c:pt idx="1357">
                  <c:v>1382.91471</c:v>
                </c:pt>
                <c:pt idx="1358">
                  <c:v>1380.98596</c:v>
                </c:pt>
                <c:pt idx="1359">
                  <c:v>1379.0572099999999</c:v>
                </c:pt>
                <c:pt idx="1360">
                  <c:v>1377.1284599999999</c:v>
                </c:pt>
                <c:pt idx="1361">
                  <c:v>1375.1997100000001</c:v>
                </c:pt>
                <c:pt idx="1362">
                  <c:v>1373.2709500000001</c:v>
                </c:pt>
                <c:pt idx="1363">
                  <c:v>1371.3422</c:v>
                </c:pt>
                <c:pt idx="1364">
                  <c:v>1369.41345</c:v>
                </c:pt>
                <c:pt idx="1365">
                  <c:v>1367.4847</c:v>
                </c:pt>
                <c:pt idx="1366">
                  <c:v>1365.5559499999999</c:v>
                </c:pt>
                <c:pt idx="1367">
                  <c:v>1363.6271999999999</c:v>
                </c:pt>
                <c:pt idx="1368">
                  <c:v>1361.6984500000001</c:v>
                </c:pt>
                <c:pt idx="1369">
                  <c:v>1359.7697000000001</c:v>
                </c:pt>
                <c:pt idx="1370">
                  <c:v>1357.84094</c:v>
                </c:pt>
                <c:pt idx="1371">
                  <c:v>1355.91219</c:v>
                </c:pt>
                <c:pt idx="1372">
                  <c:v>1353.98344</c:v>
                </c:pt>
                <c:pt idx="1373">
                  <c:v>1352.0546899999999</c:v>
                </c:pt>
                <c:pt idx="1374">
                  <c:v>1350.1259399999999</c:v>
                </c:pt>
                <c:pt idx="1375">
                  <c:v>1348.1971900000001</c:v>
                </c:pt>
                <c:pt idx="1376">
                  <c:v>1346.2684400000001</c:v>
                </c:pt>
                <c:pt idx="1377">
                  <c:v>1344.33968</c:v>
                </c:pt>
                <c:pt idx="1378">
                  <c:v>1342.41093</c:v>
                </c:pt>
                <c:pt idx="1379">
                  <c:v>1340.48218</c:v>
                </c:pt>
                <c:pt idx="1380">
                  <c:v>1338.5534299999999</c:v>
                </c:pt>
                <c:pt idx="1381">
                  <c:v>1336.6246799999999</c:v>
                </c:pt>
                <c:pt idx="1382">
                  <c:v>1334.6959300000001</c:v>
                </c:pt>
                <c:pt idx="1383">
                  <c:v>1332.7671800000001</c:v>
                </c:pt>
                <c:pt idx="1384">
                  <c:v>1330.83843</c:v>
                </c:pt>
                <c:pt idx="1385">
                  <c:v>1328.90967</c:v>
                </c:pt>
                <c:pt idx="1386">
                  <c:v>1326.98092</c:v>
                </c:pt>
                <c:pt idx="1387">
                  <c:v>1325.0521699999999</c:v>
                </c:pt>
                <c:pt idx="1388">
                  <c:v>1323.1234199999999</c:v>
                </c:pt>
                <c:pt idx="1389">
                  <c:v>1321.1946700000001</c:v>
                </c:pt>
                <c:pt idx="1390">
                  <c:v>1319.2659200000001</c:v>
                </c:pt>
                <c:pt idx="1391">
                  <c:v>1317.33717</c:v>
                </c:pt>
                <c:pt idx="1392">
                  <c:v>1315.40841</c:v>
                </c:pt>
                <c:pt idx="1393">
                  <c:v>1313.47966</c:v>
                </c:pt>
                <c:pt idx="1394">
                  <c:v>1311.5509099999999</c:v>
                </c:pt>
                <c:pt idx="1395">
                  <c:v>1309.6221599999999</c:v>
                </c:pt>
                <c:pt idx="1396">
                  <c:v>1307.6934100000001</c:v>
                </c:pt>
                <c:pt idx="1397">
                  <c:v>1305.76466</c:v>
                </c:pt>
                <c:pt idx="1398">
                  <c:v>1303.83591</c:v>
                </c:pt>
                <c:pt idx="1399">
                  <c:v>1301.90715</c:v>
                </c:pt>
                <c:pt idx="1400">
                  <c:v>1299.9784</c:v>
                </c:pt>
                <c:pt idx="1401">
                  <c:v>1298.0496499999999</c:v>
                </c:pt>
                <c:pt idx="1402">
                  <c:v>1296.1208999999999</c:v>
                </c:pt>
                <c:pt idx="1403">
                  <c:v>1294.1921500000001</c:v>
                </c:pt>
                <c:pt idx="1404">
                  <c:v>1292.2634</c:v>
                </c:pt>
                <c:pt idx="1405">
                  <c:v>1290.33465</c:v>
                </c:pt>
                <c:pt idx="1406">
                  <c:v>1288.4059</c:v>
                </c:pt>
                <c:pt idx="1407">
                  <c:v>1286.47714</c:v>
                </c:pt>
                <c:pt idx="1408">
                  <c:v>1284.5483899999999</c:v>
                </c:pt>
                <c:pt idx="1409">
                  <c:v>1282.6196399999999</c:v>
                </c:pt>
                <c:pt idx="1410">
                  <c:v>1280.6908900000001</c:v>
                </c:pt>
                <c:pt idx="1411">
                  <c:v>1278.76214</c:v>
                </c:pt>
                <c:pt idx="1412">
                  <c:v>1276.83339</c:v>
                </c:pt>
                <c:pt idx="1413">
                  <c:v>1274.90464</c:v>
                </c:pt>
                <c:pt idx="1414">
                  <c:v>1272.97588</c:v>
                </c:pt>
                <c:pt idx="1415">
                  <c:v>1271.0471299999999</c:v>
                </c:pt>
                <c:pt idx="1416">
                  <c:v>1269.1183799999999</c:v>
                </c:pt>
                <c:pt idx="1417">
                  <c:v>1267.1896300000001</c:v>
                </c:pt>
                <c:pt idx="1418">
                  <c:v>1265.26088</c:v>
                </c:pt>
                <c:pt idx="1419">
                  <c:v>1263.33213</c:v>
                </c:pt>
                <c:pt idx="1420">
                  <c:v>1261.40338</c:v>
                </c:pt>
                <c:pt idx="1421">
                  <c:v>1259.4746299999999</c:v>
                </c:pt>
                <c:pt idx="1422">
                  <c:v>1257.5458699999999</c:v>
                </c:pt>
                <c:pt idx="1423">
                  <c:v>1255.6171200000001</c:v>
                </c:pt>
                <c:pt idx="1424">
                  <c:v>1253.6883700000001</c:v>
                </c:pt>
                <c:pt idx="1425">
                  <c:v>1251.75962</c:v>
                </c:pt>
                <c:pt idx="1426">
                  <c:v>1249.83087</c:v>
                </c:pt>
                <c:pt idx="1427">
                  <c:v>1247.90212</c:v>
                </c:pt>
                <c:pt idx="1428">
                  <c:v>1245.9733699999999</c:v>
                </c:pt>
                <c:pt idx="1429">
                  <c:v>1244.0446099999999</c:v>
                </c:pt>
                <c:pt idx="1430">
                  <c:v>1242.1158600000001</c:v>
                </c:pt>
                <c:pt idx="1431">
                  <c:v>1240.1871100000001</c:v>
                </c:pt>
                <c:pt idx="1432">
                  <c:v>1238.25836</c:v>
                </c:pt>
                <c:pt idx="1433">
                  <c:v>1236.32961</c:v>
                </c:pt>
                <c:pt idx="1434">
                  <c:v>1234.40086</c:v>
                </c:pt>
                <c:pt idx="1435">
                  <c:v>1232.4721099999999</c:v>
                </c:pt>
                <c:pt idx="1436">
                  <c:v>1230.5433599999999</c:v>
                </c:pt>
                <c:pt idx="1437">
                  <c:v>1228.6146000000001</c:v>
                </c:pt>
                <c:pt idx="1438">
                  <c:v>1226.6858500000001</c:v>
                </c:pt>
                <c:pt idx="1439">
                  <c:v>1224.7571</c:v>
                </c:pt>
                <c:pt idx="1440">
                  <c:v>1222.82835</c:v>
                </c:pt>
                <c:pt idx="1441">
                  <c:v>1220.8996</c:v>
                </c:pt>
                <c:pt idx="1442">
                  <c:v>1218.9708499999999</c:v>
                </c:pt>
                <c:pt idx="1443">
                  <c:v>1217.0420999999999</c:v>
                </c:pt>
                <c:pt idx="1444">
                  <c:v>1215.1133400000001</c:v>
                </c:pt>
                <c:pt idx="1445">
                  <c:v>1213.1845900000001</c:v>
                </c:pt>
                <c:pt idx="1446">
                  <c:v>1211.25584</c:v>
                </c:pt>
                <c:pt idx="1447">
                  <c:v>1209.32709</c:v>
                </c:pt>
                <c:pt idx="1448">
                  <c:v>1207.39834</c:v>
                </c:pt>
                <c:pt idx="1449">
                  <c:v>1205.4695899999999</c:v>
                </c:pt>
                <c:pt idx="1450">
                  <c:v>1203.5408399999999</c:v>
                </c:pt>
                <c:pt idx="1451">
                  <c:v>1201.6120900000001</c:v>
                </c:pt>
                <c:pt idx="1452">
                  <c:v>1199.6833300000001</c:v>
                </c:pt>
                <c:pt idx="1453">
                  <c:v>1197.75458</c:v>
                </c:pt>
                <c:pt idx="1454">
                  <c:v>1195.82583</c:v>
                </c:pt>
                <c:pt idx="1455">
                  <c:v>1193.89708</c:v>
                </c:pt>
                <c:pt idx="1456">
                  <c:v>1191.9683299999999</c:v>
                </c:pt>
                <c:pt idx="1457">
                  <c:v>1190.0395799999999</c:v>
                </c:pt>
                <c:pt idx="1458">
                  <c:v>1188.1108300000001</c:v>
                </c:pt>
                <c:pt idx="1459">
                  <c:v>1186.1820700000001</c:v>
                </c:pt>
                <c:pt idx="1460">
                  <c:v>1184.25332</c:v>
                </c:pt>
                <c:pt idx="1461">
                  <c:v>1182.32457</c:v>
                </c:pt>
                <c:pt idx="1462">
                  <c:v>1180.39582</c:v>
                </c:pt>
                <c:pt idx="1463">
                  <c:v>1178.4670699999999</c:v>
                </c:pt>
                <c:pt idx="1464">
                  <c:v>1176.5383200000001</c:v>
                </c:pt>
                <c:pt idx="1465">
                  <c:v>1174.6095700000001</c:v>
                </c:pt>
                <c:pt idx="1466">
                  <c:v>1172.68082</c:v>
                </c:pt>
                <c:pt idx="1467">
                  <c:v>1170.75206</c:v>
                </c:pt>
                <c:pt idx="1468">
                  <c:v>1168.82331</c:v>
                </c:pt>
                <c:pt idx="1469">
                  <c:v>1166.89456</c:v>
                </c:pt>
                <c:pt idx="1470">
                  <c:v>1164.9658099999999</c:v>
                </c:pt>
                <c:pt idx="1471">
                  <c:v>1163.0370600000001</c:v>
                </c:pt>
                <c:pt idx="1472">
                  <c:v>1161.1083100000001</c:v>
                </c:pt>
                <c:pt idx="1473">
                  <c:v>1159.17956</c:v>
                </c:pt>
                <c:pt idx="1474">
                  <c:v>1157.2508</c:v>
                </c:pt>
                <c:pt idx="1475">
                  <c:v>1155.32205</c:v>
                </c:pt>
                <c:pt idx="1476">
                  <c:v>1153.3933</c:v>
                </c:pt>
                <c:pt idx="1477">
                  <c:v>1151.4645499999999</c:v>
                </c:pt>
                <c:pt idx="1478">
                  <c:v>1149.5358000000001</c:v>
                </c:pt>
                <c:pt idx="1479">
                  <c:v>1147.6070500000001</c:v>
                </c:pt>
                <c:pt idx="1480">
                  <c:v>1145.6783</c:v>
                </c:pt>
                <c:pt idx="1481">
                  <c:v>1143.74955</c:v>
                </c:pt>
                <c:pt idx="1482">
                  <c:v>1141.82079</c:v>
                </c:pt>
                <c:pt idx="1483">
                  <c:v>1139.89204</c:v>
                </c:pt>
                <c:pt idx="1484">
                  <c:v>1137.9632899999999</c:v>
                </c:pt>
                <c:pt idx="1485">
                  <c:v>1136.0345400000001</c:v>
                </c:pt>
                <c:pt idx="1486">
                  <c:v>1134.1057900000001</c:v>
                </c:pt>
                <c:pt idx="1487">
                  <c:v>1132.17704</c:v>
                </c:pt>
                <c:pt idx="1488">
                  <c:v>1130.24829</c:v>
                </c:pt>
                <c:pt idx="1489">
                  <c:v>1128.31953</c:v>
                </c:pt>
                <c:pt idx="1490">
                  <c:v>1126.3907799999999</c:v>
                </c:pt>
                <c:pt idx="1491">
                  <c:v>1124.4620299999999</c:v>
                </c:pt>
                <c:pt idx="1492">
                  <c:v>1122.5332800000001</c:v>
                </c:pt>
                <c:pt idx="1493">
                  <c:v>1120.6045300000001</c:v>
                </c:pt>
                <c:pt idx="1494">
                  <c:v>1118.67578</c:v>
                </c:pt>
                <c:pt idx="1495">
                  <c:v>1116.74703</c:v>
                </c:pt>
                <c:pt idx="1496">
                  <c:v>1114.81827</c:v>
                </c:pt>
                <c:pt idx="1497">
                  <c:v>1112.8895199999999</c:v>
                </c:pt>
                <c:pt idx="1498">
                  <c:v>1110.9607699999999</c:v>
                </c:pt>
                <c:pt idx="1499">
                  <c:v>1109.0320200000001</c:v>
                </c:pt>
                <c:pt idx="1500">
                  <c:v>1107.1032700000001</c:v>
                </c:pt>
                <c:pt idx="1501">
                  <c:v>1105.17452</c:v>
                </c:pt>
                <c:pt idx="1502">
                  <c:v>1103.24577</c:v>
                </c:pt>
                <c:pt idx="1503">
                  <c:v>1101.31702</c:v>
                </c:pt>
                <c:pt idx="1504">
                  <c:v>1099.3882599999999</c:v>
                </c:pt>
                <c:pt idx="1505">
                  <c:v>1097.4595099999999</c:v>
                </c:pt>
                <c:pt idx="1506">
                  <c:v>1095.5307600000001</c:v>
                </c:pt>
                <c:pt idx="1507">
                  <c:v>1093.6020100000001</c:v>
                </c:pt>
                <c:pt idx="1508">
                  <c:v>1091.67326</c:v>
                </c:pt>
                <c:pt idx="1509">
                  <c:v>1089.74451</c:v>
                </c:pt>
                <c:pt idx="1510">
                  <c:v>1087.81576</c:v>
                </c:pt>
                <c:pt idx="1511">
                  <c:v>1085.8869999999999</c:v>
                </c:pt>
                <c:pt idx="1512">
                  <c:v>1083.9582499999999</c:v>
                </c:pt>
                <c:pt idx="1513">
                  <c:v>1082.0295000000001</c:v>
                </c:pt>
                <c:pt idx="1514">
                  <c:v>1080.1007500000001</c:v>
                </c:pt>
                <c:pt idx="1515">
                  <c:v>1078.172</c:v>
                </c:pt>
                <c:pt idx="1516">
                  <c:v>1076.24325</c:v>
                </c:pt>
                <c:pt idx="1517">
                  <c:v>1074.3145</c:v>
                </c:pt>
                <c:pt idx="1518">
                  <c:v>1072.3857499999999</c:v>
                </c:pt>
                <c:pt idx="1519">
                  <c:v>1070.4569899999999</c:v>
                </c:pt>
                <c:pt idx="1520">
                  <c:v>1068.5282400000001</c:v>
                </c:pt>
                <c:pt idx="1521">
                  <c:v>1066.5994900000001</c:v>
                </c:pt>
                <c:pt idx="1522">
                  <c:v>1064.67074</c:v>
                </c:pt>
                <c:pt idx="1523">
                  <c:v>1062.74199</c:v>
                </c:pt>
                <c:pt idx="1524">
                  <c:v>1060.81324</c:v>
                </c:pt>
                <c:pt idx="1525">
                  <c:v>1058.8844899999999</c:v>
                </c:pt>
                <c:pt idx="1526">
                  <c:v>1056.9557299999999</c:v>
                </c:pt>
                <c:pt idx="1527">
                  <c:v>1055.0269800000001</c:v>
                </c:pt>
                <c:pt idx="1528">
                  <c:v>1053.0982300000001</c:v>
                </c:pt>
                <c:pt idx="1529">
                  <c:v>1051.16948</c:v>
                </c:pt>
                <c:pt idx="1530">
                  <c:v>1049.24073</c:v>
                </c:pt>
                <c:pt idx="1531">
                  <c:v>1047.3119799999999</c:v>
                </c:pt>
                <c:pt idx="1532">
                  <c:v>1045.3832299999999</c:v>
                </c:pt>
                <c:pt idx="1533">
                  <c:v>1043.4544800000001</c:v>
                </c:pt>
                <c:pt idx="1534">
                  <c:v>1041.5257200000001</c:v>
                </c:pt>
                <c:pt idx="1535">
                  <c:v>1039.5969700000001</c:v>
                </c:pt>
                <c:pt idx="1536">
                  <c:v>1037.66822</c:v>
                </c:pt>
                <c:pt idx="1537">
                  <c:v>1035.73947</c:v>
                </c:pt>
                <c:pt idx="1538">
                  <c:v>1033.8107199999999</c:v>
                </c:pt>
                <c:pt idx="1539">
                  <c:v>1031.8819699999999</c:v>
                </c:pt>
                <c:pt idx="1540">
                  <c:v>1029.9532200000001</c:v>
                </c:pt>
                <c:pt idx="1541">
                  <c:v>1028.0244600000001</c:v>
                </c:pt>
                <c:pt idx="1542">
                  <c:v>1026.0957100000001</c:v>
                </c:pt>
                <c:pt idx="1543">
                  <c:v>1024.16696</c:v>
                </c:pt>
                <c:pt idx="1544">
                  <c:v>1022.23821</c:v>
                </c:pt>
                <c:pt idx="1545">
                  <c:v>1020.3094599999999</c:v>
                </c:pt>
                <c:pt idx="1546">
                  <c:v>1018.38071</c:v>
                </c:pt>
                <c:pt idx="1547">
                  <c:v>1016.45196</c:v>
                </c:pt>
                <c:pt idx="1548">
                  <c:v>1014.5232099999999</c:v>
                </c:pt>
                <c:pt idx="1549">
                  <c:v>1012.5944500000001</c:v>
                </c:pt>
                <c:pt idx="1550">
                  <c:v>1010.6657</c:v>
                </c:pt>
                <c:pt idx="1551">
                  <c:v>1008.73695</c:v>
                </c:pt>
                <c:pt idx="1552">
                  <c:v>1006.8082000000001</c:v>
                </c:pt>
                <c:pt idx="1553">
                  <c:v>1004.87945</c:v>
                </c:pt>
                <c:pt idx="1554">
                  <c:v>1002.9507</c:v>
                </c:pt>
                <c:pt idx="1555">
                  <c:v>1001.0219499999999</c:v>
                </c:pt>
                <c:pt idx="1556">
                  <c:v>999.09319000000005</c:v>
                </c:pt>
                <c:pt idx="1557">
                  <c:v>997.16444000000001</c:v>
                </c:pt>
                <c:pt idx="1558">
                  <c:v>995.23568999999998</c:v>
                </c:pt>
                <c:pt idx="1559">
                  <c:v>993.30694000000005</c:v>
                </c:pt>
                <c:pt idx="1560">
                  <c:v>991.37819000000002</c:v>
                </c:pt>
                <c:pt idx="1561">
                  <c:v>989.44943999999998</c:v>
                </c:pt>
                <c:pt idx="1562">
                  <c:v>987.52068999999995</c:v>
                </c:pt>
                <c:pt idx="1563">
                  <c:v>985.59194000000002</c:v>
                </c:pt>
                <c:pt idx="1564">
                  <c:v>983.66318000000001</c:v>
                </c:pt>
                <c:pt idx="1565">
                  <c:v>981.73442999999997</c:v>
                </c:pt>
                <c:pt idx="1566">
                  <c:v>979.80568000000005</c:v>
                </c:pt>
                <c:pt idx="1567">
                  <c:v>977.87693000000002</c:v>
                </c:pt>
                <c:pt idx="1568">
                  <c:v>975.94817999999998</c:v>
                </c:pt>
                <c:pt idx="1569">
                  <c:v>974.01943000000006</c:v>
                </c:pt>
                <c:pt idx="1570">
                  <c:v>972.09068000000002</c:v>
                </c:pt>
                <c:pt idx="1571">
                  <c:v>970.16192000000001</c:v>
                </c:pt>
                <c:pt idx="1572">
                  <c:v>968.23316999999997</c:v>
                </c:pt>
                <c:pt idx="1573">
                  <c:v>966.30442000000005</c:v>
                </c:pt>
                <c:pt idx="1574">
                  <c:v>964.37567000000001</c:v>
                </c:pt>
                <c:pt idx="1575">
                  <c:v>962.44691999999998</c:v>
                </c:pt>
                <c:pt idx="1576">
                  <c:v>960.51817000000005</c:v>
                </c:pt>
                <c:pt idx="1577">
                  <c:v>958.58942000000002</c:v>
                </c:pt>
                <c:pt idx="1578">
                  <c:v>956.66066000000001</c:v>
                </c:pt>
                <c:pt idx="1579">
                  <c:v>954.73190999999997</c:v>
                </c:pt>
                <c:pt idx="1580">
                  <c:v>952.80316000000005</c:v>
                </c:pt>
                <c:pt idx="1581">
                  <c:v>950.87441000000001</c:v>
                </c:pt>
                <c:pt idx="1582">
                  <c:v>948.94565999999998</c:v>
                </c:pt>
                <c:pt idx="1583">
                  <c:v>947.01691000000005</c:v>
                </c:pt>
                <c:pt idx="1584">
                  <c:v>945.08816000000002</c:v>
                </c:pt>
                <c:pt idx="1585">
                  <c:v>943.15940999999998</c:v>
                </c:pt>
                <c:pt idx="1586">
                  <c:v>941.23064999999997</c:v>
                </c:pt>
                <c:pt idx="1587">
                  <c:v>939.30190000000005</c:v>
                </c:pt>
                <c:pt idx="1588">
                  <c:v>937.37315000000001</c:v>
                </c:pt>
                <c:pt idx="1589">
                  <c:v>935.44439999999997</c:v>
                </c:pt>
                <c:pt idx="1590">
                  <c:v>933.51565000000005</c:v>
                </c:pt>
                <c:pt idx="1591">
                  <c:v>931.58690000000001</c:v>
                </c:pt>
                <c:pt idx="1592">
                  <c:v>929.65814999999998</c:v>
                </c:pt>
                <c:pt idx="1593">
                  <c:v>927.72938999999997</c:v>
                </c:pt>
                <c:pt idx="1594">
                  <c:v>925.80064000000004</c:v>
                </c:pt>
                <c:pt idx="1595">
                  <c:v>923.87189000000001</c:v>
                </c:pt>
                <c:pt idx="1596">
                  <c:v>921.94313999999997</c:v>
                </c:pt>
                <c:pt idx="1597">
                  <c:v>920.01439000000005</c:v>
                </c:pt>
                <c:pt idx="1598">
                  <c:v>918.08564000000001</c:v>
                </c:pt>
                <c:pt idx="1599">
                  <c:v>916.15688999999998</c:v>
                </c:pt>
                <c:pt idx="1600">
                  <c:v>914.22814000000005</c:v>
                </c:pt>
                <c:pt idx="1601">
                  <c:v>912.29938000000004</c:v>
                </c:pt>
                <c:pt idx="1602">
                  <c:v>910.37063000000001</c:v>
                </c:pt>
                <c:pt idx="1603">
                  <c:v>908.44187999999997</c:v>
                </c:pt>
                <c:pt idx="1604">
                  <c:v>906.51313000000005</c:v>
                </c:pt>
                <c:pt idx="1605">
                  <c:v>904.58438000000001</c:v>
                </c:pt>
                <c:pt idx="1606">
                  <c:v>902.65562999999997</c:v>
                </c:pt>
                <c:pt idx="1607">
                  <c:v>900.72688000000005</c:v>
                </c:pt>
                <c:pt idx="1608">
                  <c:v>898.79812000000004</c:v>
                </c:pt>
                <c:pt idx="1609">
                  <c:v>896.86937</c:v>
                </c:pt>
                <c:pt idx="1610">
                  <c:v>894.94061999999997</c:v>
                </c:pt>
                <c:pt idx="1611">
                  <c:v>893.01187000000004</c:v>
                </c:pt>
                <c:pt idx="1612">
                  <c:v>891.08312000000001</c:v>
                </c:pt>
                <c:pt idx="1613">
                  <c:v>889.15436999999997</c:v>
                </c:pt>
                <c:pt idx="1614">
                  <c:v>887.22562000000005</c:v>
                </c:pt>
                <c:pt idx="1615">
                  <c:v>885.29687000000001</c:v>
                </c:pt>
                <c:pt idx="1616">
                  <c:v>883.36811</c:v>
                </c:pt>
                <c:pt idx="1617">
                  <c:v>881.43935999999997</c:v>
                </c:pt>
                <c:pt idx="1618">
                  <c:v>879.51061000000004</c:v>
                </c:pt>
                <c:pt idx="1619">
                  <c:v>877.58186000000001</c:v>
                </c:pt>
                <c:pt idx="1620">
                  <c:v>875.65310999999997</c:v>
                </c:pt>
                <c:pt idx="1621">
                  <c:v>873.72436000000005</c:v>
                </c:pt>
                <c:pt idx="1622">
                  <c:v>871.79561000000001</c:v>
                </c:pt>
                <c:pt idx="1623">
                  <c:v>869.86685</c:v>
                </c:pt>
                <c:pt idx="1624">
                  <c:v>867.93809999999996</c:v>
                </c:pt>
                <c:pt idx="1625">
                  <c:v>866.00935000000004</c:v>
                </c:pt>
                <c:pt idx="1626">
                  <c:v>864.0806</c:v>
                </c:pt>
                <c:pt idx="1627">
                  <c:v>862.15184999999997</c:v>
                </c:pt>
                <c:pt idx="1628">
                  <c:v>860.22310000000004</c:v>
                </c:pt>
                <c:pt idx="1629">
                  <c:v>858.29435000000001</c:v>
                </c:pt>
                <c:pt idx="1630">
                  <c:v>856.36559999999997</c:v>
                </c:pt>
                <c:pt idx="1631">
                  <c:v>854.43683999999996</c:v>
                </c:pt>
                <c:pt idx="1632">
                  <c:v>852.50809000000004</c:v>
                </c:pt>
                <c:pt idx="1633">
                  <c:v>850.57934</c:v>
                </c:pt>
                <c:pt idx="1634">
                  <c:v>848.65058999999997</c:v>
                </c:pt>
                <c:pt idx="1635">
                  <c:v>846.72184000000004</c:v>
                </c:pt>
                <c:pt idx="1636">
                  <c:v>844.79309000000001</c:v>
                </c:pt>
                <c:pt idx="1637">
                  <c:v>842.86433999999997</c:v>
                </c:pt>
                <c:pt idx="1638">
                  <c:v>840.93557999999996</c:v>
                </c:pt>
                <c:pt idx="1639">
                  <c:v>839.00683000000004</c:v>
                </c:pt>
                <c:pt idx="1640">
                  <c:v>837.07808</c:v>
                </c:pt>
                <c:pt idx="1641">
                  <c:v>835.14932999999996</c:v>
                </c:pt>
                <c:pt idx="1642">
                  <c:v>833.22058000000004</c:v>
                </c:pt>
                <c:pt idx="1643">
                  <c:v>831.29183</c:v>
                </c:pt>
                <c:pt idx="1644">
                  <c:v>829.36307999999997</c:v>
                </c:pt>
                <c:pt idx="1645">
                  <c:v>827.43433000000005</c:v>
                </c:pt>
                <c:pt idx="1646">
                  <c:v>825.50557000000003</c:v>
                </c:pt>
                <c:pt idx="1647">
                  <c:v>823.57682</c:v>
                </c:pt>
                <c:pt idx="1648">
                  <c:v>821.64806999999996</c:v>
                </c:pt>
                <c:pt idx="1649">
                  <c:v>819.71932000000004</c:v>
                </c:pt>
                <c:pt idx="1650">
                  <c:v>817.79057</c:v>
                </c:pt>
                <c:pt idx="1651">
                  <c:v>815.86181999999997</c:v>
                </c:pt>
                <c:pt idx="1652">
                  <c:v>813.93307000000004</c:v>
                </c:pt>
                <c:pt idx="1653">
                  <c:v>812.00431000000003</c:v>
                </c:pt>
                <c:pt idx="1654">
                  <c:v>810.07556</c:v>
                </c:pt>
                <c:pt idx="1655">
                  <c:v>808.14680999999996</c:v>
                </c:pt>
                <c:pt idx="1656">
                  <c:v>806.21806000000004</c:v>
                </c:pt>
                <c:pt idx="1657">
                  <c:v>804.28931</c:v>
                </c:pt>
                <c:pt idx="1658">
                  <c:v>802.36055999999996</c:v>
                </c:pt>
                <c:pt idx="1659">
                  <c:v>800.43181000000004</c:v>
                </c:pt>
                <c:pt idx="1660">
                  <c:v>798.50306</c:v>
                </c:pt>
                <c:pt idx="1661">
                  <c:v>796.57429999999999</c:v>
                </c:pt>
                <c:pt idx="1662">
                  <c:v>794.64554999999996</c:v>
                </c:pt>
                <c:pt idx="1663">
                  <c:v>792.71680000000003</c:v>
                </c:pt>
                <c:pt idx="1664">
                  <c:v>790.78805</c:v>
                </c:pt>
                <c:pt idx="1665">
                  <c:v>788.85929999999996</c:v>
                </c:pt>
                <c:pt idx="1666">
                  <c:v>786.93055000000004</c:v>
                </c:pt>
                <c:pt idx="1667">
                  <c:v>785.0018</c:v>
                </c:pt>
                <c:pt idx="1668">
                  <c:v>783.07303999999999</c:v>
                </c:pt>
                <c:pt idx="1669">
                  <c:v>781.14428999999996</c:v>
                </c:pt>
                <c:pt idx="1670">
                  <c:v>779.21554000000003</c:v>
                </c:pt>
                <c:pt idx="1671">
                  <c:v>777.28679</c:v>
                </c:pt>
                <c:pt idx="1672">
                  <c:v>775.35803999999996</c:v>
                </c:pt>
                <c:pt idx="1673">
                  <c:v>773.42929000000004</c:v>
                </c:pt>
                <c:pt idx="1674">
                  <c:v>771.50054</c:v>
                </c:pt>
                <c:pt idx="1675">
                  <c:v>769.57177999999999</c:v>
                </c:pt>
                <c:pt idx="1676">
                  <c:v>767.64302999999995</c:v>
                </c:pt>
                <c:pt idx="1677">
                  <c:v>765.71428000000003</c:v>
                </c:pt>
                <c:pt idx="1678">
                  <c:v>763.78552999999999</c:v>
                </c:pt>
                <c:pt idx="1679">
                  <c:v>761.85677999999996</c:v>
                </c:pt>
                <c:pt idx="1680">
                  <c:v>759.92803000000004</c:v>
                </c:pt>
                <c:pt idx="1681">
                  <c:v>757.99928</c:v>
                </c:pt>
                <c:pt idx="1682">
                  <c:v>756.07052999999996</c:v>
                </c:pt>
                <c:pt idx="1683">
                  <c:v>754.14176999999995</c:v>
                </c:pt>
                <c:pt idx="1684">
                  <c:v>752.21302000000003</c:v>
                </c:pt>
                <c:pt idx="1685">
                  <c:v>750.28426999999999</c:v>
                </c:pt>
                <c:pt idx="1686">
                  <c:v>748.35551999999996</c:v>
                </c:pt>
                <c:pt idx="1687">
                  <c:v>746.42677000000003</c:v>
                </c:pt>
                <c:pt idx="1688">
                  <c:v>744.49802</c:v>
                </c:pt>
                <c:pt idx="1689">
                  <c:v>742.56926999999996</c:v>
                </c:pt>
                <c:pt idx="1690">
                  <c:v>740.64050999999995</c:v>
                </c:pt>
                <c:pt idx="1691">
                  <c:v>738.71176000000003</c:v>
                </c:pt>
                <c:pt idx="1692">
                  <c:v>736.78300999999999</c:v>
                </c:pt>
                <c:pt idx="1693">
                  <c:v>734.85425999999995</c:v>
                </c:pt>
                <c:pt idx="1694">
                  <c:v>732.92551000000003</c:v>
                </c:pt>
                <c:pt idx="1695">
                  <c:v>730.99675999999999</c:v>
                </c:pt>
                <c:pt idx="1696">
                  <c:v>729.06800999999996</c:v>
                </c:pt>
                <c:pt idx="1697">
                  <c:v>727.13926000000004</c:v>
                </c:pt>
                <c:pt idx="1698">
                  <c:v>725.21050000000002</c:v>
                </c:pt>
                <c:pt idx="1699">
                  <c:v>723.28174999999999</c:v>
                </c:pt>
                <c:pt idx="1700">
                  <c:v>721.35299999999995</c:v>
                </c:pt>
                <c:pt idx="1701">
                  <c:v>719.42425000000003</c:v>
                </c:pt>
                <c:pt idx="1702">
                  <c:v>717.49549999999999</c:v>
                </c:pt>
                <c:pt idx="1703">
                  <c:v>715.56674999999996</c:v>
                </c:pt>
                <c:pt idx="1704">
                  <c:v>713.63800000000003</c:v>
                </c:pt>
                <c:pt idx="1705">
                  <c:v>711.70924000000002</c:v>
                </c:pt>
                <c:pt idx="1706">
                  <c:v>709.78048999999999</c:v>
                </c:pt>
                <c:pt idx="1707">
                  <c:v>707.85173999999995</c:v>
                </c:pt>
                <c:pt idx="1708">
                  <c:v>705.92299000000003</c:v>
                </c:pt>
                <c:pt idx="1709">
                  <c:v>703.99423999999999</c:v>
                </c:pt>
                <c:pt idx="1710">
                  <c:v>702.06548999999995</c:v>
                </c:pt>
                <c:pt idx="1711">
                  <c:v>700.13674000000003</c:v>
                </c:pt>
                <c:pt idx="1712">
                  <c:v>698.20799</c:v>
                </c:pt>
                <c:pt idx="1713">
                  <c:v>696.27922999999998</c:v>
                </c:pt>
                <c:pt idx="1714">
                  <c:v>694.35047999999995</c:v>
                </c:pt>
                <c:pt idx="1715">
                  <c:v>692.42173000000003</c:v>
                </c:pt>
                <c:pt idx="1716">
                  <c:v>690.49297999999999</c:v>
                </c:pt>
                <c:pt idx="1717">
                  <c:v>688.56422999999995</c:v>
                </c:pt>
                <c:pt idx="1718">
                  <c:v>686.63548000000003</c:v>
                </c:pt>
                <c:pt idx="1719">
                  <c:v>684.70672999999999</c:v>
                </c:pt>
                <c:pt idx="1720">
                  <c:v>682.77796999999998</c:v>
                </c:pt>
                <c:pt idx="1721">
                  <c:v>680.84921999999995</c:v>
                </c:pt>
                <c:pt idx="1722">
                  <c:v>678.92047000000002</c:v>
                </c:pt>
                <c:pt idx="1723">
                  <c:v>676.99171999999999</c:v>
                </c:pt>
                <c:pt idx="1724">
                  <c:v>675.06296999999995</c:v>
                </c:pt>
                <c:pt idx="1725">
                  <c:v>673.13422000000003</c:v>
                </c:pt>
                <c:pt idx="1726">
                  <c:v>671.20546999999999</c:v>
                </c:pt>
                <c:pt idx="1727">
                  <c:v>669.27671999999995</c:v>
                </c:pt>
                <c:pt idx="1728">
                  <c:v>667.34795999999994</c:v>
                </c:pt>
                <c:pt idx="1729">
                  <c:v>665.41921000000002</c:v>
                </c:pt>
                <c:pt idx="1730">
                  <c:v>663.49045999999998</c:v>
                </c:pt>
                <c:pt idx="1731">
                  <c:v>661.56170999999995</c:v>
                </c:pt>
                <c:pt idx="1732">
                  <c:v>659.63296000000003</c:v>
                </c:pt>
                <c:pt idx="1733">
                  <c:v>657.70420999999999</c:v>
                </c:pt>
                <c:pt idx="1734">
                  <c:v>655.77545999999995</c:v>
                </c:pt>
                <c:pt idx="1735">
                  <c:v>653.84670000000006</c:v>
                </c:pt>
                <c:pt idx="1736">
                  <c:v>651.91795000000002</c:v>
                </c:pt>
                <c:pt idx="1737">
                  <c:v>649.98919999999998</c:v>
                </c:pt>
                <c:pt idx="1738">
                  <c:v>648.06044999999995</c:v>
                </c:pt>
                <c:pt idx="1739">
                  <c:v>646.13170000000002</c:v>
                </c:pt>
                <c:pt idx="1740">
                  <c:v>644.20294999999999</c:v>
                </c:pt>
                <c:pt idx="1741">
                  <c:v>642.27419999999995</c:v>
                </c:pt>
                <c:pt idx="1742">
                  <c:v>640.34545000000003</c:v>
                </c:pt>
                <c:pt idx="1743">
                  <c:v>638.41669000000002</c:v>
                </c:pt>
                <c:pt idx="1744">
                  <c:v>636.48793999999998</c:v>
                </c:pt>
                <c:pt idx="1745">
                  <c:v>634.55918999999994</c:v>
                </c:pt>
                <c:pt idx="1746">
                  <c:v>632.63044000000002</c:v>
                </c:pt>
                <c:pt idx="1747">
                  <c:v>630.70168999999999</c:v>
                </c:pt>
                <c:pt idx="1748">
                  <c:v>628.77293999999995</c:v>
                </c:pt>
                <c:pt idx="1749">
                  <c:v>626.84419000000003</c:v>
                </c:pt>
                <c:pt idx="1750">
                  <c:v>624.91543000000001</c:v>
                </c:pt>
                <c:pt idx="1751">
                  <c:v>622.98667999999998</c:v>
                </c:pt>
                <c:pt idx="1752">
                  <c:v>621.05793000000006</c:v>
                </c:pt>
                <c:pt idx="1753">
                  <c:v>619.12918000000002</c:v>
                </c:pt>
                <c:pt idx="1754">
                  <c:v>617.20042999999998</c:v>
                </c:pt>
                <c:pt idx="1755">
                  <c:v>615.27167999999995</c:v>
                </c:pt>
                <c:pt idx="1756">
                  <c:v>613.34293000000002</c:v>
                </c:pt>
                <c:pt idx="1757">
                  <c:v>611.41417999999999</c:v>
                </c:pt>
                <c:pt idx="1758">
                  <c:v>609.48541999999998</c:v>
                </c:pt>
                <c:pt idx="1759">
                  <c:v>607.55667000000005</c:v>
                </c:pt>
                <c:pt idx="1760">
                  <c:v>605.62792000000002</c:v>
                </c:pt>
                <c:pt idx="1761">
                  <c:v>603.69916999999998</c:v>
                </c:pt>
                <c:pt idx="1762">
                  <c:v>601.77041999999994</c:v>
                </c:pt>
                <c:pt idx="1763">
                  <c:v>599.84167000000002</c:v>
                </c:pt>
                <c:pt idx="1764">
                  <c:v>597.91291999999999</c:v>
                </c:pt>
                <c:pt idx="1765">
                  <c:v>595.98415999999997</c:v>
                </c:pt>
                <c:pt idx="1766">
                  <c:v>594.05541000000005</c:v>
                </c:pt>
                <c:pt idx="1767">
                  <c:v>592.12666000000002</c:v>
                </c:pt>
                <c:pt idx="1768">
                  <c:v>590.19790999999998</c:v>
                </c:pt>
                <c:pt idx="1769">
                  <c:v>588.26916000000006</c:v>
                </c:pt>
                <c:pt idx="1770">
                  <c:v>586.34041000000002</c:v>
                </c:pt>
                <c:pt idx="1771">
                  <c:v>584.41165999999998</c:v>
                </c:pt>
                <c:pt idx="1772">
                  <c:v>582.48289999999997</c:v>
                </c:pt>
                <c:pt idx="1773">
                  <c:v>580.55415000000005</c:v>
                </c:pt>
                <c:pt idx="1774">
                  <c:v>578.62540000000001</c:v>
                </c:pt>
                <c:pt idx="1775">
                  <c:v>576.69664999999998</c:v>
                </c:pt>
                <c:pt idx="1776">
                  <c:v>574.76790000000005</c:v>
                </c:pt>
                <c:pt idx="1777">
                  <c:v>572.83915000000002</c:v>
                </c:pt>
                <c:pt idx="1778">
                  <c:v>570.91039999999998</c:v>
                </c:pt>
                <c:pt idx="1779">
                  <c:v>568.98164999999995</c:v>
                </c:pt>
                <c:pt idx="1780">
                  <c:v>567.05289000000005</c:v>
                </c:pt>
                <c:pt idx="1781">
                  <c:v>565.12414000000001</c:v>
                </c:pt>
                <c:pt idx="1782">
                  <c:v>563.19538999999997</c:v>
                </c:pt>
                <c:pt idx="1783">
                  <c:v>561.26664000000005</c:v>
                </c:pt>
                <c:pt idx="1784">
                  <c:v>559.33789000000002</c:v>
                </c:pt>
                <c:pt idx="1785">
                  <c:v>557.40913999999998</c:v>
                </c:pt>
                <c:pt idx="1786">
                  <c:v>555.48039000000006</c:v>
                </c:pt>
                <c:pt idx="1787">
                  <c:v>553.55163000000005</c:v>
                </c:pt>
                <c:pt idx="1788">
                  <c:v>551.62288000000001</c:v>
                </c:pt>
                <c:pt idx="1789">
                  <c:v>549.69412999999997</c:v>
                </c:pt>
                <c:pt idx="1790">
                  <c:v>547.76538000000005</c:v>
                </c:pt>
                <c:pt idx="1791">
                  <c:v>545.83663000000001</c:v>
                </c:pt>
                <c:pt idx="1792">
                  <c:v>543.90787999999998</c:v>
                </c:pt>
                <c:pt idx="1793">
                  <c:v>541.97913000000005</c:v>
                </c:pt>
                <c:pt idx="1794">
                  <c:v>540.05038000000002</c:v>
                </c:pt>
                <c:pt idx="1795">
                  <c:v>538.12162000000001</c:v>
                </c:pt>
                <c:pt idx="1796">
                  <c:v>536.19286999999997</c:v>
                </c:pt>
                <c:pt idx="1797">
                  <c:v>534.26412000000005</c:v>
                </c:pt>
                <c:pt idx="1798">
                  <c:v>532.33537000000001</c:v>
                </c:pt>
                <c:pt idx="1799">
                  <c:v>530.40661999999998</c:v>
                </c:pt>
                <c:pt idx="1800">
                  <c:v>528.47787000000005</c:v>
                </c:pt>
                <c:pt idx="1801">
                  <c:v>526.54912000000002</c:v>
                </c:pt>
                <c:pt idx="1802">
                  <c:v>524.62036000000001</c:v>
                </c:pt>
                <c:pt idx="1803">
                  <c:v>522.69160999999997</c:v>
                </c:pt>
                <c:pt idx="1804">
                  <c:v>520.76286000000005</c:v>
                </c:pt>
                <c:pt idx="1805">
                  <c:v>518.83411000000001</c:v>
                </c:pt>
                <c:pt idx="1806">
                  <c:v>516.90535999999997</c:v>
                </c:pt>
                <c:pt idx="1807">
                  <c:v>514.97661000000005</c:v>
                </c:pt>
                <c:pt idx="1808">
                  <c:v>513.04786000000001</c:v>
                </c:pt>
                <c:pt idx="1809">
                  <c:v>511.11910999999998</c:v>
                </c:pt>
                <c:pt idx="1810">
                  <c:v>509.19035000000002</c:v>
                </c:pt>
                <c:pt idx="1811">
                  <c:v>507.26159999999999</c:v>
                </c:pt>
                <c:pt idx="1812">
                  <c:v>505.33285000000001</c:v>
                </c:pt>
                <c:pt idx="1813">
                  <c:v>503.40410000000003</c:v>
                </c:pt>
                <c:pt idx="1814">
                  <c:v>501.47534999999999</c:v>
                </c:pt>
                <c:pt idx="1815">
                  <c:v>499.54660000000001</c:v>
                </c:pt>
                <c:pt idx="1816">
                  <c:v>497.61784999999998</c:v>
                </c:pt>
                <c:pt idx="1817">
                  <c:v>495.68909000000002</c:v>
                </c:pt>
                <c:pt idx="1818">
                  <c:v>493.76033999999999</c:v>
                </c:pt>
                <c:pt idx="1819">
                  <c:v>491.83159000000001</c:v>
                </c:pt>
                <c:pt idx="1820">
                  <c:v>489.90284000000003</c:v>
                </c:pt>
                <c:pt idx="1821">
                  <c:v>487.97408999999999</c:v>
                </c:pt>
                <c:pt idx="1822">
                  <c:v>486.04534000000001</c:v>
                </c:pt>
                <c:pt idx="1823">
                  <c:v>484.11658999999997</c:v>
                </c:pt>
                <c:pt idx="1824">
                  <c:v>482.18783999999999</c:v>
                </c:pt>
                <c:pt idx="1825">
                  <c:v>480.25907999999998</c:v>
                </c:pt>
                <c:pt idx="1826">
                  <c:v>478.33033</c:v>
                </c:pt>
                <c:pt idx="1827">
                  <c:v>476.40158000000002</c:v>
                </c:pt>
                <c:pt idx="1828">
                  <c:v>474.47282999999999</c:v>
                </c:pt>
                <c:pt idx="1829">
                  <c:v>472.54408000000001</c:v>
                </c:pt>
                <c:pt idx="1830">
                  <c:v>470.61532999999997</c:v>
                </c:pt>
                <c:pt idx="1831">
                  <c:v>468.68657999999999</c:v>
                </c:pt>
                <c:pt idx="1832">
                  <c:v>466.75781999999998</c:v>
                </c:pt>
                <c:pt idx="1833">
                  <c:v>464.82907</c:v>
                </c:pt>
                <c:pt idx="1834">
                  <c:v>462.90032000000002</c:v>
                </c:pt>
                <c:pt idx="1835">
                  <c:v>460.97156999999999</c:v>
                </c:pt>
                <c:pt idx="1836">
                  <c:v>459.04282000000001</c:v>
                </c:pt>
                <c:pt idx="1837">
                  <c:v>457.11407000000003</c:v>
                </c:pt>
                <c:pt idx="1838">
                  <c:v>455.18531999999999</c:v>
                </c:pt>
                <c:pt idx="1839">
                  <c:v>453.25657000000001</c:v>
                </c:pt>
                <c:pt idx="1840">
                  <c:v>451.32781</c:v>
                </c:pt>
                <c:pt idx="1841">
                  <c:v>449.39906000000002</c:v>
                </c:pt>
                <c:pt idx="1842">
                  <c:v>447.47030999999998</c:v>
                </c:pt>
                <c:pt idx="1843">
                  <c:v>445.54156</c:v>
                </c:pt>
                <c:pt idx="1844">
                  <c:v>443.61281000000002</c:v>
                </c:pt>
                <c:pt idx="1845">
                  <c:v>441.68405999999999</c:v>
                </c:pt>
                <c:pt idx="1846">
                  <c:v>439.75531000000001</c:v>
                </c:pt>
                <c:pt idx="1847">
                  <c:v>437.82655</c:v>
                </c:pt>
                <c:pt idx="1848">
                  <c:v>435.89780000000002</c:v>
                </c:pt>
                <c:pt idx="1849">
                  <c:v>433.96904999999998</c:v>
                </c:pt>
                <c:pt idx="1850">
                  <c:v>432.0403</c:v>
                </c:pt>
                <c:pt idx="1851">
                  <c:v>430.11155000000002</c:v>
                </c:pt>
                <c:pt idx="1852">
                  <c:v>428.18279999999999</c:v>
                </c:pt>
                <c:pt idx="1853">
                  <c:v>426.25405000000001</c:v>
                </c:pt>
                <c:pt idx="1854">
                  <c:v>424.32529</c:v>
                </c:pt>
                <c:pt idx="1855">
                  <c:v>422.39654000000002</c:v>
                </c:pt>
                <c:pt idx="1856">
                  <c:v>420.46778999999998</c:v>
                </c:pt>
                <c:pt idx="1857">
                  <c:v>418.53904</c:v>
                </c:pt>
                <c:pt idx="1858">
                  <c:v>416.61029000000002</c:v>
                </c:pt>
                <c:pt idx="1859">
                  <c:v>414.68153999999998</c:v>
                </c:pt>
                <c:pt idx="1860">
                  <c:v>412.75279</c:v>
                </c:pt>
                <c:pt idx="1861">
                  <c:v>410.82404000000002</c:v>
                </c:pt>
                <c:pt idx="1862">
                  <c:v>408.89528000000001</c:v>
                </c:pt>
                <c:pt idx="1863">
                  <c:v>406.96652999999998</c:v>
                </c:pt>
                <c:pt idx="1864">
                  <c:v>405.03778</c:v>
                </c:pt>
                <c:pt idx="1865">
                  <c:v>403.10903000000002</c:v>
                </c:pt>
                <c:pt idx="1866">
                  <c:v>401.18027999999998</c:v>
                </c:pt>
                <c:pt idx="1867">
                  <c:v>399.25153</c:v>
                </c:pt>
                <c:pt idx="1868">
                  <c:v>397.32278000000002</c:v>
                </c:pt>
                <c:pt idx="1869">
                  <c:v>395.39402000000001</c:v>
                </c:pt>
                <c:pt idx="1870">
                  <c:v>393.46526999999998</c:v>
                </c:pt>
                <c:pt idx="1871">
                  <c:v>391.53652</c:v>
                </c:pt>
                <c:pt idx="1872">
                  <c:v>389.60777000000002</c:v>
                </c:pt>
                <c:pt idx="1873">
                  <c:v>387.67901999999998</c:v>
                </c:pt>
                <c:pt idx="1874">
                  <c:v>385.75027</c:v>
                </c:pt>
                <c:pt idx="1875">
                  <c:v>383.82152000000002</c:v>
                </c:pt>
                <c:pt idx="1876">
                  <c:v>381.89276999999998</c:v>
                </c:pt>
                <c:pt idx="1877">
                  <c:v>379.96400999999997</c:v>
                </c:pt>
                <c:pt idx="1878">
                  <c:v>378.03525999999999</c:v>
                </c:pt>
                <c:pt idx="1879">
                  <c:v>376.10651000000001</c:v>
                </c:pt>
                <c:pt idx="1880">
                  <c:v>374.17775999999998</c:v>
                </c:pt>
                <c:pt idx="1881">
                  <c:v>372.24901</c:v>
                </c:pt>
                <c:pt idx="1882">
                  <c:v>370.32026000000002</c:v>
                </c:pt>
                <c:pt idx="1883">
                  <c:v>368.39150999999998</c:v>
                </c:pt>
              </c:numCache>
            </c:numRef>
          </c:xVal>
          <c:yVal>
            <c:numRef>
              <c:f>Sheet1!$L$3:$L$1886</c:f>
              <c:numCache>
                <c:formatCode>General</c:formatCode>
                <c:ptCount val="1884"/>
                <c:pt idx="0">
                  <c:v>98.248000000000005</c:v>
                </c:pt>
                <c:pt idx="1">
                  <c:v>98.230999999999995</c:v>
                </c:pt>
                <c:pt idx="2">
                  <c:v>98.221999999999994</c:v>
                </c:pt>
                <c:pt idx="3">
                  <c:v>98.210999999999999</c:v>
                </c:pt>
                <c:pt idx="4">
                  <c:v>98.2</c:v>
                </c:pt>
                <c:pt idx="5">
                  <c:v>98.188000000000002</c:v>
                </c:pt>
                <c:pt idx="6">
                  <c:v>98.177999999999997</c:v>
                </c:pt>
                <c:pt idx="7">
                  <c:v>98.174999999999997</c:v>
                </c:pt>
                <c:pt idx="8">
                  <c:v>98.17</c:v>
                </c:pt>
                <c:pt idx="9">
                  <c:v>98.153000000000006</c:v>
                </c:pt>
                <c:pt idx="10">
                  <c:v>98.13300000000001</c:v>
                </c:pt>
                <c:pt idx="11">
                  <c:v>98.123999999999995</c:v>
                </c:pt>
                <c:pt idx="12">
                  <c:v>98.119</c:v>
                </c:pt>
                <c:pt idx="13">
                  <c:v>98.100999999999999</c:v>
                </c:pt>
                <c:pt idx="14">
                  <c:v>98.08</c:v>
                </c:pt>
                <c:pt idx="15">
                  <c:v>98.072999999999993</c:v>
                </c:pt>
                <c:pt idx="16">
                  <c:v>98.070000000000007</c:v>
                </c:pt>
                <c:pt idx="17">
                  <c:v>98.060999999999993</c:v>
                </c:pt>
                <c:pt idx="18">
                  <c:v>98.051999999999992</c:v>
                </c:pt>
                <c:pt idx="19">
                  <c:v>98.040999999999997</c:v>
                </c:pt>
                <c:pt idx="20">
                  <c:v>98.015000000000001</c:v>
                </c:pt>
                <c:pt idx="21">
                  <c:v>97.992000000000004</c:v>
                </c:pt>
                <c:pt idx="22">
                  <c:v>97.980999999999995</c:v>
                </c:pt>
                <c:pt idx="23">
                  <c:v>97.971000000000004</c:v>
                </c:pt>
                <c:pt idx="24">
                  <c:v>97.968000000000004</c:v>
                </c:pt>
                <c:pt idx="25">
                  <c:v>97.974000000000004</c:v>
                </c:pt>
                <c:pt idx="26">
                  <c:v>97.962000000000003</c:v>
                </c:pt>
                <c:pt idx="27">
                  <c:v>97.926000000000002</c:v>
                </c:pt>
                <c:pt idx="28">
                  <c:v>97.923000000000002</c:v>
                </c:pt>
                <c:pt idx="29">
                  <c:v>97.945999999999998</c:v>
                </c:pt>
                <c:pt idx="30">
                  <c:v>97.929999999999993</c:v>
                </c:pt>
                <c:pt idx="31">
                  <c:v>97.897999999999996</c:v>
                </c:pt>
                <c:pt idx="32">
                  <c:v>97.882000000000005</c:v>
                </c:pt>
                <c:pt idx="33">
                  <c:v>97.879000000000005</c:v>
                </c:pt>
                <c:pt idx="34">
                  <c:v>97.885000000000005</c:v>
                </c:pt>
                <c:pt idx="35">
                  <c:v>97.867999999999995</c:v>
                </c:pt>
                <c:pt idx="36">
                  <c:v>97.828999999999994</c:v>
                </c:pt>
                <c:pt idx="37">
                  <c:v>97.826999999999998</c:v>
                </c:pt>
                <c:pt idx="38">
                  <c:v>97.849000000000004</c:v>
                </c:pt>
                <c:pt idx="39">
                  <c:v>97.828999999999994</c:v>
                </c:pt>
                <c:pt idx="40">
                  <c:v>97.789999999999992</c:v>
                </c:pt>
                <c:pt idx="41">
                  <c:v>97.801000000000002</c:v>
                </c:pt>
                <c:pt idx="42">
                  <c:v>97.826999999999998</c:v>
                </c:pt>
                <c:pt idx="43">
                  <c:v>97.818000000000012</c:v>
                </c:pt>
                <c:pt idx="44">
                  <c:v>97.796999999999997</c:v>
                </c:pt>
                <c:pt idx="45">
                  <c:v>97.783000000000001</c:v>
                </c:pt>
                <c:pt idx="46">
                  <c:v>97.744</c:v>
                </c:pt>
                <c:pt idx="47">
                  <c:v>97.698999999999998</c:v>
                </c:pt>
                <c:pt idx="48">
                  <c:v>97.710999999999999</c:v>
                </c:pt>
                <c:pt idx="49">
                  <c:v>97.748000000000005</c:v>
                </c:pt>
                <c:pt idx="50">
                  <c:v>97.751000000000005</c:v>
                </c:pt>
                <c:pt idx="51">
                  <c:v>97.753999999999991</c:v>
                </c:pt>
                <c:pt idx="52">
                  <c:v>97.742999999999995</c:v>
                </c:pt>
                <c:pt idx="53">
                  <c:v>97.689000000000007</c:v>
                </c:pt>
                <c:pt idx="54">
                  <c:v>97.68</c:v>
                </c:pt>
                <c:pt idx="55">
                  <c:v>97.728000000000009</c:v>
                </c:pt>
                <c:pt idx="56">
                  <c:v>97.701999999999998</c:v>
                </c:pt>
                <c:pt idx="57">
                  <c:v>97.63</c:v>
                </c:pt>
                <c:pt idx="58">
                  <c:v>97.665999999999997</c:v>
                </c:pt>
                <c:pt idx="59">
                  <c:v>97.701000000000008</c:v>
                </c:pt>
                <c:pt idx="60">
                  <c:v>97.665000000000006</c:v>
                </c:pt>
                <c:pt idx="61">
                  <c:v>97.682999999999993</c:v>
                </c:pt>
                <c:pt idx="62">
                  <c:v>97.665999999999997</c:v>
                </c:pt>
                <c:pt idx="63">
                  <c:v>97.582000000000008</c:v>
                </c:pt>
                <c:pt idx="64">
                  <c:v>97.567000000000007</c:v>
                </c:pt>
                <c:pt idx="65">
                  <c:v>97.570000000000007</c:v>
                </c:pt>
                <c:pt idx="66">
                  <c:v>97.572999999999993</c:v>
                </c:pt>
                <c:pt idx="67">
                  <c:v>97.587000000000003</c:v>
                </c:pt>
                <c:pt idx="68">
                  <c:v>97.557000000000002</c:v>
                </c:pt>
                <c:pt idx="69">
                  <c:v>97.578000000000003</c:v>
                </c:pt>
                <c:pt idx="70">
                  <c:v>97.619</c:v>
                </c:pt>
                <c:pt idx="71">
                  <c:v>97.552999999999997</c:v>
                </c:pt>
                <c:pt idx="72">
                  <c:v>97.438999999999993</c:v>
                </c:pt>
                <c:pt idx="73">
                  <c:v>97.378</c:v>
                </c:pt>
                <c:pt idx="74">
                  <c:v>97.44</c:v>
                </c:pt>
                <c:pt idx="75">
                  <c:v>97.567999999999998</c:v>
                </c:pt>
                <c:pt idx="76">
                  <c:v>97.555999999999997</c:v>
                </c:pt>
                <c:pt idx="77">
                  <c:v>97.448999999999998</c:v>
                </c:pt>
                <c:pt idx="78">
                  <c:v>97.441000000000003</c:v>
                </c:pt>
                <c:pt idx="79">
                  <c:v>97.462999999999994</c:v>
                </c:pt>
                <c:pt idx="80">
                  <c:v>97.435000000000002</c:v>
                </c:pt>
                <c:pt idx="81">
                  <c:v>97.375</c:v>
                </c:pt>
                <c:pt idx="82">
                  <c:v>97.356999999999999</c:v>
                </c:pt>
                <c:pt idx="83">
                  <c:v>97.399000000000001</c:v>
                </c:pt>
                <c:pt idx="84">
                  <c:v>97.408000000000001</c:v>
                </c:pt>
                <c:pt idx="85">
                  <c:v>97.382999999999996</c:v>
                </c:pt>
                <c:pt idx="86">
                  <c:v>97.387999999999991</c:v>
                </c:pt>
                <c:pt idx="87">
                  <c:v>97.37</c:v>
                </c:pt>
                <c:pt idx="88">
                  <c:v>97.313000000000002</c:v>
                </c:pt>
                <c:pt idx="89">
                  <c:v>97.257000000000005</c:v>
                </c:pt>
                <c:pt idx="90">
                  <c:v>97.194000000000003</c:v>
                </c:pt>
                <c:pt idx="91">
                  <c:v>97.197999999999993</c:v>
                </c:pt>
                <c:pt idx="92">
                  <c:v>97.25200000000001</c:v>
                </c:pt>
                <c:pt idx="93">
                  <c:v>97.210999999999999</c:v>
                </c:pt>
                <c:pt idx="94">
                  <c:v>97.212000000000003</c:v>
                </c:pt>
                <c:pt idx="95">
                  <c:v>97.265999999999991</c:v>
                </c:pt>
                <c:pt idx="96">
                  <c:v>97.18</c:v>
                </c:pt>
                <c:pt idx="97">
                  <c:v>97.072000000000003</c:v>
                </c:pt>
                <c:pt idx="98">
                  <c:v>97.072000000000003</c:v>
                </c:pt>
                <c:pt idx="99">
                  <c:v>97.088999999999999</c:v>
                </c:pt>
                <c:pt idx="100">
                  <c:v>97.015000000000001</c:v>
                </c:pt>
                <c:pt idx="101">
                  <c:v>96.972000000000008</c:v>
                </c:pt>
                <c:pt idx="102">
                  <c:v>97.047000000000011</c:v>
                </c:pt>
                <c:pt idx="103">
                  <c:v>97.031000000000006</c:v>
                </c:pt>
                <c:pt idx="104">
                  <c:v>96.953999999999994</c:v>
                </c:pt>
                <c:pt idx="105">
                  <c:v>96.957000000000008</c:v>
                </c:pt>
                <c:pt idx="106">
                  <c:v>96.923000000000002</c:v>
                </c:pt>
                <c:pt idx="107">
                  <c:v>96.855999999999995</c:v>
                </c:pt>
                <c:pt idx="108">
                  <c:v>96.83</c:v>
                </c:pt>
                <c:pt idx="109">
                  <c:v>96.801999999999992</c:v>
                </c:pt>
                <c:pt idx="110">
                  <c:v>96.765000000000001</c:v>
                </c:pt>
                <c:pt idx="111">
                  <c:v>96.718000000000004</c:v>
                </c:pt>
                <c:pt idx="112">
                  <c:v>96.673000000000002</c:v>
                </c:pt>
                <c:pt idx="113">
                  <c:v>96.686000000000007</c:v>
                </c:pt>
                <c:pt idx="114">
                  <c:v>96.702999999999989</c:v>
                </c:pt>
                <c:pt idx="115">
                  <c:v>96.635999999999996</c:v>
                </c:pt>
                <c:pt idx="116">
                  <c:v>96.548000000000002</c:v>
                </c:pt>
                <c:pt idx="117">
                  <c:v>96.510999999999996</c:v>
                </c:pt>
                <c:pt idx="118">
                  <c:v>96.504000000000005</c:v>
                </c:pt>
                <c:pt idx="119">
                  <c:v>96.465999999999994</c:v>
                </c:pt>
                <c:pt idx="120">
                  <c:v>96.397999999999996</c:v>
                </c:pt>
                <c:pt idx="121">
                  <c:v>96.344999999999999</c:v>
                </c:pt>
                <c:pt idx="122">
                  <c:v>96.28</c:v>
                </c:pt>
                <c:pt idx="123">
                  <c:v>96.242000000000004</c:v>
                </c:pt>
                <c:pt idx="124">
                  <c:v>96.233000000000004</c:v>
                </c:pt>
                <c:pt idx="125">
                  <c:v>96.141000000000005</c:v>
                </c:pt>
                <c:pt idx="126">
                  <c:v>96.02000000000001</c:v>
                </c:pt>
                <c:pt idx="127">
                  <c:v>96.001999999999995</c:v>
                </c:pt>
                <c:pt idx="128">
                  <c:v>96.031000000000006</c:v>
                </c:pt>
                <c:pt idx="129">
                  <c:v>95.936999999999998</c:v>
                </c:pt>
                <c:pt idx="130">
                  <c:v>95.784999999999997</c:v>
                </c:pt>
                <c:pt idx="131">
                  <c:v>95.817999999999998</c:v>
                </c:pt>
                <c:pt idx="132">
                  <c:v>95.867000000000004</c:v>
                </c:pt>
                <c:pt idx="133">
                  <c:v>95.701999999999998</c:v>
                </c:pt>
                <c:pt idx="134">
                  <c:v>95.572999999999993</c:v>
                </c:pt>
                <c:pt idx="135">
                  <c:v>95.603000000000009</c:v>
                </c:pt>
                <c:pt idx="136">
                  <c:v>95.608000000000004</c:v>
                </c:pt>
                <c:pt idx="137">
                  <c:v>95.516000000000005</c:v>
                </c:pt>
                <c:pt idx="138">
                  <c:v>95.396999999999991</c:v>
                </c:pt>
                <c:pt idx="139">
                  <c:v>95.265999999999991</c:v>
                </c:pt>
                <c:pt idx="140">
                  <c:v>95.143999999999991</c:v>
                </c:pt>
                <c:pt idx="141">
                  <c:v>95.055999999999997</c:v>
                </c:pt>
                <c:pt idx="142">
                  <c:v>94.966999999999999</c:v>
                </c:pt>
                <c:pt idx="143">
                  <c:v>94.882000000000005</c:v>
                </c:pt>
                <c:pt idx="144">
                  <c:v>94.819000000000003</c:v>
                </c:pt>
                <c:pt idx="145">
                  <c:v>94.730999999999995</c:v>
                </c:pt>
                <c:pt idx="146">
                  <c:v>94.60499999999999</c:v>
                </c:pt>
                <c:pt idx="147">
                  <c:v>94.496000000000009</c:v>
                </c:pt>
                <c:pt idx="148">
                  <c:v>94.442999999999998</c:v>
                </c:pt>
                <c:pt idx="149">
                  <c:v>94.378</c:v>
                </c:pt>
                <c:pt idx="150">
                  <c:v>94.218999999999994</c:v>
                </c:pt>
                <c:pt idx="151">
                  <c:v>94.032000000000011</c:v>
                </c:pt>
                <c:pt idx="152">
                  <c:v>93.882000000000005</c:v>
                </c:pt>
                <c:pt idx="153">
                  <c:v>93.774000000000001</c:v>
                </c:pt>
                <c:pt idx="154">
                  <c:v>93.65</c:v>
                </c:pt>
                <c:pt idx="155">
                  <c:v>93.459000000000003</c:v>
                </c:pt>
                <c:pt idx="156">
                  <c:v>93.26100000000001</c:v>
                </c:pt>
                <c:pt idx="157">
                  <c:v>93.069000000000003</c:v>
                </c:pt>
                <c:pt idx="158">
                  <c:v>92.856000000000009</c:v>
                </c:pt>
                <c:pt idx="159">
                  <c:v>92.680999999999997</c:v>
                </c:pt>
                <c:pt idx="160">
                  <c:v>92.561999999999998</c:v>
                </c:pt>
                <c:pt idx="161">
                  <c:v>92.371000000000009</c:v>
                </c:pt>
                <c:pt idx="162">
                  <c:v>92.054999999999993</c:v>
                </c:pt>
                <c:pt idx="163">
                  <c:v>91.738</c:v>
                </c:pt>
                <c:pt idx="164">
                  <c:v>91.448999999999998</c:v>
                </c:pt>
                <c:pt idx="165">
                  <c:v>91.12</c:v>
                </c:pt>
                <c:pt idx="166">
                  <c:v>90.790999999999997</c:v>
                </c:pt>
                <c:pt idx="167">
                  <c:v>90.513999999999996</c:v>
                </c:pt>
                <c:pt idx="168">
                  <c:v>90.152000000000001</c:v>
                </c:pt>
                <c:pt idx="169">
                  <c:v>89.728999999999999</c:v>
                </c:pt>
                <c:pt idx="170">
                  <c:v>89.441999999999993</c:v>
                </c:pt>
                <c:pt idx="171">
                  <c:v>89.084000000000003</c:v>
                </c:pt>
                <c:pt idx="172">
                  <c:v>88.534000000000006</c:v>
                </c:pt>
                <c:pt idx="173">
                  <c:v>88.016000000000005</c:v>
                </c:pt>
                <c:pt idx="174">
                  <c:v>87.546000000000006</c:v>
                </c:pt>
                <c:pt idx="175">
                  <c:v>87.024999999999991</c:v>
                </c:pt>
                <c:pt idx="176">
                  <c:v>86.477000000000004</c:v>
                </c:pt>
                <c:pt idx="177">
                  <c:v>85.9</c:v>
                </c:pt>
                <c:pt idx="178">
                  <c:v>85.190999999999988</c:v>
                </c:pt>
                <c:pt idx="179">
                  <c:v>84.445999999999998</c:v>
                </c:pt>
                <c:pt idx="180">
                  <c:v>83.864999999999995</c:v>
                </c:pt>
                <c:pt idx="181">
                  <c:v>83.266999999999996</c:v>
                </c:pt>
                <c:pt idx="182">
                  <c:v>82.406000000000006</c:v>
                </c:pt>
                <c:pt idx="183">
                  <c:v>81.445999999999998</c:v>
                </c:pt>
                <c:pt idx="184">
                  <c:v>80.600000000000009</c:v>
                </c:pt>
                <c:pt idx="185">
                  <c:v>79.81</c:v>
                </c:pt>
                <c:pt idx="186">
                  <c:v>78.960999999999999</c:v>
                </c:pt>
                <c:pt idx="187">
                  <c:v>78.058000000000007</c:v>
                </c:pt>
                <c:pt idx="188">
                  <c:v>77.137999999999991</c:v>
                </c:pt>
                <c:pt idx="189">
                  <c:v>76.191000000000003</c:v>
                </c:pt>
                <c:pt idx="190">
                  <c:v>75.251000000000005</c:v>
                </c:pt>
                <c:pt idx="191">
                  <c:v>74.373000000000005</c:v>
                </c:pt>
                <c:pt idx="192">
                  <c:v>73.399000000000001</c:v>
                </c:pt>
                <c:pt idx="193">
                  <c:v>72.260999999999996</c:v>
                </c:pt>
                <c:pt idx="194">
                  <c:v>71.245999999999995</c:v>
                </c:pt>
                <c:pt idx="195">
                  <c:v>70.403999999999996</c:v>
                </c:pt>
                <c:pt idx="196">
                  <c:v>69.554000000000002</c:v>
                </c:pt>
                <c:pt idx="197">
                  <c:v>68.579000000000008</c:v>
                </c:pt>
                <c:pt idx="198">
                  <c:v>67.528999999999996</c:v>
                </c:pt>
                <c:pt idx="199">
                  <c:v>66.569000000000003</c:v>
                </c:pt>
                <c:pt idx="200">
                  <c:v>65.682000000000002</c:v>
                </c:pt>
                <c:pt idx="201">
                  <c:v>64.777000000000001</c:v>
                </c:pt>
                <c:pt idx="202">
                  <c:v>63.882000000000005</c:v>
                </c:pt>
                <c:pt idx="203">
                  <c:v>62.994000000000007</c:v>
                </c:pt>
                <c:pt idx="204">
                  <c:v>62.117999999999995</c:v>
                </c:pt>
                <c:pt idx="205">
                  <c:v>61.317999999999998</c:v>
                </c:pt>
                <c:pt idx="206">
                  <c:v>60.558</c:v>
                </c:pt>
                <c:pt idx="207">
                  <c:v>59.772000000000006</c:v>
                </c:pt>
                <c:pt idx="208">
                  <c:v>58.984999999999999</c:v>
                </c:pt>
                <c:pt idx="209">
                  <c:v>58.231000000000002</c:v>
                </c:pt>
                <c:pt idx="210">
                  <c:v>57.484999999999999</c:v>
                </c:pt>
                <c:pt idx="211">
                  <c:v>56.765000000000001</c:v>
                </c:pt>
                <c:pt idx="212">
                  <c:v>56.125</c:v>
                </c:pt>
                <c:pt idx="213">
                  <c:v>55.525999999999996</c:v>
                </c:pt>
                <c:pt idx="214">
                  <c:v>54.899000000000001</c:v>
                </c:pt>
                <c:pt idx="215">
                  <c:v>54.286000000000001</c:v>
                </c:pt>
                <c:pt idx="216">
                  <c:v>53.713999999999999</c:v>
                </c:pt>
                <c:pt idx="217">
                  <c:v>53.137</c:v>
                </c:pt>
                <c:pt idx="218">
                  <c:v>52.544999999999995</c:v>
                </c:pt>
                <c:pt idx="219">
                  <c:v>51.975000000000001</c:v>
                </c:pt>
                <c:pt idx="220">
                  <c:v>51.436000000000007</c:v>
                </c:pt>
                <c:pt idx="221">
                  <c:v>50.926000000000002</c:v>
                </c:pt>
                <c:pt idx="222">
                  <c:v>50.461999999999996</c:v>
                </c:pt>
                <c:pt idx="223">
                  <c:v>50.031999999999996</c:v>
                </c:pt>
                <c:pt idx="224">
                  <c:v>49.566000000000003</c:v>
                </c:pt>
                <c:pt idx="225">
                  <c:v>49.073999999999998</c:v>
                </c:pt>
                <c:pt idx="226">
                  <c:v>48.655000000000001</c:v>
                </c:pt>
                <c:pt idx="227">
                  <c:v>48.293999999999997</c:v>
                </c:pt>
                <c:pt idx="228">
                  <c:v>47.905999999999999</c:v>
                </c:pt>
                <c:pt idx="229">
                  <c:v>47.492000000000004</c:v>
                </c:pt>
                <c:pt idx="230">
                  <c:v>47.095999999999997</c:v>
                </c:pt>
                <c:pt idx="231">
                  <c:v>46.725999999999999</c:v>
                </c:pt>
                <c:pt idx="232">
                  <c:v>46.356999999999999</c:v>
                </c:pt>
                <c:pt idx="233">
                  <c:v>45.995999999999995</c:v>
                </c:pt>
                <c:pt idx="234">
                  <c:v>45.674999999999997</c:v>
                </c:pt>
                <c:pt idx="235">
                  <c:v>45.378</c:v>
                </c:pt>
                <c:pt idx="236">
                  <c:v>45.062000000000005</c:v>
                </c:pt>
                <c:pt idx="237">
                  <c:v>44.713999999999999</c:v>
                </c:pt>
                <c:pt idx="238">
                  <c:v>44.356999999999999</c:v>
                </c:pt>
                <c:pt idx="239">
                  <c:v>44.023000000000003</c:v>
                </c:pt>
                <c:pt idx="240">
                  <c:v>43.708000000000006</c:v>
                </c:pt>
                <c:pt idx="241">
                  <c:v>43.383000000000003</c:v>
                </c:pt>
                <c:pt idx="242">
                  <c:v>43.052</c:v>
                </c:pt>
                <c:pt idx="243">
                  <c:v>42.734999999999999</c:v>
                </c:pt>
                <c:pt idx="244">
                  <c:v>42.43</c:v>
                </c:pt>
                <c:pt idx="245">
                  <c:v>42.149000000000001</c:v>
                </c:pt>
                <c:pt idx="246">
                  <c:v>41.900999999999996</c:v>
                </c:pt>
                <c:pt idx="247">
                  <c:v>41.649000000000001</c:v>
                </c:pt>
                <c:pt idx="248">
                  <c:v>41.359000000000002</c:v>
                </c:pt>
                <c:pt idx="249">
                  <c:v>41.061</c:v>
                </c:pt>
                <c:pt idx="250">
                  <c:v>40.79</c:v>
                </c:pt>
                <c:pt idx="251">
                  <c:v>40.542000000000002</c:v>
                </c:pt>
                <c:pt idx="252">
                  <c:v>40.295999999999999</c:v>
                </c:pt>
                <c:pt idx="253">
                  <c:v>40.032000000000004</c:v>
                </c:pt>
                <c:pt idx="254">
                  <c:v>39.753999999999998</c:v>
                </c:pt>
                <c:pt idx="255">
                  <c:v>39.497</c:v>
                </c:pt>
                <c:pt idx="256">
                  <c:v>39.290000000000006</c:v>
                </c:pt>
                <c:pt idx="257">
                  <c:v>39.109000000000002</c:v>
                </c:pt>
                <c:pt idx="258">
                  <c:v>38.903999999999996</c:v>
                </c:pt>
                <c:pt idx="259">
                  <c:v>38.676000000000002</c:v>
                </c:pt>
                <c:pt idx="260">
                  <c:v>38.457999999999998</c:v>
                </c:pt>
                <c:pt idx="261">
                  <c:v>38.244</c:v>
                </c:pt>
                <c:pt idx="262">
                  <c:v>38.013999999999996</c:v>
                </c:pt>
                <c:pt idx="263">
                  <c:v>37.785999999999994</c:v>
                </c:pt>
                <c:pt idx="264">
                  <c:v>37.579000000000001</c:v>
                </c:pt>
                <c:pt idx="265">
                  <c:v>37.391000000000005</c:v>
                </c:pt>
                <c:pt idx="266">
                  <c:v>37.206000000000003</c:v>
                </c:pt>
                <c:pt idx="267">
                  <c:v>37.017000000000003</c:v>
                </c:pt>
                <c:pt idx="268">
                  <c:v>36.840000000000003</c:v>
                </c:pt>
                <c:pt idx="269">
                  <c:v>36.683999999999997</c:v>
                </c:pt>
                <c:pt idx="270">
                  <c:v>36.521999999999998</c:v>
                </c:pt>
                <c:pt idx="271">
                  <c:v>36.334000000000003</c:v>
                </c:pt>
                <c:pt idx="272">
                  <c:v>36.14</c:v>
                </c:pt>
                <c:pt idx="273">
                  <c:v>35.982999999999997</c:v>
                </c:pt>
                <c:pt idx="274">
                  <c:v>35.878999999999998</c:v>
                </c:pt>
                <c:pt idx="275">
                  <c:v>35.798999999999999</c:v>
                </c:pt>
                <c:pt idx="276">
                  <c:v>35.676000000000002</c:v>
                </c:pt>
                <c:pt idx="277">
                  <c:v>35.497</c:v>
                </c:pt>
                <c:pt idx="278">
                  <c:v>35.317</c:v>
                </c:pt>
                <c:pt idx="279">
                  <c:v>35.18</c:v>
                </c:pt>
                <c:pt idx="280">
                  <c:v>35.067</c:v>
                </c:pt>
                <c:pt idx="281">
                  <c:v>34.945</c:v>
                </c:pt>
                <c:pt idx="282">
                  <c:v>34.82</c:v>
                </c:pt>
                <c:pt idx="283">
                  <c:v>34.707999999999998</c:v>
                </c:pt>
                <c:pt idx="284">
                  <c:v>34.609000000000002</c:v>
                </c:pt>
                <c:pt idx="285">
                  <c:v>34.53</c:v>
                </c:pt>
                <c:pt idx="286">
                  <c:v>34.467999999999996</c:v>
                </c:pt>
                <c:pt idx="287">
                  <c:v>34.405999999999999</c:v>
                </c:pt>
                <c:pt idx="288">
                  <c:v>34.343000000000004</c:v>
                </c:pt>
                <c:pt idx="289">
                  <c:v>34.292999999999999</c:v>
                </c:pt>
                <c:pt idx="290">
                  <c:v>34.272000000000006</c:v>
                </c:pt>
                <c:pt idx="291">
                  <c:v>34.29</c:v>
                </c:pt>
                <c:pt idx="292">
                  <c:v>34.319000000000003</c:v>
                </c:pt>
                <c:pt idx="293">
                  <c:v>34.311</c:v>
                </c:pt>
                <c:pt idx="294">
                  <c:v>34.276000000000003</c:v>
                </c:pt>
                <c:pt idx="295">
                  <c:v>34.256</c:v>
                </c:pt>
                <c:pt idx="296">
                  <c:v>34.250999999999998</c:v>
                </c:pt>
                <c:pt idx="297">
                  <c:v>34.239000000000004</c:v>
                </c:pt>
                <c:pt idx="298">
                  <c:v>34.237000000000002</c:v>
                </c:pt>
                <c:pt idx="299">
                  <c:v>34.268999999999998</c:v>
                </c:pt>
                <c:pt idx="300">
                  <c:v>34.326000000000001</c:v>
                </c:pt>
                <c:pt idx="301">
                  <c:v>34.386000000000003</c:v>
                </c:pt>
                <c:pt idx="302">
                  <c:v>34.451000000000001</c:v>
                </c:pt>
                <c:pt idx="303">
                  <c:v>34.542999999999999</c:v>
                </c:pt>
                <c:pt idx="304">
                  <c:v>34.658999999999999</c:v>
                </c:pt>
                <c:pt idx="305">
                  <c:v>34.772999999999996</c:v>
                </c:pt>
                <c:pt idx="306">
                  <c:v>34.876000000000005</c:v>
                </c:pt>
                <c:pt idx="307">
                  <c:v>34.975999999999999</c:v>
                </c:pt>
                <c:pt idx="308">
                  <c:v>35.093000000000004</c:v>
                </c:pt>
                <c:pt idx="309">
                  <c:v>35.260000000000005</c:v>
                </c:pt>
                <c:pt idx="310">
                  <c:v>35.472000000000001</c:v>
                </c:pt>
                <c:pt idx="311">
                  <c:v>35.654000000000003</c:v>
                </c:pt>
                <c:pt idx="312">
                  <c:v>35.768000000000001</c:v>
                </c:pt>
                <c:pt idx="313">
                  <c:v>35.893000000000001</c:v>
                </c:pt>
                <c:pt idx="314">
                  <c:v>36.085000000000001</c:v>
                </c:pt>
                <c:pt idx="315">
                  <c:v>36.313000000000002</c:v>
                </c:pt>
                <c:pt idx="316">
                  <c:v>36.508000000000003</c:v>
                </c:pt>
                <c:pt idx="317">
                  <c:v>36.667000000000002</c:v>
                </c:pt>
                <c:pt idx="318">
                  <c:v>36.846000000000004</c:v>
                </c:pt>
                <c:pt idx="319">
                  <c:v>37.072000000000003</c:v>
                </c:pt>
                <c:pt idx="320">
                  <c:v>37.332000000000001</c:v>
                </c:pt>
                <c:pt idx="321">
                  <c:v>37.604999999999997</c:v>
                </c:pt>
                <c:pt idx="322">
                  <c:v>37.881</c:v>
                </c:pt>
                <c:pt idx="323">
                  <c:v>38.157000000000004</c:v>
                </c:pt>
                <c:pt idx="324">
                  <c:v>38.444000000000003</c:v>
                </c:pt>
                <c:pt idx="325">
                  <c:v>38.762999999999998</c:v>
                </c:pt>
                <c:pt idx="326">
                  <c:v>39.129999999999995</c:v>
                </c:pt>
                <c:pt idx="327">
                  <c:v>39.500999999999998</c:v>
                </c:pt>
                <c:pt idx="328">
                  <c:v>39.823</c:v>
                </c:pt>
                <c:pt idx="329">
                  <c:v>40.111000000000004</c:v>
                </c:pt>
                <c:pt idx="330">
                  <c:v>40.417999999999999</c:v>
                </c:pt>
                <c:pt idx="331">
                  <c:v>40.766999999999996</c:v>
                </c:pt>
                <c:pt idx="332">
                  <c:v>41.132000000000005</c:v>
                </c:pt>
                <c:pt idx="333">
                  <c:v>41.493000000000002</c:v>
                </c:pt>
                <c:pt idx="334">
                  <c:v>41.866</c:v>
                </c:pt>
                <c:pt idx="335">
                  <c:v>42.27</c:v>
                </c:pt>
                <c:pt idx="336">
                  <c:v>42.695</c:v>
                </c:pt>
                <c:pt idx="337">
                  <c:v>43.102000000000004</c:v>
                </c:pt>
                <c:pt idx="338">
                  <c:v>43.480000000000004</c:v>
                </c:pt>
                <c:pt idx="339">
                  <c:v>43.864999999999995</c:v>
                </c:pt>
                <c:pt idx="340">
                  <c:v>44.280999999999999</c:v>
                </c:pt>
                <c:pt idx="341">
                  <c:v>44.707999999999998</c:v>
                </c:pt>
                <c:pt idx="342">
                  <c:v>45.133000000000003</c:v>
                </c:pt>
                <c:pt idx="343">
                  <c:v>45.552999999999997</c:v>
                </c:pt>
                <c:pt idx="344">
                  <c:v>45.954000000000001</c:v>
                </c:pt>
                <c:pt idx="345">
                  <c:v>46.343000000000004</c:v>
                </c:pt>
                <c:pt idx="346">
                  <c:v>46.744</c:v>
                </c:pt>
                <c:pt idx="347">
                  <c:v>47.161999999999999</c:v>
                </c:pt>
                <c:pt idx="348">
                  <c:v>47.591999999999999</c:v>
                </c:pt>
                <c:pt idx="349">
                  <c:v>48.024999999999999</c:v>
                </c:pt>
                <c:pt idx="350">
                  <c:v>48.44</c:v>
                </c:pt>
                <c:pt idx="351">
                  <c:v>48.832000000000001</c:v>
                </c:pt>
                <c:pt idx="352">
                  <c:v>49.218000000000004</c:v>
                </c:pt>
                <c:pt idx="353">
                  <c:v>49.61</c:v>
                </c:pt>
                <c:pt idx="354">
                  <c:v>50.003</c:v>
                </c:pt>
                <c:pt idx="355">
                  <c:v>50.388999999999996</c:v>
                </c:pt>
                <c:pt idx="356">
                  <c:v>50.771000000000001</c:v>
                </c:pt>
                <c:pt idx="357">
                  <c:v>51.158999999999999</c:v>
                </c:pt>
                <c:pt idx="358">
                  <c:v>51.556000000000004</c:v>
                </c:pt>
                <c:pt idx="359">
                  <c:v>51.948000000000008</c:v>
                </c:pt>
                <c:pt idx="360">
                  <c:v>52.303999999999995</c:v>
                </c:pt>
                <c:pt idx="361">
                  <c:v>52.615000000000002</c:v>
                </c:pt>
                <c:pt idx="362">
                  <c:v>52.908999999999992</c:v>
                </c:pt>
                <c:pt idx="363">
                  <c:v>53.215000000000003</c:v>
                </c:pt>
                <c:pt idx="364">
                  <c:v>53.536999999999999</c:v>
                </c:pt>
                <c:pt idx="365">
                  <c:v>53.859000000000002</c:v>
                </c:pt>
                <c:pt idx="366">
                  <c:v>54.162999999999997</c:v>
                </c:pt>
                <c:pt idx="367">
                  <c:v>54.44</c:v>
                </c:pt>
                <c:pt idx="368">
                  <c:v>54.693999999999996</c:v>
                </c:pt>
                <c:pt idx="369">
                  <c:v>54.94</c:v>
                </c:pt>
                <c:pt idx="370">
                  <c:v>55.186999999999998</c:v>
                </c:pt>
                <c:pt idx="371">
                  <c:v>55.432000000000002</c:v>
                </c:pt>
                <c:pt idx="372">
                  <c:v>55.671000000000006</c:v>
                </c:pt>
                <c:pt idx="373">
                  <c:v>55.903999999999996</c:v>
                </c:pt>
                <c:pt idx="374">
                  <c:v>56.133000000000003</c:v>
                </c:pt>
                <c:pt idx="375">
                  <c:v>56.355999999999995</c:v>
                </c:pt>
                <c:pt idx="376">
                  <c:v>56.576999999999998</c:v>
                </c:pt>
                <c:pt idx="377">
                  <c:v>56.795999999999999</c:v>
                </c:pt>
                <c:pt idx="378">
                  <c:v>57.003999999999998</c:v>
                </c:pt>
                <c:pt idx="379">
                  <c:v>57.19</c:v>
                </c:pt>
                <c:pt idx="380">
                  <c:v>57.364000000000004</c:v>
                </c:pt>
                <c:pt idx="381">
                  <c:v>57.542000000000002</c:v>
                </c:pt>
                <c:pt idx="382">
                  <c:v>57.725999999999999</c:v>
                </c:pt>
                <c:pt idx="383">
                  <c:v>57.911999999999999</c:v>
                </c:pt>
                <c:pt idx="384">
                  <c:v>58.103999999999999</c:v>
                </c:pt>
                <c:pt idx="385">
                  <c:v>58.302</c:v>
                </c:pt>
                <c:pt idx="386">
                  <c:v>58.499000000000002</c:v>
                </c:pt>
                <c:pt idx="387">
                  <c:v>58.689</c:v>
                </c:pt>
                <c:pt idx="388">
                  <c:v>58.879000000000005</c:v>
                </c:pt>
                <c:pt idx="389">
                  <c:v>59.084000000000003</c:v>
                </c:pt>
                <c:pt idx="390">
                  <c:v>59.297999999999995</c:v>
                </c:pt>
                <c:pt idx="391">
                  <c:v>59.509</c:v>
                </c:pt>
                <c:pt idx="392">
                  <c:v>59.714999999999996</c:v>
                </c:pt>
                <c:pt idx="393">
                  <c:v>59.929000000000002</c:v>
                </c:pt>
                <c:pt idx="394">
                  <c:v>60.155000000000001</c:v>
                </c:pt>
                <c:pt idx="395">
                  <c:v>60.394000000000005</c:v>
                </c:pt>
                <c:pt idx="396">
                  <c:v>60.655000000000001</c:v>
                </c:pt>
                <c:pt idx="397">
                  <c:v>60.928000000000004</c:v>
                </c:pt>
                <c:pt idx="398">
                  <c:v>61.185999999999993</c:v>
                </c:pt>
                <c:pt idx="399">
                  <c:v>61.431999999999995</c:v>
                </c:pt>
                <c:pt idx="400">
                  <c:v>61.692</c:v>
                </c:pt>
                <c:pt idx="401">
                  <c:v>61.972000000000008</c:v>
                </c:pt>
                <c:pt idx="402">
                  <c:v>62.263999999999996</c:v>
                </c:pt>
                <c:pt idx="403">
                  <c:v>62.565000000000005</c:v>
                </c:pt>
                <c:pt idx="404">
                  <c:v>62.877000000000002</c:v>
                </c:pt>
                <c:pt idx="405">
                  <c:v>63.192999999999998</c:v>
                </c:pt>
                <c:pt idx="406">
                  <c:v>63.507000000000005</c:v>
                </c:pt>
                <c:pt idx="407">
                  <c:v>63.819000000000003</c:v>
                </c:pt>
                <c:pt idx="408">
                  <c:v>64.13600000000001</c:v>
                </c:pt>
                <c:pt idx="409">
                  <c:v>64.466000000000008</c:v>
                </c:pt>
                <c:pt idx="410">
                  <c:v>64.804000000000002</c:v>
                </c:pt>
                <c:pt idx="411">
                  <c:v>65.141999999999996</c:v>
                </c:pt>
                <c:pt idx="412">
                  <c:v>65.478000000000009</c:v>
                </c:pt>
                <c:pt idx="413">
                  <c:v>65.81</c:v>
                </c:pt>
                <c:pt idx="414">
                  <c:v>66.141000000000005</c:v>
                </c:pt>
                <c:pt idx="415">
                  <c:v>66.474000000000004</c:v>
                </c:pt>
                <c:pt idx="416">
                  <c:v>66.810999999999993</c:v>
                </c:pt>
                <c:pt idx="417">
                  <c:v>67.15100000000001</c:v>
                </c:pt>
                <c:pt idx="418">
                  <c:v>67.491</c:v>
                </c:pt>
                <c:pt idx="419">
                  <c:v>67.825000000000003</c:v>
                </c:pt>
                <c:pt idx="420">
                  <c:v>68.152000000000001</c:v>
                </c:pt>
                <c:pt idx="421">
                  <c:v>68.474000000000004</c:v>
                </c:pt>
                <c:pt idx="422">
                  <c:v>68.793000000000006</c:v>
                </c:pt>
                <c:pt idx="423">
                  <c:v>69.11</c:v>
                </c:pt>
                <c:pt idx="424">
                  <c:v>69.424999999999997</c:v>
                </c:pt>
                <c:pt idx="425">
                  <c:v>69.738</c:v>
                </c:pt>
                <c:pt idx="426">
                  <c:v>70.045000000000002</c:v>
                </c:pt>
                <c:pt idx="427">
                  <c:v>70.343000000000004</c:v>
                </c:pt>
                <c:pt idx="428">
                  <c:v>70.640999999999991</c:v>
                </c:pt>
                <c:pt idx="429">
                  <c:v>70.94</c:v>
                </c:pt>
                <c:pt idx="430">
                  <c:v>71.240000000000009</c:v>
                </c:pt>
                <c:pt idx="431">
                  <c:v>71.536999999999992</c:v>
                </c:pt>
                <c:pt idx="432">
                  <c:v>71.826999999999998</c:v>
                </c:pt>
                <c:pt idx="433">
                  <c:v>72.113</c:v>
                </c:pt>
                <c:pt idx="434">
                  <c:v>72.397999999999996</c:v>
                </c:pt>
                <c:pt idx="435">
                  <c:v>72.680999999999997</c:v>
                </c:pt>
                <c:pt idx="436">
                  <c:v>72.963999999999999</c:v>
                </c:pt>
                <c:pt idx="437">
                  <c:v>73.253</c:v>
                </c:pt>
                <c:pt idx="438">
                  <c:v>73.552999999999997</c:v>
                </c:pt>
                <c:pt idx="439">
                  <c:v>73.847999999999999</c:v>
                </c:pt>
                <c:pt idx="440">
                  <c:v>74.111000000000004</c:v>
                </c:pt>
                <c:pt idx="441">
                  <c:v>74.343000000000004</c:v>
                </c:pt>
                <c:pt idx="442">
                  <c:v>74.575999999999993</c:v>
                </c:pt>
                <c:pt idx="443">
                  <c:v>74.822999999999993</c:v>
                </c:pt>
                <c:pt idx="444">
                  <c:v>75.081000000000003</c:v>
                </c:pt>
                <c:pt idx="445">
                  <c:v>75.350999999999999</c:v>
                </c:pt>
                <c:pt idx="446">
                  <c:v>75.617000000000004</c:v>
                </c:pt>
                <c:pt idx="447">
                  <c:v>75.853000000000009</c:v>
                </c:pt>
                <c:pt idx="448">
                  <c:v>76.067999999999998</c:v>
                </c:pt>
                <c:pt idx="449">
                  <c:v>76.293999999999997</c:v>
                </c:pt>
                <c:pt idx="450">
                  <c:v>76.539000000000001</c:v>
                </c:pt>
                <c:pt idx="451">
                  <c:v>76.790000000000006</c:v>
                </c:pt>
                <c:pt idx="452">
                  <c:v>77.027999999999992</c:v>
                </c:pt>
                <c:pt idx="453">
                  <c:v>77.259999999999991</c:v>
                </c:pt>
                <c:pt idx="454">
                  <c:v>77.51400000000001</c:v>
                </c:pt>
                <c:pt idx="455">
                  <c:v>77.801000000000002</c:v>
                </c:pt>
                <c:pt idx="456">
                  <c:v>78.105000000000004</c:v>
                </c:pt>
                <c:pt idx="457">
                  <c:v>78.400999999999996</c:v>
                </c:pt>
                <c:pt idx="458">
                  <c:v>78.677999999999997</c:v>
                </c:pt>
                <c:pt idx="459">
                  <c:v>78.935000000000002</c:v>
                </c:pt>
                <c:pt idx="460">
                  <c:v>79.195999999999998</c:v>
                </c:pt>
                <c:pt idx="461">
                  <c:v>79.490000000000009</c:v>
                </c:pt>
                <c:pt idx="462">
                  <c:v>79.805000000000007</c:v>
                </c:pt>
                <c:pt idx="463">
                  <c:v>80.112000000000009</c:v>
                </c:pt>
                <c:pt idx="464">
                  <c:v>80.42</c:v>
                </c:pt>
                <c:pt idx="465">
                  <c:v>80.754000000000005</c:v>
                </c:pt>
                <c:pt idx="466">
                  <c:v>81.106999999999999</c:v>
                </c:pt>
                <c:pt idx="467">
                  <c:v>81.453000000000003</c:v>
                </c:pt>
                <c:pt idx="468">
                  <c:v>81.786999999999992</c:v>
                </c:pt>
                <c:pt idx="469">
                  <c:v>82.126000000000005</c:v>
                </c:pt>
                <c:pt idx="470">
                  <c:v>82.484000000000009</c:v>
                </c:pt>
                <c:pt idx="471">
                  <c:v>82.850999999999999</c:v>
                </c:pt>
                <c:pt idx="472">
                  <c:v>83.206000000000003</c:v>
                </c:pt>
                <c:pt idx="473">
                  <c:v>83.548999999999992</c:v>
                </c:pt>
                <c:pt idx="474">
                  <c:v>83.891000000000005</c:v>
                </c:pt>
                <c:pt idx="475">
                  <c:v>84.231999999999999</c:v>
                </c:pt>
                <c:pt idx="476">
                  <c:v>84.567999999999998</c:v>
                </c:pt>
                <c:pt idx="477">
                  <c:v>84.899999999999991</c:v>
                </c:pt>
                <c:pt idx="478">
                  <c:v>85.209000000000003</c:v>
                </c:pt>
                <c:pt idx="479">
                  <c:v>85.484000000000009</c:v>
                </c:pt>
                <c:pt idx="480">
                  <c:v>85.747</c:v>
                </c:pt>
                <c:pt idx="481">
                  <c:v>86.02300000000001</c:v>
                </c:pt>
                <c:pt idx="482">
                  <c:v>86.314999999999998</c:v>
                </c:pt>
                <c:pt idx="483">
                  <c:v>86.606999999999999</c:v>
                </c:pt>
                <c:pt idx="484">
                  <c:v>86.878</c:v>
                </c:pt>
                <c:pt idx="485">
                  <c:v>87.119</c:v>
                </c:pt>
                <c:pt idx="486">
                  <c:v>87.344999999999999</c:v>
                </c:pt>
                <c:pt idx="487">
                  <c:v>87.570999999999998</c:v>
                </c:pt>
                <c:pt idx="488">
                  <c:v>87.805000000000007</c:v>
                </c:pt>
                <c:pt idx="489">
                  <c:v>88.038000000000011</c:v>
                </c:pt>
                <c:pt idx="490">
                  <c:v>88.256999999999991</c:v>
                </c:pt>
                <c:pt idx="491">
                  <c:v>88.463999999999999</c:v>
                </c:pt>
                <c:pt idx="492">
                  <c:v>88.658999999999992</c:v>
                </c:pt>
                <c:pt idx="493">
                  <c:v>88.84</c:v>
                </c:pt>
                <c:pt idx="494">
                  <c:v>89.019000000000005</c:v>
                </c:pt>
                <c:pt idx="495">
                  <c:v>89.206000000000003</c:v>
                </c:pt>
                <c:pt idx="496">
                  <c:v>89.385000000000005</c:v>
                </c:pt>
                <c:pt idx="497">
                  <c:v>89.534999999999997</c:v>
                </c:pt>
                <c:pt idx="498">
                  <c:v>89.661000000000001</c:v>
                </c:pt>
                <c:pt idx="499">
                  <c:v>89.787999999999997</c:v>
                </c:pt>
                <c:pt idx="500">
                  <c:v>89.927999999999997</c:v>
                </c:pt>
                <c:pt idx="501">
                  <c:v>90.061000000000007</c:v>
                </c:pt>
                <c:pt idx="502">
                  <c:v>90.171000000000006</c:v>
                </c:pt>
                <c:pt idx="503">
                  <c:v>90.271000000000001</c:v>
                </c:pt>
                <c:pt idx="504">
                  <c:v>90.375</c:v>
                </c:pt>
                <c:pt idx="505">
                  <c:v>90.486999999999995</c:v>
                </c:pt>
                <c:pt idx="506">
                  <c:v>90.59899999999999</c:v>
                </c:pt>
                <c:pt idx="507">
                  <c:v>90.712000000000003</c:v>
                </c:pt>
                <c:pt idx="508">
                  <c:v>90.830999999999989</c:v>
                </c:pt>
                <c:pt idx="509">
                  <c:v>90.954000000000008</c:v>
                </c:pt>
                <c:pt idx="510">
                  <c:v>91.076000000000008</c:v>
                </c:pt>
                <c:pt idx="511">
                  <c:v>91.198000000000008</c:v>
                </c:pt>
                <c:pt idx="512">
                  <c:v>91.313000000000002</c:v>
                </c:pt>
                <c:pt idx="513">
                  <c:v>91.414000000000001</c:v>
                </c:pt>
                <c:pt idx="514">
                  <c:v>91.512</c:v>
                </c:pt>
                <c:pt idx="515">
                  <c:v>91.623000000000005</c:v>
                </c:pt>
                <c:pt idx="516">
                  <c:v>91.751000000000005</c:v>
                </c:pt>
                <c:pt idx="517">
                  <c:v>91.89</c:v>
                </c:pt>
                <c:pt idx="518">
                  <c:v>92.037999999999997</c:v>
                </c:pt>
                <c:pt idx="519">
                  <c:v>92.188000000000002</c:v>
                </c:pt>
                <c:pt idx="520">
                  <c:v>92.337000000000003</c:v>
                </c:pt>
                <c:pt idx="521">
                  <c:v>92.481999999999999</c:v>
                </c:pt>
                <c:pt idx="522">
                  <c:v>92.625999999999991</c:v>
                </c:pt>
                <c:pt idx="523">
                  <c:v>92.759</c:v>
                </c:pt>
                <c:pt idx="524">
                  <c:v>92.88</c:v>
                </c:pt>
                <c:pt idx="525">
                  <c:v>93.003</c:v>
                </c:pt>
                <c:pt idx="526">
                  <c:v>93.135000000000005</c:v>
                </c:pt>
                <c:pt idx="527">
                  <c:v>93.27</c:v>
                </c:pt>
                <c:pt idx="528">
                  <c:v>93.396000000000001</c:v>
                </c:pt>
                <c:pt idx="529">
                  <c:v>93.503</c:v>
                </c:pt>
                <c:pt idx="530">
                  <c:v>93.593999999999994</c:v>
                </c:pt>
                <c:pt idx="531">
                  <c:v>93.680999999999997</c:v>
                </c:pt>
                <c:pt idx="532">
                  <c:v>93.762999999999991</c:v>
                </c:pt>
                <c:pt idx="533">
                  <c:v>93.828999999999994</c:v>
                </c:pt>
                <c:pt idx="534">
                  <c:v>93.876999999999995</c:v>
                </c:pt>
                <c:pt idx="535">
                  <c:v>93.92</c:v>
                </c:pt>
                <c:pt idx="536">
                  <c:v>93.965000000000003</c:v>
                </c:pt>
                <c:pt idx="537">
                  <c:v>94.016999999999996</c:v>
                </c:pt>
                <c:pt idx="538">
                  <c:v>94.073999999999998</c:v>
                </c:pt>
                <c:pt idx="539">
                  <c:v>94.134</c:v>
                </c:pt>
                <c:pt idx="540">
                  <c:v>94.201000000000008</c:v>
                </c:pt>
                <c:pt idx="541">
                  <c:v>94.274999999999991</c:v>
                </c:pt>
                <c:pt idx="542">
                  <c:v>94.355000000000004</c:v>
                </c:pt>
                <c:pt idx="543">
                  <c:v>94.433999999999997</c:v>
                </c:pt>
                <c:pt idx="544">
                  <c:v>94.506999999999991</c:v>
                </c:pt>
                <c:pt idx="545">
                  <c:v>94.567000000000007</c:v>
                </c:pt>
                <c:pt idx="546">
                  <c:v>94.608000000000004</c:v>
                </c:pt>
                <c:pt idx="547">
                  <c:v>94.620999999999995</c:v>
                </c:pt>
                <c:pt idx="548">
                  <c:v>94.611999999999995</c:v>
                </c:pt>
                <c:pt idx="549">
                  <c:v>94.591000000000008</c:v>
                </c:pt>
                <c:pt idx="550">
                  <c:v>94.564000000000007</c:v>
                </c:pt>
                <c:pt idx="551">
                  <c:v>94.528999999999996</c:v>
                </c:pt>
                <c:pt idx="552">
                  <c:v>94.484999999999999</c:v>
                </c:pt>
                <c:pt idx="553">
                  <c:v>94.438999999999993</c:v>
                </c:pt>
                <c:pt idx="554">
                  <c:v>94.399999999999991</c:v>
                </c:pt>
                <c:pt idx="555">
                  <c:v>94.375</c:v>
                </c:pt>
                <c:pt idx="556">
                  <c:v>94.37</c:v>
                </c:pt>
                <c:pt idx="557">
                  <c:v>94.394000000000005</c:v>
                </c:pt>
                <c:pt idx="558">
                  <c:v>94.455999999999989</c:v>
                </c:pt>
                <c:pt idx="559">
                  <c:v>94.552999999999997</c:v>
                </c:pt>
                <c:pt idx="560">
                  <c:v>94.682000000000002</c:v>
                </c:pt>
                <c:pt idx="561">
                  <c:v>94.843000000000004</c:v>
                </c:pt>
                <c:pt idx="562">
                  <c:v>95.037000000000006</c:v>
                </c:pt>
                <c:pt idx="563">
                  <c:v>95.250999999999991</c:v>
                </c:pt>
                <c:pt idx="564">
                  <c:v>95.451999999999998</c:v>
                </c:pt>
                <c:pt idx="565">
                  <c:v>95.622</c:v>
                </c:pt>
                <c:pt idx="566">
                  <c:v>95.760999999999996</c:v>
                </c:pt>
                <c:pt idx="567">
                  <c:v>95.88</c:v>
                </c:pt>
                <c:pt idx="568">
                  <c:v>95.989000000000004</c:v>
                </c:pt>
                <c:pt idx="569">
                  <c:v>96.097999999999999</c:v>
                </c:pt>
                <c:pt idx="570">
                  <c:v>96.204000000000008</c:v>
                </c:pt>
                <c:pt idx="571">
                  <c:v>96.296000000000006</c:v>
                </c:pt>
                <c:pt idx="572">
                  <c:v>96.375</c:v>
                </c:pt>
                <c:pt idx="573">
                  <c:v>96.453999999999994</c:v>
                </c:pt>
                <c:pt idx="574">
                  <c:v>96.537999999999997</c:v>
                </c:pt>
                <c:pt idx="575">
                  <c:v>96.626999999999995</c:v>
                </c:pt>
                <c:pt idx="576">
                  <c:v>96.714999999999989</c:v>
                </c:pt>
                <c:pt idx="577">
                  <c:v>96.796000000000006</c:v>
                </c:pt>
                <c:pt idx="578">
                  <c:v>96.866</c:v>
                </c:pt>
                <c:pt idx="579">
                  <c:v>96.929000000000002</c:v>
                </c:pt>
                <c:pt idx="580">
                  <c:v>96.988</c:v>
                </c:pt>
                <c:pt idx="581">
                  <c:v>97.045000000000002</c:v>
                </c:pt>
                <c:pt idx="582">
                  <c:v>97.100999999999999</c:v>
                </c:pt>
                <c:pt idx="583">
                  <c:v>97.146999999999991</c:v>
                </c:pt>
                <c:pt idx="584">
                  <c:v>97.183999999999997</c:v>
                </c:pt>
                <c:pt idx="585">
                  <c:v>97.218999999999994</c:v>
                </c:pt>
                <c:pt idx="586">
                  <c:v>97.256</c:v>
                </c:pt>
                <c:pt idx="587">
                  <c:v>97.289000000000001</c:v>
                </c:pt>
                <c:pt idx="588">
                  <c:v>97.311000000000007</c:v>
                </c:pt>
                <c:pt idx="589">
                  <c:v>97.316999999999993</c:v>
                </c:pt>
                <c:pt idx="590">
                  <c:v>97.298000000000002</c:v>
                </c:pt>
                <c:pt idx="591">
                  <c:v>97.253</c:v>
                </c:pt>
                <c:pt idx="592">
                  <c:v>97.198999999999998</c:v>
                </c:pt>
                <c:pt idx="593">
                  <c:v>97.161000000000001</c:v>
                </c:pt>
                <c:pt idx="594">
                  <c:v>97.16</c:v>
                </c:pt>
                <c:pt idx="595">
                  <c:v>97.201000000000008</c:v>
                </c:pt>
                <c:pt idx="596">
                  <c:v>97.284000000000006</c:v>
                </c:pt>
                <c:pt idx="597">
                  <c:v>97.414000000000001</c:v>
                </c:pt>
                <c:pt idx="598">
                  <c:v>97.579000000000008</c:v>
                </c:pt>
                <c:pt idx="599">
                  <c:v>97.745000000000005</c:v>
                </c:pt>
                <c:pt idx="600">
                  <c:v>97.882999999999996</c:v>
                </c:pt>
                <c:pt idx="601">
                  <c:v>97.98599999999999</c:v>
                </c:pt>
                <c:pt idx="602">
                  <c:v>98.063999999999993</c:v>
                </c:pt>
                <c:pt idx="603">
                  <c:v>98.126000000000005</c:v>
                </c:pt>
                <c:pt idx="604">
                  <c:v>98.171999999999997</c:v>
                </c:pt>
                <c:pt idx="605">
                  <c:v>98.206000000000003</c:v>
                </c:pt>
                <c:pt idx="606">
                  <c:v>98.238</c:v>
                </c:pt>
                <c:pt idx="607">
                  <c:v>98.275000000000006</c:v>
                </c:pt>
                <c:pt idx="608">
                  <c:v>98.308999999999997</c:v>
                </c:pt>
                <c:pt idx="609">
                  <c:v>98.332999999999998</c:v>
                </c:pt>
                <c:pt idx="610">
                  <c:v>98.346999999999994</c:v>
                </c:pt>
                <c:pt idx="611">
                  <c:v>98.356999999999999</c:v>
                </c:pt>
                <c:pt idx="612">
                  <c:v>98.367999999999995</c:v>
                </c:pt>
                <c:pt idx="613">
                  <c:v>98.385999999999996</c:v>
                </c:pt>
                <c:pt idx="614">
                  <c:v>98.409000000000006</c:v>
                </c:pt>
                <c:pt idx="615">
                  <c:v>98.429000000000002</c:v>
                </c:pt>
                <c:pt idx="616">
                  <c:v>98.438999999999993</c:v>
                </c:pt>
                <c:pt idx="617">
                  <c:v>98.442999999999998</c:v>
                </c:pt>
                <c:pt idx="618">
                  <c:v>98.448000000000008</c:v>
                </c:pt>
                <c:pt idx="619">
                  <c:v>98.459000000000003</c:v>
                </c:pt>
                <c:pt idx="620">
                  <c:v>98.474999999999994</c:v>
                </c:pt>
                <c:pt idx="621">
                  <c:v>98.492999999999995</c:v>
                </c:pt>
                <c:pt idx="622">
                  <c:v>98.507999999999996</c:v>
                </c:pt>
                <c:pt idx="623">
                  <c:v>98.515000000000001</c:v>
                </c:pt>
                <c:pt idx="624">
                  <c:v>98.52</c:v>
                </c:pt>
                <c:pt idx="625">
                  <c:v>98.528000000000006</c:v>
                </c:pt>
                <c:pt idx="626">
                  <c:v>98.540999999999997</c:v>
                </c:pt>
                <c:pt idx="627">
                  <c:v>98.558999999999997</c:v>
                </c:pt>
                <c:pt idx="628">
                  <c:v>98.584000000000003</c:v>
                </c:pt>
                <c:pt idx="629">
                  <c:v>98.61</c:v>
                </c:pt>
                <c:pt idx="630">
                  <c:v>98.628</c:v>
                </c:pt>
                <c:pt idx="631">
                  <c:v>98.64</c:v>
                </c:pt>
                <c:pt idx="632">
                  <c:v>98.653999999999996</c:v>
                </c:pt>
                <c:pt idx="633">
                  <c:v>98.676000000000002</c:v>
                </c:pt>
                <c:pt idx="634">
                  <c:v>98.697000000000003</c:v>
                </c:pt>
                <c:pt idx="635">
                  <c:v>98.707999999999998</c:v>
                </c:pt>
                <c:pt idx="636">
                  <c:v>98.71</c:v>
                </c:pt>
                <c:pt idx="637">
                  <c:v>98.7</c:v>
                </c:pt>
                <c:pt idx="638">
                  <c:v>98.676000000000002</c:v>
                </c:pt>
                <c:pt idx="639">
                  <c:v>98.646000000000001</c:v>
                </c:pt>
                <c:pt idx="640">
                  <c:v>98.628</c:v>
                </c:pt>
                <c:pt idx="641">
                  <c:v>98.649000000000001</c:v>
                </c:pt>
                <c:pt idx="642">
                  <c:v>98.715000000000003</c:v>
                </c:pt>
                <c:pt idx="643">
                  <c:v>98.807000000000002</c:v>
                </c:pt>
                <c:pt idx="644">
                  <c:v>98.897999999999996</c:v>
                </c:pt>
                <c:pt idx="645">
                  <c:v>98.975999999999999</c:v>
                </c:pt>
                <c:pt idx="646">
                  <c:v>99.045000000000002</c:v>
                </c:pt>
                <c:pt idx="647">
                  <c:v>99.106999999999999</c:v>
                </c:pt>
                <c:pt idx="648">
                  <c:v>99.158999999999992</c:v>
                </c:pt>
                <c:pt idx="649">
                  <c:v>99.201999999999998</c:v>
                </c:pt>
                <c:pt idx="650">
                  <c:v>99.24199999999999</c:v>
                </c:pt>
                <c:pt idx="651">
                  <c:v>99.278000000000006</c:v>
                </c:pt>
                <c:pt idx="652">
                  <c:v>99.308999999999997</c:v>
                </c:pt>
                <c:pt idx="653">
                  <c:v>99.335999999999999</c:v>
                </c:pt>
                <c:pt idx="654">
                  <c:v>99.365000000000009</c:v>
                </c:pt>
                <c:pt idx="655">
                  <c:v>99.397000000000006</c:v>
                </c:pt>
                <c:pt idx="656">
                  <c:v>99.426000000000002</c:v>
                </c:pt>
                <c:pt idx="657">
                  <c:v>99.450999999999993</c:v>
                </c:pt>
                <c:pt idx="658">
                  <c:v>99.475999999999999</c:v>
                </c:pt>
                <c:pt idx="659">
                  <c:v>99.504000000000005</c:v>
                </c:pt>
                <c:pt idx="660">
                  <c:v>99.533000000000001</c:v>
                </c:pt>
                <c:pt idx="661">
                  <c:v>99.564999999999998</c:v>
                </c:pt>
                <c:pt idx="662">
                  <c:v>99.595999999999989</c:v>
                </c:pt>
                <c:pt idx="663">
                  <c:v>99.621000000000009</c:v>
                </c:pt>
                <c:pt idx="664">
                  <c:v>99.64</c:v>
                </c:pt>
                <c:pt idx="665">
                  <c:v>99.655000000000001</c:v>
                </c:pt>
                <c:pt idx="666">
                  <c:v>99.670999999999992</c:v>
                </c:pt>
                <c:pt idx="667">
                  <c:v>99.692000000000007</c:v>
                </c:pt>
                <c:pt idx="668">
                  <c:v>99.712000000000003</c:v>
                </c:pt>
                <c:pt idx="669">
                  <c:v>99.727000000000004</c:v>
                </c:pt>
                <c:pt idx="670">
                  <c:v>99.736999999999995</c:v>
                </c:pt>
                <c:pt idx="671">
                  <c:v>99.744</c:v>
                </c:pt>
                <c:pt idx="672">
                  <c:v>99.751000000000005</c:v>
                </c:pt>
                <c:pt idx="673">
                  <c:v>99.762</c:v>
                </c:pt>
                <c:pt idx="674">
                  <c:v>99.775999999999996</c:v>
                </c:pt>
                <c:pt idx="675">
                  <c:v>99.789000000000001</c:v>
                </c:pt>
                <c:pt idx="676">
                  <c:v>99.799000000000007</c:v>
                </c:pt>
                <c:pt idx="677">
                  <c:v>99.804999999999993</c:v>
                </c:pt>
                <c:pt idx="678">
                  <c:v>99.81</c:v>
                </c:pt>
                <c:pt idx="679">
                  <c:v>99.817000000000007</c:v>
                </c:pt>
                <c:pt idx="680">
                  <c:v>99.826000000000008</c:v>
                </c:pt>
                <c:pt idx="681">
                  <c:v>99.837000000000003</c:v>
                </c:pt>
                <c:pt idx="682">
                  <c:v>99.846999999999994</c:v>
                </c:pt>
                <c:pt idx="683">
                  <c:v>99.85199999999999</c:v>
                </c:pt>
                <c:pt idx="684">
                  <c:v>99.855999999999995</c:v>
                </c:pt>
                <c:pt idx="685">
                  <c:v>99.861000000000004</c:v>
                </c:pt>
                <c:pt idx="686">
                  <c:v>99.867999999999995</c:v>
                </c:pt>
                <c:pt idx="687">
                  <c:v>99.87700000000001</c:v>
                </c:pt>
                <c:pt idx="688">
                  <c:v>99.888000000000005</c:v>
                </c:pt>
                <c:pt idx="689">
                  <c:v>99.897000000000006</c:v>
                </c:pt>
                <c:pt idx="690">
                  <c:v>99.899000000000001</c:v>
                </c:pt>
                <c:pt idx="691">
                  <c:v>99.899000000000001</c:v>
                </c:pt>
                <c:pt idx="692">
                  <c:v>99.904000000000011</c:v>
                </c:pt>
                <c:pt idx="693">
                  <c:v>99.914000000000001</c:v>
                </c:pt>
                <c:pt idx="694">
                  <c:v>99.924999999999997</c:v>
                </c:pt>
                <c:pt idx="695">
                  <c:v>99.933000000000007</c:v>
                </c:pt>
                <c:pt idx="696">
                  <c:v>99.936000000000007</c:v>
                </c:pt>
                <c:pt idx="697">
                  <c:v>99.936000000000007</c:v>
                </c:pt>
                <c:pt idx="698">
                  <c:v>99.938000000000002</c:v>
                </c:pt>
                <c:pt idx="699">
                  <c:v>99.945999999999998</c:v>
                </c:pt>
                <c:pt idx="700">
                  <c:v>99.959000000000003</c:v>
                </c:pt>
                <c:pt idx="701">
                  <c:v>99.971000000000004</c:v>
                </c:pt>
                <c:pt idx="702">
                  <c:v>99.977999999999994</c:v>
                </c:pt>
                <c:pt idx="703">
                  <c:v>99.975999999999999</c:v>
                </c:pt>
                <c:pt idx="704">
                  <c:v>99.97</c:v>
                </c:pt>
                <c:pt idx="705">
                  <c:v>99.966999999999999</c:v>
                </c:pt>
                <c:pt idx="706">
                  <c:v>99.97</c:v>
                </c:pt>
                <c:pt idx="707">
                  <c:v>99.977999999999994</c:v>
                </c:pt>
                <c:pt idx="708">
                  <c:v>99.99</c:v>
                </c:pt>
                <c:pt idx="709">
                  <c:v>99.997</c:v>
                </c:pt>
                <c:pt idx="710">
                  <c:v>99.992000000000004</c:v>
                </c:pt>
                <c:pt idx="711">
                  <c:v>99.984999999999999</c:v>
                </c:pt>
                <c:pt idx="712">
                  <c:v>99.983000000000004</c:v>
                </c:pt>
                <c:pt idx="713">
                  <c:v>99.99</c:v>
                </c:pt>
                <c:pt idx="714">
                  <c:v>99.998000000000005</c:v>
                </c:pt>
                <c:pt idx="715">
                  <c:v>99.997</c:v>
                </c:pt>
                <c:pt idx="716">
                  <c:v>99.99</c:v>
                </c:pt>
                <c:pt idx="717">
                  <c:v>99.983999999999995</c:v>
                </c:pt>
                <c:pt idx="718">
                  <c:v>99.98599999999999</c:v>
                </c:pt>
                <c:pt idx="719">
                  <c:v>99.994</c:v>
                </c:pt>
                <c:pt idx="720">
                  <c:v>100</c:v>
                </c:pt>
                <c:pt idx="721">
                  <c:v>100</c:v>
                </c:pt>
                <c:pt idx="722">
                  <c:v>99.998000000000005</c:v>
                </c:pt>
                <c:pt idx="723">
                  <c:v>99.992000000000004</c:v>
                </c:pt>
                <c:pt idx="724">
                  <c:v>99.987000000000009</c:v>
                </c:pt>
                <c:pt idx="725">
                  <c:v>99.988</c:v>
                </c:pt>
                <c:pt idx="726">
                  <c:v>99.994</c:v>
                </c:pt>
                <c:pt idx="727">
                  <c:v>100</c:v>
                </c:pt>
                <c:pt idx="728">
                  <c:v>100</c:v>
                </c:pt>
                <c:pt idx="729">
                  <c:v>99.992999999999995</c:v>
                </c:pt>
                <c:pt idx="730">
                  <c:v>99.984999999999999</c:v>
                </c:pt>
                <c:pt idx="731">
                  <c:v>99.983000000000004</c:v>
                </c:pt>
                <c:pt idx="732">
                  <c:v>99.991</c:v>
                </c:pt>
                <c:pt idx="733">
                  <c:v>100</c:v>
                </c:pt>
                <c:pt idx="734">
                  <c:v>100</c:v>
                </c:pt>
                <c:pt idx="735">
                  <c:v>99.994</c:v>
                </c:pt>
                <c:pt idx="736">
                  <c:v>99.987000000000009</c:v>
                </c:pt>
                <c:pt idx="737">
                  <c:v>99.98599999999999</c:v>
                </c:pt>
                <c:pt idx="738">
                  <c:v>99.992000000000004</c:v>
                </c:pt>
                <c:pt idx="739">
                  <c:v>99.999000000000009</c:v>
                </c:pt>
                <c:pt idx="740">
                  <c:v>100</c:v>
                </c:pt>
                <c:pt idx="741">
                  <c:v>99.995999999999995</c:v>
                </c:pt>
                <c:pt idx="742">
                  <c:v>99.988</c:v>
                </c:pt>
                <c:pt idx="743">
                  <c:v>99.983999999999995</c:v>
                </c:pt>
                <c:pt idx="744">
                  <c:v>99.988</c:v>
                </c:pt>
                <c:pt idx="745">
                  <c:v>99.995999999999995</c:v>
                </c:pt>
                <c:pt idx="746">
                  <c:v>100</c:v>
                </c:pt>
                <c:pt idx="747">
                  <c:v>99.998000000000005</c:v>
                </c:pt>
                <c:pt idx="748">
                  <c:v>99.992000000000004</c:v>
                </c:pt>
                <c:pt idx="749">
                  <c:v>99.98899999999999</c:v>
                </c:pt>
                <c:pt idx="750">
                  <c:v>99.991</c:v>
                </c:pt>
                <c:pt idx="751">
                  <c:v>99.995999999999995</c:v>
                </c:pt>
                <c:pt idx="752">
                  <c:v>99.998000000000005</c:v>
                </c:pt>
                <c:pt idx="753">
                  <c:v>99.992000000000004</c:v>
                </c:pt>
                <c:pt idx="754">
                  <c:v>99.98</c:v>
                </c:pt>
                <c:pt idx="755">
                  <c:v>99.968000000000004</c:v>
                </c:pt>
                <c:pt idx="756">
                  <c:v>99.960999999999999</c:v>
                </c:pt>
                <c:pt idx="757">
                  <c:v>99.956000000000003</c:v>
                </c:pt>
                <c:pt idx="758">
                  <c:v>99.948000000000008</c:v>
                </c:pt>
                <c:pt idx="759">
                  <c:v>99.933999999999997</c:v>
                </c:pt>
                <c:pt idx="760">
                  <c:v>99.911000000000001</c:v>
                </c:pt>
                <c:pt idx="761">
                  <c:v>99.885999999999996</c:v>
                </c:pt>
                <c:pt idx="762">
                  <c:v>99.86699999999999</c:v>
                </c:pt>
                <c:pt idx="763">
                  <c:v>99.855000000000004</c:v>
                </c:pt>
                <c:pt idx="764">
                  <c:v>99.838999999999999</c:v>
                </c:pt>
                <c:pt idx="765">
                  <c:v>99.813000000000002</c:v>
                </c:pt>
                <c:pt idx="766">
                  <c:v>99.778000000000006</c:v>
                </c:pt>
                <c:pt idx="767">
                  <c:v>99.736999999999995</c:v>
                </c:pt>
                <c:pt idx="768">
                  <c:v>99.7</c:v>
                </c:pt>
                <c:pt idx="769">
                  <c:v>99.67</c:v>
                </c:pt>
                <c:pt idx="770">
                  <c:v>99.64</c:v>
                </c:pt>
                <c:pt idx="771">
                  <c:v>99.600999999999999</c:v>
                </c:pt>
                <c:pt idx="772">
                  <c:v>99.554000000000002</c:v>
                </c:pt>
                <c:pt idx="773">
                  <c:v>99.504999999999995</c:v>
                </c:pt>
                <c:pt idx="774">
                  <c:v>99.459000000000003</c:v>
                </c:pt>
                <c:pt idx="775">
                  <c:v>99.417999999999992</c:v>
                </c:pt>
                <c:pt idx="776">
                  <c:v>99.384</c:v>
                </c:pt>
                <c:pt idx="777">
                  <c:v>99.347999999999999</c:v>
                </c:pt>
                <c:pt idx="778">
                  <c:v>99.300999999999988</c:v>
                </c:pt>
                <c:pt idx="779">
                  <c:v>99.247</c:v>
                </c:pt>
                <c:pt idx="780">
                  <c:v>99.197000000000003</c:v>
                </c:pt>
                <c:pt idx="781">
                  <c:v>99.158000000000001</c:v>
                </c:pt>
                <c:pt idx="782">
                  <c:v>99.126000000000005</c:v>
                </c:pt>
                <c:pt idx="783">
                  <c:v>99.095999999999989</c:v>
                </c:pt>
                <c:pt idx="784">
                  <c:v>99.063999999999993</c:v>
                </c:pt>
                <c:pt idx="785">
                  <c:v>99.028999999999996</c:v>
                </c:pt>
                <c:pt idx="786">
                  <c:v>98.992999999999995</c:v>
                </c:pt>
                <c:pt idx="787">
                  <c:v>98.962000000000003</c:v>
                </c:pt>
                <c:pt idx="788">
                  <c:v>98.942999999999998</c:v>
                </c:pt>
                <c:pt idx="789">
                  <c:v>98.933000000000007</c:v>
                </c:pt>
                <c:pt idx="790">
                  <c:v>98.924000000000007</c:v>
                </c:pt>
                <c:pt idx="791">
                  <c:v>98.909000000000006</c:v>
                </c:pt>
                <c:pt idx="792">
                  <c:v>98.88900000000001</c:v>
                </c:pt>
                <c:pt idx="793">
                  <c:v>98.872</c:v>
                </c:pt>
                <c:pt idx="794">
                  <c:v>98.867999999999995</c:v>
                </c:pt>
                <c:pt idx="795">
                  <c:v>98.873999999999995</c:v>
                </c:pt>
                <c:pt idx="796">
                  <c:v>98.88</c:v>
                </c:pt>
                <c:pt idx="797">
                  <c:v>98.878</c:v>
                </c:pt>
                <c:pt idx="798">
                  <c:v>98.870999999999995</c:v>
                </c:pt>
                <c:pt idx="799">
                  <c:v>98.863</c:v>
                </c:pt>
                <c:pt idx="800">
                  <c:v>98.861000000000004</c:v>
                </c:pt>
                <c:pt idx="801">
                  <c:v>98.869</c:v>
                </c:pt>
                <c:pt idx="802">
                  <c:v>98.881</c:v>
                </c:pt>
                <c:pt idx="803">
                  <c:v>98.885999999999996</c:v>
                </c:pt>
                <c:pt idx="804">
                  <c:v>98.878999999999991</c:v>
                </c:pt>
                <c:pt idx="805">
                  <c:v>98.861000000000004</c:v>
                </c:pt>
                <c:pt idx="806">
                  <c:v>98.838999999999999</c:v>
                </c:pt>
                <c:pt idx="807">
                  <c:v>98.814999999999998</c:v>
                </c:pt>
                <c:pt idx="808">
                  <c:v>98.787999999999997</c:v>
                </c:pt>
                <c:pt idx="809">
                  <c:v>98.745999999999995</c:v>
                </c:pt>
                <c:pt idx="810">
                  <c:v>98.670999999999992</c:v>
                </c:pt>
                <c:pt idx="811">
                  <c:v>98.545000000000002</c:v>
                </c:pt>
                <c:pt idx="812">
                  <c:v>98.341999999999999</c:v>
                </c:pt>
                <c:pt idx="813">
                  <c:v>98.009999999999991</c:v>
                </c:pt>
                <c:pt idx="814">
                  <c:v>97.51100000000001</c:v>
                </c:pt>
                <c:pt idx="815">
                  <c:v>96.983000000000004</c:v>
                </c:pt>
                <c:pt idx="816">
                  <c:v>96.759</c:v>
                </c:pt>
                <c:pt idx="817">
                  <c:v>96.998999999999995</c:v>
                </c:pt>
                <c:pt idx="818">
                  <c:v>97.460999999999999</c:v>
                </c:pt>
                <c:pt idx="819">
                  <c:v>97.835999999999999</c:v>
                </c:pt>
                <c:pt idx="820">
                  <c:v>98.051999999999992</c:v>
                </c:pt>
                <c:pt idx="821">
                  <c:v>98.179000000000002</c:v>
                </c:pt>
                <c:pt idx="822">
                  <c:v>98.272999999999996</c:v>
                </c:pt>
                <c:pt idx="823">
                  <c:v>98.355000000000004</c:v>
                </c:pt>
                <c:pt idx="824">
                  <c:v>98.424000000000007</c:v>
                </c:pt>
                <c:pt idx="825">
                  <c:v>98.471000000000004</c:v>
                </c:pt>
                <c:pt idx="826">
                  <c:v>98.497</c:v>
                </c:pt>
                <c:pt idx="827">
                  <c:v>98.504999999999995</c:v>
                </c:pt>
                <c:pt idx="828">
                  <c:v>98.5</c:v>
                </c:pt>
                <c:pt idx="829">
                  <c:v>98.484999999999999</c:v>
                </c:pt>
                <c:pt idx="830">
                  <c:v>98.463999999999999</c:v>
                </c:pt>
                <c:pt idx="831">
                  <c:v>98.456000000000003</c:v>
                </c:pt>
                <c:pt idx="832">
                  <c:v>98.475999999999999</c:v>
                </c:pt>
                <c:pt idx="833">
                  <c:v>98.524999999999991</c:v>
                </c:pt>
                <c:pt idx="834">
                  <c:v>98.584999999999994</c:v>
                </c:pt>
                <c:pt idx="835">
                  <c:v>98.635999999999996</c:v>
                </c:pt>
                <c:pt idx="836">
                  <c:v>98.664000000000001</c:v>
                </c:pt>
                <c:pt idx="837">
                  <c:v>98.661000000000001</c:v>
                </c:pt>
                <c:pt idx="838">
                  <c:v>98.623999999999995</c:v>
                </c:pt>
                <c:pt idx="839">
                  <c:v>98.56</c:v>
                </c:pt>
                <c:pt idx="840">
                  <c:v>98.488</c:v>
                </c:pt>
                <c:pt idx="841">
                  <c:v>98.429000000000002</c:v>
                </c:pt>
                <c:pt idx="842">
                  <c:v>98.387999999999991</c:v>
                </c:pt>
                <c:pt idx="843">
                  <c:v>98.350000000000009</c:v>
                </c:pt>
                <c:pt idx="844">
                  <c:v>98.295000000000002</c:v>
                </c:pt>
                <c:pt idx="845">
                  <c:v>98.225999999999999</c:v>
                </c:pt>
                <c:pt idx="846">
                  <c:v>98.158999999999992</c:v>
                </c:pt>
                <c:pt idx="847">
                  <c:v>98.111000000000004</c:v>
                </c:pt>
                <c:pt idx="848">
                  <c:v>98.093000000000004</c:v>
                </c:pt>
                <c:pt idx="849">
                  <c:v>98.116</c:v>
                </c:pt>
                <c:pt idx="850">
                  <c:v>98.18</c:v>
                </c:pt>
                <c:pt idx="851">
                  <c:v>98.314000000000007</c:v>
                </c:pt>
                <c:pt idx="852">
                  <c:v>98.52300000000001</c:v>
                </c:pt>
                <c:pt idx="853">
                  <c:v>98.736000000000004</c:v>
                </c:pt>
                <c:pt idx="854">
                  <c:v>98.811000000000007</c:v>
                </c:pt>
                <c:pt idx="855">
                  <c:v>98.715000000000003</c:v>
                </c:pt>
                <c:pt idx="856">
                  <c:v>98.611999999999995</c:v>
                </c:pt>
                <c:pt idx="857">
                  <c:v>98.619</c:v>
                </c:pt>
                <c:pt idx="858">
                  <c:v>98.677000000000007</c:v>
                </c:pt>
                <c:pt idx="859">
                  <c:v>98.724000000000004</c:v>
                </c:pt>
                <c:pt idx="860">
                  <c:v>98.759</c:v>
                </c:pt>
                <c:pt idx="861">
                  <c:v>98.783000000000001</c:v>
                </c:pt>
                <c:pt idx="862">
                  <c:v>98.807999999999993</c:v>
                </c:pt>
                <c:pt idx="863">
                  <c:v>98.839999999999989</c:v>
                </c:pt>
                <c:pt idx="864">
                  <c:v>98.87</c:v>
                </c:pt>
                <c:pt idx="865">
                  <c:v>98.897000000000006</c:v>
                </c:pt>
                <c:pt idx="866">
                  <c:v>98.936000000000007</c:v>
                </c:pt>
                <c:pt idx="867">
                  <c:v>98.980999999999995</c:v>
                </c:pt>
                <c:pt idx="868">
                  <c:v>99.012999999999991</c:v>
                </c:pt>
                <c:pt idx="869">
                  <c:v>99.045000000000002</c:v>
                </c:pt>
                <c:pt idx="870">
                  <c:v>99.105000000000004</c:v>
                </c:pt>
                <c:pt idx="871">
                  <c:v>99.182000000000002</c:v>
                </c:pt>
                <c:pt idx="872">
                  <c:v>99.236000000000004</c:v>
                </c:pt>
                <c:pt idx="873">
                  <c:v>99.253</c:v>
                </c:pt>
                <c:pt idx="874">
                  <c:v>99.251000000000005</c:v>
                </c:pt>
                <c:pt idx="875">
                  <c:v>99.257999999999996</c:v>
                </c:pt>
                <c:pt idx="876">
                  <c:v>99.283000000000001</c:v>
                </c:pt>
                <c:pt idx="877">
                  <c:v>99.319000000000003</c:v>
                </c:pt>
                <c:pt idx="878">
                  <c:v>99.350000000000009</c:v>
                </c:pt>
                <c:pt idx="879">
                  <c:v>99.370999999999995</c:v>
                </c:pt>
                <c:pt idx="880">
                  <c:v>99.382999999999996</c:v>
                </c:pt>
                <c:pt idx="881">
                  <c:v>99.394999999999996</c:v>
                </c:pt>
                <c:pt idx="882">
                  <c:v>99.412000000000006</c:v>
                </c:pt>
                <c:pt idx="883">
                  <c:v>99.435000000000002</c:v>
                </c:pt>
                <c:pt idx="884">
                  <c:v>99.456999999999994</c:v>
                </c:pt>
                <c:pt idx="885">
                  <c:v>99.468000000000004</c:v>
                </c:pt>
                <c:pt idx="886">
                  <c:v>99.466999999999999</c:v>
                </c:pt>
                <c:pt idx="887">
                  <c:v>99.460000000000008</c:v>
                </c:pt>
                <c:pt idx="888">
                  <c:v>99.456000000000003</c:v>
                </c:pt>
                <c:pt idx="889">
                  <c:v>99.454999999999998</c:v>
                </c:pt>
                <c:pt idx="890">
                  <c:v>99.450999999999993</c:v>
                </c:pt>
                <c:pt idx="891">
                  <c:v>99.438999999999993</c:v>
                </c:pt>
                <c:pt idx="892">
                  <c:v>99.421000000000006</c:v>
                </c:pt>
                <c:pt idx="893">
                  <c:v>99.402000000000001</c:v>
                </c:pt>
                <c:pt idx="894">
                  <c:v>99.387</c:v>
                </c:pt>
                <c:pt idx="895">
                  <c:v>99.378</c:v>
                </c:pt>
                <c:pt idx="896">
                  <c:v>99.373000000000005</c:v>
                </c:pt>
                <c:pt idx="897">
                  <c:v>99.367000000000004</c:v>
                </c:pt>
                <c:pt idx="898">
                  <c:v>99.35199999999999</c:v>
                </c:pt>
                <c:pt idx="899">
                  <c:v>99.33</c:v>
                </c:pt>
                <c:pt idx="900">
                  <c:v>99.307999999999993</c:v>
                </c:pt>
                <c:pt idx="901">
                  <c:v>99.294000000000011</c:v>
                </c:pt>
                <c:pt idx="902">
                  <c:v>99.287999999999997</c:v>
                </c:pt>
                <c:pt idx="903">
                  <c:v>99.283999999999992</c:v>
                </c:pt>
                <c:pt idx="904">
                  <c:v>99.275999999999996</c:v>
                </c:pt>
                <c:pt idx="905">
                  <c:v>99.260999999999996</c:v>
                </c:pt>
                <c:pt idx="906">
                  <c:v>99.241</c:v>
                </c:pt>
                <c:pt idx="907">
                  <c:v>99.22</c:v>
                </c:pt>
                <c:pt idx="908">
                  <c:v>99.185999999999993</c:v>
                </c:pt>
                <c:pt idx="909">
                  <c:v>99.182000000000002</c:v>
                </c:pt>
                <c:pt idx="910">
                  <c:v>99.18</c:v>
                </c:pt>
                <c:pt idx="911">
                  <c:v>99.173999999999992</c:v>
                </c:pt>
                <c:pt idx="912">
                  <c:v>99.161000000000001</c:v>
                </c:pt>
                <c:pt idx="913">
                  <c:v>99.138999999999996</c:v>
                </c:pt>
                <c:pt idx="914">
                  <c:v>99.114999999999995</c:v>
                </c:pt>
                <c:pt idx="915">
                  <c:v>99.097999999999999</c:v>
                </c:pt>
                <c:pt idx="916">
                  <c:v>99.09</c:v>
                </c:pt>
                <c:pt idx="917">
                  <c:v>99.085000000000008</c:v>
                </c:pt>
                <c:pt idx="918">
                  <c:v>99.072999999999993</c:v>
                </c:pt>
                <c:pt idx="919">
                  <c:v>99.051000000000002</c:v>
                </c:pt>
                <c:pt idx="920">
                  <c:v>99.025999999999996</c:v>
                </c:pt>
                <c:pt idx="921">
                  <c:v>99.003</c:v>
                </c:pt>
                <c:pt idx="922">
                  <c:v>98.988</c:v>
                </c:pt>
                <c:pt idx="923">
                  <c:v>98.98</c:v>
                </c:pt>
                <c:pt idx="924">
                  <c:v>98.968999999999994</c:v>
                </c:pt>
                <c:pt idx="925">
                  <c:v>98.95</c:v>
                </c:pt>
                <c:pt idx="926">
                  <c:v>98.924999999999997</c:v>
                </c:pt>
                <c:pt idx="927">
                  <c:v>98.899000000000001</c:v>
                </c:pt>
                <c:pt idx="928">
                  <c:v>98.878999999999991</c:v>
                </c:pt>
                <c:pt idx="929">
                  <c:v>98.865000000000009</c:v>
                </c:pt>
                <c:pt idx="930">
                  <c:v>98.856999999999999</c:v>
                </c:pt>
                <c:pt idx="931">
                  <c:v>98.844999999999999</c:v>
                </c:pt>
                <c:pt idx="932">
                  <c:v>98.823999999999998</c:v>
                </c:pt>
                <c:pt idx="933">
                  <c:v>98.799000000000007</c:v>
                </c:pt>
                <c:pt idx="934">
                  <c:v>98.775999999999996</c:v>
                </c:pt>
                <c:pt idx="935">
                  <c:v>98.757999999999996</c:v>
                </c:pt>
                <c:pt idx="936">
                  <c:v>98.748000000000005</c:v>
                </c:pt>
                <c:pt idx="937">
                  <c:v>98.739000000000004</c:v>
                </c:pt>
                <c:pt idx="938">
                  <c:v>98.724999999999994</c:v>
                </c:pt>
                <c:pt idx="939">
                  <c:v>98.701999999999998</c:v>
                </c:pt>
                <c:pt idx="940">
                  <c:v>98.676000000000002</c:v>
                </c:pt>
                <c:pt idx="941">
                  <c:v>98.656999999999996</c:v>
                </c:pt>
                <c:pt idx="942">
                  <c:v>98.64500000000001</c:v>
                </c:pt>
                <c:pt idx="943">
                  <c:v>98.637</c:v>
                </c:pt>
                <c:pt idx="944">
                  <c:v>98.628</c:v>
                </c:pt>
                <c:pt idx="945">
                  <c:v>98.613</c:v>
                </c:pt>
                <c:pt idx="946">
                  <c:v>98.59</c:v>
                </c:pt>
                <c:pt idx="947">
                  <c:v>98.566000000000003</c:v>
                </c:pt>
                <c:pt idx="948">
                  <c:v>98.551999999999992</c:v>
                </c:pt>
                <c:pt idx="949">
                  <c:v>98.546999999999997</c:v>
                </c:pt>
                <c:pt idx="950">
                  <c:v>98.543000000000006</c:v>
                </c:pt>
                <c:pt idx="951">
                  <c:v>98.533000000000001</c:v>
                </c:pt>
                <c:pt idx="952">
                  <c:v>98.516000000000005</c:v>
                </c:pt>
                <c:pt idx="953">
                  <c:v>98.495999999999995</c:v>
                </c:pt>
                <c:pt idx="954">
                  <c:v>98.483000000000004</c:v>
                </c:pt>
                <c:pt idx="955">
                  <c:v>98.48</c:v>
                </c:pt>
                <c:pt idx="956">
                  <c:v>98.480999999999995</c:v>
                </c:pt>
                <c:pt idx="957">
                  <c:v>98.48</c:v>
                </c:pt>
                <c:pt idx="958">
                  <c:v>98.472999999999999</c:v>
                </c:pt>
                <c:pt idx="959">
                  <c:v>98.460999999999999</c:v>
                </c:pt>
                <c:pt idx="960">
                  <c:v>98.448000000000008</c:v>
                </c:pt>
                <c:pt idx="961">
                  <c:v>98.444000000000003</c:v>
                </c:pt>
                <c:pt idx="962">
                  <c:v>98.448999999999998</c:v>
                </c:pt>
                <c:pt idx="963">
                  <c:v>98.450999999999993</c:v>
                </c:pt>
                <c:pt idx="964">
                  <c:v>98.447000000000003</c:v>
                </c:pt>
                <c:pt idx="965">
                  <c:v>98.440000000000012</c:v>
                </c:pt>
                <c:pt idx="966">
                  <c:v>98.436999999999998</c:v>
                </c:pt>
                <c:pt idx="967">
                  <c:v>98.436999999999998</c:v>
                </c:pt>
                <c:pt idx="968">
                  <c:v>98.441000000000003</c:v>
                </c:pt>
                <c:pt idx="969">
                  <c:v>98.445999999999998</c:v>
                </c:pt>
                <c:pt idx="970">
                  <c:v>98.451999999999998</c:v>
                </c:pt>
                <c:pt idx="971">
                  <c:v>98.453000000000003</c:v>
                </c:pt>
                <c:pt idx="972">
                  <c:v>98.45</c:v>
                </c:pt>
                <c:pt idx="973">
                  <c:v>98.445999999999998</c:v>
                </c:pt>
                <c:pt idx="974">
                  <c:v>98.441999999999993</c:v>
                </c:pt>
                <c:pt idx="975">
                  <c:v>98.441999999999993</c:v>
                </c:pt>
                <c:pt idx="976">
                  <c:v>98.442999999999998</c:v>
                </c:pt>
                <c:pt idx="977">
                  <c:v>98.444000000000003</c:v>
                </c:pt>
                <c:pt idx="978">
                  <c:v>98.442999999999998</c:v>
                </c:pt>
                <c:pt idx="979">
                  <c:v>98.441999999999993</c:v>
                </c:pt>
                <c:pt idx="980">
                  <c:v>98.438999999999993</c:v>
                </c:pt>
                <c:pt idx="981">
                  <c:v>98.429000000000002</c:v>
                </c:pt>
                <c:pt idx="982">
                  <c:v>98.415999999999997</c:v>
                </c:pt>
                <c:pt idx="983">
                  <c:v>98.402999999999992</c:v>
                </c:pt>
                <c:pt idx="984">
                  <c:v>98.38900000000001</c:v>
                </c:pt>
                <c:pt idx="985">
                  <c:v>98.365000000000009</c:v>
                </c:pt>
                <c:pt idx="986">
                  <c:v>98.324999999999989</c:v>
                </c:pt>
                <c:pt idx="987">
                  <c:v>98.272999999999996</c:v>
                </c:pt>
                <c:pt idx="988">
                  <c:v>98.225999999999999</c:v>
                </c:pt>
                <c:pt idx="989">
                  <c:v>98.213999999999999</c:v>
                </c:pt>
                <c:pt idx="990">
                  <c:v>98.244</c:v>
                </c:pt>
                <c:pt idx="991">
                  <c:v>98.292000000000002</c:v>
                </c:pt>
                <c:pt idx="992">
                  <c:v>98.334999999999994</c:v>
                </c:pt>
                <c:pt idx="993">
                  <c:v>98.363</c:v>
                </c:pt>
                <c:pt idx="994">
                  <c:v>98.382999999999996</c:v>
                </c:pt>
                <c:pt idx="995">
                  <c:v>98.397000000000006</c:v>
                </c:pt>
                <c:pt idx="996">
                  <c:v>98.41</c:v>
                </c:pt>
                <c:pt idx="997">
                  <c:v>98.429000000000002</c:v>
                </c:pt>
                <c:pt idx="998">
                  <c:v>98.453999999999994</c:v>
                </c:pt>
                <c:pt idx="999">
                  <c:v>98.478999999999999</c:v>
                </c:pt>
                <c:pt idx="1000">
                  <c:v>98.494</c:v>
                </c:pt>
                <c:pt idx="1001">
                  <c:v>98.5</c:v>
                </c:pt>
                <c:pt idx="1002">
                  <c:v>98.507999999999996</c:v>
                </c:pt>
                <c:pt idx="1003">
                  <c:v>98.528999999999996</c:v>
                </c:pt>
                <c:pt idx="1004">
                  <c:v>98.562000000000012</c:v>
                </c:pt>
                <c:pt idx="1005">
                  <c:v>98.595999999999989</c:v>
                </c:pt>
                <c:pt idx="1006">
                  <c:v>98.621000000000009</c:v>
                </c:pt>
                <c:pt idx="1007">
                  <c:v>98.634</c:v>
                </c:pt>
                <c:pt idx="1008">
                  <c:v>98.644000000000005</c:v>
                </c:pt>
                <c:pt idx="1009">
                  <c:v>98.662999999999997</c:v>
                </c:pt>
                <c:pt idx="1010">
                  <c:v>98.692000000000007</c:v>
                </c:pt>
                <c:pt idx="1011">
                  <c:v>98.725999999999999</c:v>
                </c:pt>
                <c:pt idx="1012">
                  <c:v>98.753</c:v>
                </c:pt>
                <c:pt idx="1013">
                  <c:v>98.76700000000001</c:v>
                </c:pt>
                <c:pt idx="1014">
                  <c:v>98.774000000000001</c:v>
                </c:pt>
                <c:pt idx="1015">
                  <c:v>98.79</c:v>
                </c:pt>
                <c:pt idx="1016">
                  <c:v>98.817999999999998</c:v>
                </c:pt>
                <c:pt idx="1017">
                  <c:v>98.855000000000004</c:v>
                </c:pt>
                <c:pt idx="1018">
                  <c:v>98.89</c:v>
                </c:pt>
                <c:pt idx="1019">
                  <c:v>98.911000000000001</c:v>
                </c:pt>
                <c:pt idx="1020">
                  <c:v>98.92</c:v>
                </c:pt>
                <c:pt idx="1021">
                  <c:v>98.924999999999997</c:v>
                </c:pt>
                <c:pt idx="1022">
                  <c:v>98.941000000000003</c:v>
                </c:pt>
                <c:pt idx="1023">
                  <c:v>98.972000000000008</c:v>
                </c:pt>
                <c:pt idx="1024">
                  <c:v>99.009</c:v>
                </c:pt>
                <c:pt idx="1025">
                  <c:v>99.038000000000011</c:v>
                </c:pt>
                <c:pt idx="1026">
                  <c:v>99.050000000000011</c:v>
                </c:pt>
                <c:pt idx="1027">
                  <c:v>99.058999999999997</c:v>
                </c:pt>
                <c:pt idx="1028">
                  <c:v>99.076999999999998</c:v>
                </c:pt>
                <c:pt idx="1029">
                  <c:v>99.106000000000009</c:v>
                </c:pt>
                <c:pt idx="1030">
                  <c:v>99.138999999999996</c:v>
                </c:pt>
                <c:pt idx="1031">
                  <c:v>99.167000000000002</c:v>
                </c:pt>
                <c:pt idx="1032">
                  <c:v>99.180999999999997</c:v>
                </c:pt>
                <c:pt idx="1033">
                  <c:v>99.184000000000012</c:v>
                </c:pt>
                <c:pt idx="1034">
                  <c:v>99.188000000000002</c:v>
                </c:pt>
                <c:pt idx="1035">
                  <c:v>99.204000000000008</c:v>
                </c:pt>
                <c:pt idx="1036">
                  <c:v>99.233999999999995</c:v>
                </c:pt>
                <c:pt idx="1037">
                  <c:v>99.26700000000001</c:v>
                </c:pt>
                <c:pt idx="1038">
                  <c:v>99.286000000000001</c:v>
                </c:pt>
                <c:pt idx="1039">
                  <c:v>99.289000000000001</c:v>
                </c:pt>
                <c:pt idx="1040">
                  <c:v>99.295000000000002</c:v>
                </c:pt>
                <c:pt idx="1041">
                  <c:v>99.317999999999998</c:v>
                </c:pt>
                <c:pt idx="1042">
                  <c:v>99.353999999999999</c:v>
                </c:pt>
                <c:pt idx="1043">
                  <c:v>99.39</c:v>
                </c:pt>
                <c:pt idx="1044">
                  <c:v>99.414999999999992</c:v>
                </c:pt>
                <c:pt idx="1045">
                  <c:v>99.424999999999997</c:v>
                </c:pt>
                <c:pt idx="1046">
                  <c:v>99.426000000000002</c:v>
                </c:pt>
                <c:pt idx="1047">
                  <c:v>99.428000000000011</c:v>
                </c:pt>
                <c:pt idx="1048">
                  <c:v>99.444000000000003</c:v>
                </c:pt>
                <c:pt idx="1049">
                  <c:v>99.475000000000009</c:v>
                </c:pt>
                <c:pt idx="1050">
                  <c:v>99.51</c:v>
                </c:pt>
                <c:pt idx="1051">
                  <c:v>99.531000000000006</c:v>
                </c:pt>
                <c:pt idx="1052">
                  <c:v>99.536000000000001</c:v>
                </c:pt>
                <c:pt idx="1053">
                  <c:v>99.540999999999997</c:v>
                </c:pt>
                <c:pt idx="1054">
                  <c:v>99.558000000000007</c:v>
                </c:pt>
                <c:pt idx="1055">
                  <c:v>99.585000000000008</c:v>
                </c:pt>
                <c:pt idx="1056">
                  <c:v>99.614999999999995</c:v>
                </c:pt>
                <c:pt idx="1057">
                  <c:v>99.635999999999996</c:v>
                </c:pt>
                <c:pt idx="1058">
                  <c:v>99.644999999999996</c:v>
                </c:pt>
                <c:pt idx="1059">
                  <c:v>99.650999999999996</c:v>
                </c:pt>
                <c:pt idx="1060">
                  <c:v>99.661000000000001</c:v>
                </c:pt>
                <c:pt idx="1061">
                  <c:v>99.679000000000002</c:v>
                </c:pt>
                <c:pt idx="1062">
                  <c:v>99.704000000000008</c:v>
                </c:pt>
                <c:pt idx="1063">
                  <c:v>99.724000000000004</c:v>
                </c:pt>
                <c:pt idx="1064">
                  <c:v>99.731000000000009</c:v>
                </c:pt>
                <c:pt idx="1065">
                  <c:v>99.736000000000004</c:v>
                </c:pt>
                <c:pt idx="1066">
                  <c:v>99.757999999999996</c:v>
                </c:pt>
                <c:pt idx="1067">
                  <c:v>99.789000000000001</c:v>
                </c:pt>
                <c:pt idx="1068">
                  <c:v>99.814000000000007</c:v>
                </c:pt>
                <c:pt idx="1069">
                  <c:v>99.83</c:v>
                </c:pt>
                <c:pt idx="1070">
                  <c:v>99.838999999999999</c:v>
                </c:pt>
                <c:pt idx="1071">
                  <c:v>99.843000000000004</c:v>
                </c:pt>
                <c:pt idx="1072">
                  <c:v>99.846999999999994</c:v>
                </c:pt>
                <c:pt idx="1073">
                  <c:v>99.850000000000009</c:v>
                </c:pt>
                <c:pt idx="1074">
                  <c:v>99.850999999999999</c:v>
                </c:pt>
                <c:pt idx="1075">
                  <c:v>99.856999999999999</c:v>
                </c:pt>
                <c:pt idx="1076">
                  <c:v>99.876000000000005</c:v>
                </c:pt>
                <c:pt idx="1077">
                  <c:v>99.894000000000005</c:v>
                </c:pt>
                <c:pt idx="1078">
                  <c:v>99.912999999999997</c:v>
                </c:pt>
                <c:pt idx="1079">
                  <c:v>99.941000000000003</c:v>
                </c:pt>
                <c:pt idx="1080">
                  <c:v>99.960999999999999</c:v>
                </c:pt>
                <c:pt idx="1081">
                  <c:v>99.963000000000008</c:v>
                </c:pt>
                <c:pt idx="1082">
                  <c:v>99.957999999999998</c:v>
                </c:pt>
                <c:pt idx="1083">
                  <c:v>99.960999999999999</c:v>
                </c:pt>
                <c:pt idx="1084">
                  <c:v>99.977000000000004</c:v>
                </c:pt>
                <c:pt idx="1085">
                  <c:v>99.987000000000009</c:v>
                </c:pt>
                <c:pt idx="1086">
                  <c:v>99.983000000000004</c:v>
                </c:pt>
                <c:pt idx="1087">
                  <c:v>99.972999999999999</c:v>
                </c:pt>
                <c:pt idx="1088">
                  <c:v>99.966999999999999</c:v>
                </c:pt>
                <c:pt idx="1089">
                  <c:v>99.968999999999994</c:v>
                </c:pt>
                <c:pt idx="1090">
                  <c:v>99.975000000000009</c:v>
                </c:pt>
                <c:pt idx="1091">
                  <c:v>99.975999999999999</c:v>
                </c:pt>
                <c:pt idx="1092">
                  <c:v>99.963999999999999</c:v>
                </c:pt>
                <c:pt idx="1093">
                  <c:v>99.963000000000008</c:v>
                </c:pt>
                <c:pt idx="1094">
                  <c:v>99.981999999999999</c:v>
                </c:pt>
                <c:pt idx="1095">
                  <c:v>100</c:v>
                </c:pt>
                <c:pt idx="1096">
                  <c:v>100</c:v>
                </c:pt>
                <c:pt idx="1097">
                  <c:v>99.984999999999999</c:v>
                </c:pt>
                <c:pt idx="1098">
                  <c:v>99.966999999999999</c:v>
                </c:pt>
                <c:pt idx="1099">
                  <c:v>99.954999999999998</c:v>
                </c:pt>
                <c:pt idx="1100">
                  <c:v>99.947000000000003</c:v>
                </c:pt>
                <c:pt idx="1101">
                  <c:v>99.936999999999998</c:v>
                </c:pt>
                <c:pt idx="1102">
                  <c:v>99.912000000000006</c:v>
                </c:pt>
                <c:pt idx="1103">
                  <c:v>99.888000000000005</c:v>
                </c:pt>
                <c:pt idx="1104">
                  <c:v>99.906999999999996</c:v>
                </c:pt>
                <c:pt idx="1105">
                  <c:v>99.963000000000008</c:v>
                </c:pt>
                <c:pt idx="1106">
                  <c:v>100</c:v>
                </c:pt>
                <c:pt idx="1107">
                  <c:v>99.988</c:v>
                </c:pt>
                <c:pt idx="1108">
                  <c:v>99.948000000000008</c:v>
                </c:pt>
                <c:pt idx="1109">
                  <c:v>99.916000000000011</c:v>
                </c:pt>
                <c:pt idx="1110">
                  <c:v>99.902000000000001</c:v>
                </c:pt>
                <c:pt idx="1111">
                  <c:v>99.894999999999996</c:v>
                </c:pt>
                <c:pt idx="1112">
                  <c:v>99.882000000000005</c:v>
                </c:pt>
                <c:pt idx="1113">
                  <c:v>99.856999999999999</c:v>
                </c:pt>
                <c:pt idx="1114">
                  <c:v>99.817000000000007</c:v>
                </c:pt>
                <c:pt idx="1115">
                  <c:v>99.772000000000006</c:v>
                </c:pt>
                <c:pt idx="1116">
                  <c:v>99.756</c:v>
                </c:pt>
                <c:pt idx="1117">
                  <c:v>99.804000000000002</c:v>
                </c:pt>
                <c:pt idx="1118">
                  <c:v>99.864000000000004</c:v>
                </c:pt>
                <c:pt idx="1119">
                  <c:v>99.861999999999995</c:v>
                </c:pt>
                <c:pt idx="1120">
                  <c:v>99.807000000000002</c:v>
                </c:pt>
                <c:pt idx="1121">
                  <c:v>99.745999999999995</c:v>
                </c:pt>
                <c:pt idx="1122">
                  <c:v>99.694000000000003</c:v>
                </c:pt>
                <c:pt idx="1123">
                  <c:v>99.65</c:v>
                </c:pt>
                <c:pt idx="1124">
                  <c:v>99.634</c:v>
                </c:pt>
                <c:pt idx="1125">
                  <c:v>99.643000000000001</c:v>
                </c:pt>
                <c:pt idx="1126">
                  <c:v>99.644999999999996</c:v>
                </c:pt>
                <c:pt idx="1127">
                  <c:v>99.635999999999996</c:v>
                </c:pt>
                <c:pt idx="1128">
                  <c:v>99.613</c:v>
                </c:pt>
                <c:pt idx="1129">
                  <c:v>99.572000000000003</c:v>
                </c:pt>
                <c:pt idx="1130">
                  <c:v>99.52</c:v>
                </c:pt>
                <c:pt idx="1131">
                  <c:v>99.463999999999999</c:v>
                </c:pt>
                <c:pt idx="1132">
                  <c:v>99.406999999999996</c:v>
                </c:pt>
                <c:pt idx="1133">
                  <c:v>99.350999999999999</c:v>
                </c:pt>
                <c:pt idx="1134">
                  <c:v>99.307000000000002</c:v>
                </c:pt>
                <c:pt idx="1135">
                  <c:v>99.274000000000001</c:v>
                </c:pt>
                <c:pt idx="1136">
                  <c:v>99.22999999999999</c:v>
                </c:pt>
                <c:pt idx="1137">
                  <c:v>99.153999999999996</c:v>
                </c:pt>
                <c:pt idx="1138">
                  <c:v>99.055000000000007</c:v>
                </c:pt>
                <c:pt idx="1139">
                  <c:v>98.960999999999999</c:v>
                </c:pt>
                <c:pt idx="1140">
                  <c:v>98.885000000000005</c:v>
                </c:pt>
                <c:pt idx="1141">
                  <c:v>98.796999999999997</c:v>
                </c:pt>
                <c:pt idx="1142">
                  <c:v>98.67</c:v>
                </c:pt>
                <c:pt idx="1143">
                  <c:v>98.540999999999997</c:v>
                </c:pt>
                <c:pt idx="1144">
                  <c:v>98.456999999999994</c:v>
                </c:pt>
                <c:pt idx="1145">
                  <c:v>98.38</c:v>
                </c:pt>
                <c:pt idx="1146">
                  <c:v>98.251999999999995</c:v>
                </c:pt>
                <c:pt idx="1147">
                  <c:v>98.087000000000003</c:v>
                </c:pt>
                <c:pt idx="1148">
                  <c:v>97.94</c:v>
                </c:pt>
                <c:pt idx="1149">
                  <c:v>97.850000000000009</c:v>
                </c:pt>
                <c:pt idx="1150">
                  <c:v>97.802999999999997</c:v>
                </c:pt>
                <c:pt idx="1151">
                  <c:v>97.736000000000004</c:v>
                </c:pt>
                <c:pt idx="1152">
                  <c:v>97.600999999999999</c:v>
                </c:pt>
                <c:pt idx="1153">
                  <c:v>97.424999999999997</c:v>
                </c:pt>
                <c:pt idx="1154">
                  <c:v>97.262</c:v>
                </c:pt>
                <c:pt idx="1155">
                  <c:v>97.108000000000004</c:v>
                </c:pt>
                <c:pt idx="1156">
                  <c:v>96.93</c:v>
                </c:pt>
                <c:pt idx="1157">
                  <c:v>96.733000000000004</c:v>
                </c:pt>
                <c:pt idx="1158">
                  <c:v>96.552000000000007</c:v>
                </c:pt>
                <c:pt idx="1159">
                  <c:v>96.468000000000004</c:v>
                </c:pt>
                <c:pt idx="1160">
                  <c:v>96.560999999999993</c:v>
                </c:pt>
                <c:pt idx="1161">
                  <c:v>96.784000000000006</c:v>
                </c:pt>
                <c:pt idx="1162">
                  <c:v>96.980999999999995</c:v>
                </c:pt>
                <c:pt idx="1163">
                  <c:v>97.055999999999997</c:v>
                </c:pt>
                <c:pt idx="1164">
                  <c:v>97.039000000000001</c:v>
                </c:pt>
                <c:pt idx="1165">
                  <c:v>97.016999999999996</c:v>
                </c:pt>
                <c:pt idx="1166">
                  <c:v>97.036000000000001</c:v>
                </c:pt>
                <c:pt idx="1167">
                  <c:v>97.063000000000002</c:v>
                </c:pt>
                <c:pt idx="1168">
                  <c:v>97.013999999999996</c:v>
                </c:pt>
                <c:pt idx="1169">
                  <c:v>96.872</c:v>
                </c:pt>
                <c:pt idx="1170">
                  <c:v>96.701000000000008</c:v>
                </c:pt>
                <c:pt idx="1171">
                  <c:v>96.545999999999992</c:v>
                </c:pt>
                <c:pt idx="1172">
                  <c:v>96.370999999999995</c:v>
                </c:pt>
                <c:pt idx="1173">
                  <c:v>96.179000000000002</c:v>
                </c:pt>
                <c:pt idx="1174">
                  <c:v>96.036000000000001</c:v>
                </c:pt>
                <c:pt idx="1175">
                  <c:v>95.93</c:v>
                </c:pt>
                <c:pt idx="1176">
                  <c:v>95.78</c:v>
                </c:pt>
                <c:pt idx="1177">
                  <c:v>95.545999999999992</c:v>
                </c:pt>
                <c:pt idx="1178">
                  <c:v>95.245999999999995</c:v>
                </c:pt>
                <c:pt idx="1179">
                  <c:v>94.941000000000003</c:v>
                </c:pt>
                <c:pt idx="1180">
                  <c:v>94.64200000000001</c:v>
                </c:pt>
                <c:pt idx="1181">
                  <c:v>94.356999999999999</c:v>
                </c:pt>
                <c:pt idx="1182">
                  <c:v>94.147000000000006</c:v>
                </c:pt>
                <c:pt idx="1183">
                  <c:v>94.039000000000001</c:v>
                </c:pt>
                <c:pt idx="1184">
                  <c:v>93.962999999999994</c:v>
                </c:pt>
                <c:pt idx="1185">
                  <c:v>93.798999999999992</c:v>
                </c:pt>
                <c:pt idx="1186">
                  <c:v>93.516000000000005</c:v>
                </c:pt>
                <c:pt idx="1187">
                  <c:v>93.191999999999993</c:v>
                </c:pt>
                <c:pt idx="1188">
                  <c:v>92.911999999999992</c:v>
                </c:pt>
                <c:pt idx="1189">
                  <c:v>92.665999999999997</c:v>
                </c:pt>
                <c:pt idx="1190">
                  <c:v>92.408000000000001</c:v>
                </c:pt>
                <c:pt idx="1191">
                  <c:v>92.162000000000006</c:v>
                </c:pt>
                <c:pt idx="1192">
                  <c:v>91.930999999999997</c:v>
                </c:pt>
                <c:pt idx="1193">
                  <c:v>91.662999999999997</c:v>
                </c:pt>
                <c:pt idx="1194">
                  <c:v>91.307000000000002</c:v>
                </c:pt>
                <c:pt idx="1195">
                  <c:v>90.785000000000011</c:v>
                </c:pt>
                <c:pt idx="1196">
                  <c:v>90.144999999999996</c:v>
                </c:pt>
                <c:pt idx="1197">
                  <c:v>89.478999999999999</c:v>
                </c:pt>
                <c:pt idx="1198">
                  <c:v>88.787000000000006</c:v>
                </c:pt>
                <c:pt idx="1199">
                  <c:v>88.114999999999995</c:v>
                </c:pt>
                <c:pt idx="1200">
                  <c:v>87.441000000000003</c:v>
                </c:pt>
                <c:pt idx="1201">
                  <c:v>86.625</c:v>
                </c:pt>
                <c:pt idx="1202">
                  <c:v>85.692000000000007</c:v>
                </c:pt>
                <c:pt idx="1203">
                  <c:v>84.736999999999995</c:v>
                </c:pt>
                <c:pt idx="1204">
                  <c:v>83.768000000000001</c:v>
                </c:pt>
                <c:pt idx="1205">
                  <c:v>82.736000000000004</c:v>
                </c:pt>
                <c:pt idx="1206">
                  <c:v>81.649000000000001</c:v>
                </c:pt>
                <c:pt idx="1207">
                  <c:v>80.582999999999998</c:v>
                </c:pt>
                <c:pt idx="1208">
                  <c:v>79.457999999999998</c:v>
                </c:pt>
                <c:pt idx="1209">
                  <c:v>78.224999999999994</c:v>
                </c:pt>
                <c:pt idx="1210">
                  <c:v>77.034999999999997</c:v>
                </c:pt>
                <c:pt idx="1211">
                  <c:v>75.878</c:v>
                </c:pt>
                <c:pt idx="1212">
                  <c:v>74.63300000000001</c:v>
                </c:pt>
                <c:pt idx="1213">
                  <c:v>73.350999999999999</c:v>
                </c:pt>
                <c:pt idx="1214">
                  <c:v>72.165000000000006</c:v>
                </c:pt>
                <c:pt idx="1215">
                  <c:v>71.126999999999995</c:v>
                </c:pt>
                <c:pt idx="1216">
                  <c:v>70.12</c:v>
                </c:pt>
                <c:pt idx="1217">
                  <c:v>68.977999999999994</c:v>
                </c:pt>
                <c:pt idx="1218">
                  <c:v>67.900999999999996</c:v>
                </c:pt>
                <c:pt idx="1219">
                  <c:v>67.034000000000006</c:v>
                </c:pt>
                <c:pt idx="1220">
                  <c:v>66.19</c:v>
                </c:pt>
                <c:pt idx="1221">
                  <c:v>65.352000000000004</c:v>
                </c:pt>
                <c:pt idx="1222">
                  <c:v>64.653999999999996</c:v>
                </c:pt>
                <c:pt idx="1223">
                  <c:v>64.114000000000004</c:v>
                </c:pt>
                <c:pt idx="1224">
                  <c:v>63.758000000000003</c:v>
                </c:pt>
                <c:pt idx="1225">
                  <c:v>63.661000000000001</c:v>
                </c:pt>
                <c:pt idx="1226">
                  <c:v>63.800999999999995</c:v>
                </c:pt>
                <c:pt idx="1227">
                  <c:v>64.028999999999996</c:v>
                </c:pt>
                <c:pt idx="1228">
                  <c:v>64.293999999999997</c:v>
                </c:pt>
                <c:pt idx="1229">
                  <c:v>64.713999999999999</c:v>
                </c:pt>
                <c:pt idx="1230">
                  <c:v>65.373999999999995</c:v>
                </c:pt>
                <c:pt idx="1231">
                  <c:v>66.266000000000005</c:v>
                </c:pt>
                <c:pt idx="1232">
                  <c:v>67.350999999999999</c:v>
                </c:pt>
                <c:pt idx="1233">
                  <c:v>68.498000000000005</c:v>
                </c:pt>
                <c:pt idx="1234">
                  <c:v>69.608999999999995</c:v>
                </c:pt>
                <c:pt idx="1235">
                  <c:v>70.879000000000005</c:v>
                </c:pt>
                <c:pt idx="1236">
                  <c:v>72.432000000000002</c:v>
                </c:pt>
                <c:pt idx="1237">
                  <c:v>73.962999999999994</c:v>
                </c:pt>
                <c:pt idx="1238">
                  <c:v>75.307000000000002</c:v>
                </c:pt>
                <c:pt idx="1239">
                  <c:v>76.637</c:v>
                </c:pt>
                <c:pt idx="1240">
                  <c:v>78.029000000000011</c:v>
                </c:pt>
                <c:pt idx="1241">
                  <c:v>79.402000000000001</c:v>
                </c:pt>
                <c:pt idx="1242">
                  <c:v>80.704999999999998</c:v>
                </c:pt>
                <c:pt idx="1243">
                  <c:v>81.947999999999993</c:v>
                </c:pt>
                <c:pt idx="1244">
                  <c:v>83.119</c:v>
                </c:pt>
                <c:pt idx="1245">
                  <c:v>84.19</c:v>
                </c:pt>
                <c:pt idx="1246">
                  <c:v>85.177000000000007</c:v>
                </c:pt>
                <c:pt idx="1247">
                  <c:v>86.100999999999999</c:v>
                </c:pt>
                <c:pt idx="1248">
                  <c:v>86.947000000000003</c:v>
                </c:pt>
                <c:pt idx="1249">
                  <c:v>87.697000000000003</c:v>
                </c:pt>
                <c:pt idx="1250">
                  <c:v>88.36</c:v>
                </c:pt>
                <c:pt idx="1251">
                  <c:v>88.944999999999993</c:v>
                </c:pt>
                <c:pt idx="1252">
                  <c:v>89.451000000000008</c:v>
                </c:pt>
                <c:pt idx="1253">
                  <c:v>89.850999999999999</c:v>
                </c:pt>
                <c:pt idx="1254">
                  <c:v>90.132000000000005</c:v>
                </c:pt>
                <c:pt idx="1255">
                  <c:v>90.363</c:v>
                </c:pt>
                <c:pt idx="1256">
                  <c:v>90.661999999999992</c:v>
                </c:pt>
                <c:pt idx="1257">
                  <c:v>91.004999999999995</c:v>
                </c:pt>
                <c:pt idx="1258">
                  <c:v>91.234000000000009</c:v>
                </c:pt>
                <c:pt idx="1259">
                  <c:v>91.35</c:v>
                </c:pt>
                <c:pt idx="1260">
                  <c:v>91.444999999999993</c:v>
                </c:pt>
                <c:pt idx="1261">
                  <c:v>91.507000000000005</c:v>
                </c:pt>
                <c:pt idx="1262">
                  <c:v>91.468000000000004</c:v>
                </c:pt>
                <c:pt idx="1263">
                  <c:v>91.344999999999999</c:v>
                </c:pt>
                <c:pt idx="1264">
                  <c:v>91.285000000000011</c:v>
                </c:pt>
                <c:pt idx="1265">
                  <c:v>91.460999999999999</c:v>
                </c:pt>
                <c:pt idx="1266">
                  <c:v>91.781000000000006</c:v>
                </c:pt>
                <c:pt idx="1267">
                  <c:v>91.893999999999991</c:v>
                </c:pt>
                <c:pt idx="1268">
                  <c:v>91.754000000000005</c:v>
                </c:pt>
                <c:pt idx="1269">
                  <c:v>91.564999999999998</c:v>
                </c:pt>
                <c:pt idx="1270">
                  <c:v>91.436999999999998</c:v>
                </c:pt>
                <c:pt idx="1271">
                  <c:v>91.34</c:v>
                </c:pt>
                <c:pt idx="1272">
                  <c:v>91.24</c:v>
                </c:pt>
                <c:pt idx="1273">
                  <c:v>91.168999999999997</c:v>
                </c:pt>
                <c:pt idx="1274">
                  <c:v>91.203000000000003</c:v>
                </c:pt>
                <c:pt idx="1275">
                  <c:v>91.347999999999999</c:v>
                </c:pt>
                <c:pt idx="1276">
                  <c:v>91.399000000000001</c:v>
                </c:pt>
                <c:pt idx="1277">
                  <c:v>91.251000000000005</c:v>
                </c:pt>
                <c:pt idx="1278">
                  <c:v>91.046000000000006</c:v>
                </c:pt>
                <c:pt idx="1279">
                  <c:v>90.850999999999999</c:v>
                </c:pt>
                <c:pt idx="1280">
                  <c:v>90.623000000000005</c:v>
                </c:pt>
                <c:pt idx="1281">
                  <c:v>90.35499999999999</c:v>
                </c:pt>
                <c:pt idx="1282">
                  <c:v>90.086999999999989</c:v>
                </c:pt>
                <c:pt idx="1283">
                  <c:v>89.856999999999999</c:v>
                </c:pt>
                <c:pt idx="1284">
                  <c:v>89.671000000000006</c:v>
                </c:pt>
                <c:pt idx="1285">
                  <c:v>89.47</c:v>
                </c:pt>
                <c:pt idx="1286">
                  <c:v>89.19</c:v>
                </c:pt>
                <c:pt idx="1287">
                  <c:v>88.817000000000007</c:v>
                </c:pt>
                <c:pt idx="1288">
                  <c:v>88.343000000000004</c:v>
                </c:pt>
                <c:pt idx="1289">
                  <c:v>87.808999999999997</c:v>
                </c:pt>
                <c:pt idx="1290">
                  <c:v>87.27000000000001</c:v>
                </c:pt>
                <c:pt idx="1291">
                  <c:v>86.783999999999992</c:v>
                </c:pt>
                <c:pt idx="1292">
                  <c:v>86.328999999999994</c:v>
                </c:pt>
                <c:pt idx="1293">
                  <c:v>85.733000000000004</c:v>
                </c:pt>
                <c:pt idx="1294">
                  <c:v>84.927999999999997</c:v>
                </c:pt>
                <c:pt idx="1295">
                  <c:v>84.045000000000002</c:v>
                </c:pt>
                <c:pt idx="1296">
                  <c:v>83.149000000000001</c:v>
                </c:pt>
                <c:pt idx="1297">
                  <c:v>82.201999999999998</c:v>
                </c:pt>
                <c:pt idx="1298">
                  <c:v>81.13</c:v>
                </c:pt>
                <c:pt idx="1299">
                  <c:v>79.945999999999998</c:v>
                </c:pt>
                <c:pt idx="1300">
                  <c:v>78.716999999999999</c:v>
                </c:pt>
                <c:pt idx="1301">
                  <c:v>77.373000000000005</c:v>
                </c:pt>
                <c:pt idx="1302">
                  <c:v>75.864000000000004</c:v>
                </c:pt>
                <c:pt idx="1303">
                  <c:v>74.283999999999992</c:v>
                </c:pt>
                <c:pt idx="1304">
                  <c:v>72.694999999999993</c:v>
                </c:pt>
                <c:pt idx="1305">
                  <c:v>71.067000000000007</c:v>
                </c:pt>
                <c:pt idx="1306">
                  <c:v>69.378</c:v>
                </c:pt>
                <c:pt idx="1307">
                  <c:v>67.685000000000002</c:v>
                </c:pt>
                <c:pt idx="1308">
                  <c:v>66.029000000000011</c:v>
                </c:pt>
                <c:pt idx="1309">
                  <c:v>64.378999999999991</c:v>
                </c:pt>
                <c:pt idx="1310">
                  <c:v>62.677999999999997</c:v>
                </c:pt>
                <c:pt idx="1311">
                  <c:v>60.948999999999998</c:v>
                </c:pt>
                <c:pt idx="1312">
                  <c:v>59.355000000000004</c:v>
                </c:pt>
                <c:pt idx="1313">
                  <c:v>57.898000000000003</c:v>
                </c:pt>
                <c:pt idx="1314">
                  <c:v>56.418999999999997</c:v>
                </c:pt>
                <c:pt idx="1315">
                  <c:v>54.923000000000002</c:v>
                </c:pt>
                <c:pt idx="1316">
                  <c:v>53.580000000000005</c:v>
                </c:pt>
                <c:pt idx="1317">
                  <c:v>52.384</c:v>
                </c:pt>
                <c:pt idx="1318">
                  <c:v>51.137999999999991</c:v>
                </c:pt>
                <c:pt idx="1319">
                  <c:v>49.835000000000001</c:v>
                </c:pt>
                <c:pt idx="1320">
                  <c:v>48.683</c:v>
                </c:pt>
                <c:pt idx="1321">
                  <c:v>47.705999999999996</c:v>
                </c:pt>
                <c:pt idx="1322">
                  <c:v>46.811999999999998</c:v>
                </c:pt>
                <c:pt idx="1323">
                  <c:v>45.972000000000001</c:v>
                </c:pt>
                <c:pt idx="1324">
                  <c:v>45.195</c:v>
                </c:pt>
                <c:pt idx="1325">
                  <c:v>44.484999999999999</c:v>
                </c:pt>
                <c:pt idx="1326">
                  <c:v>43.832999999999998</c:v>
                </c:pt>
                <c:pt idx="1327">
                  <c:v>43.24</c:v>
                </c:pt>
                <c:pt idx="1328">
                  <c:v>42.712000000000003</c:v>
                </c:pt>
                <c:pt idx="1329">
                  <c:v>42.213000000000001</c:v>
                </c:pt>
                <c:pt idx="1330">
                  <c:v>41.748000000000005</c:v>
                </c:pt>
                <c:pt idx="1331">
                  <c:v>41.372999999999998</c:v>
                </c:pt>
                <c:pt idx="1332">
                  <c:v>41.100999999999999</c:v>
                </c:pt>
                <c:pt idx="1333">
                  <c:v>40.904000000000003</c:v>
                </c:pt>
                <c:pt idx="1334">
                  <c:v>40.738999999999997</c:v>
                </c:pt>
                <c:pt idx="1335">
                  <c:v>40.58</c:v>
                </c:pt>
                <c:pt idx="1336">
                  <c:v>40.432000000000002</c:v>
                </c:pt>
                <c:pt idx="1337">
                  <c:v>40.317</c:v>
                </c:pt>
                <c:pt idx="1338">
                  <c:v>40.239000000000004</c:v>
                </c:pt>
                <c:pt idx="1339">
                  <c:v>40.158999999999999</c:v>
                </c:pt>
                <c:pt idx="1340">
                  <c:v>40.038000000000004</c:v>
                </c:pt>
                <c:pt idx="1341">
                  <c:v>39.861000000000004</c:v>
                </c:pt>
                <c:pt idx="1342">
                  <c:v>39.623000000000005</c:v>
                </c:pt>
                <c:pt idx="1343">
                  <c:v>39.31</c:v>
                </c:pt>
                <c:pt idx="1344">
                  <c:v>38.912999999999997</c:v>
                </c:pt>
                <c:pt idx="1345">
                  <c:v>38.428000000000004</c:v>
                </c:pt>
                <c:pt idx="1346">
                  <c:v>37.856999999999999</c:v>
                </c:pt>
                <c:pt idx="1347">
                  <c:v>37.220999999999997</c:v>
                </c:pt>
                <c:pt idx="1348">
                  <c:v>36.484999999999999</c:v>
                </c:pt>
                <c:pt idx="1349">
                  <c:v>35.542999999999999</c:v>
                </c:pt>
                <c:pt idx="1350">
                  <c:v>34.204000000000001</c:v>
                </c:pt>
                <c:pt idx="1351">
                  <c:v>32.208999999999996</c:v>
                </c:pt>
                <c:pt idx="1352">
                  <c:v>29.353000000000002</c:v>
                </c:pt>
                <c:pt idx="1353">
                  <c:v>25.233000000000001</c:v>
                </c:pt>
                <c:pt idx="1354">
                  <c:v>19.475999999999999</c:v>
                </c:pt>
                <c:pt idx="1355">
                  <c:v>13.706</c:v>
                </c:pt>
                <c:pt idx="1356">
                  <c:v>10.875999999999999</c:v>
                </c:pt>
                <c:pt idx="1357">
                  <c:v>12.145999999999999</c:v>
                </c:pt>
                <c:pt idx="1358">
                  <c:v>16.731999999999999</c:v>
                </c:pt>
                <c:pt idx="1359">
                  <c:v>22.082999999999998</c:v>
                </c:pt>
                <c:pt idx="1360">
                  <c:v>25.983000000000001</c:v>
                </c:pt>
                <c:pt idx="1361">
                  <c:v>28.623999999999999</c:v>
                </c:pt>
                <c:pt idx="1362">
                  <c:v>30.764000000000003</c:v>
                </c:pt>
                <c:pt idx="1363">
                  <c:v>32.518000000000001</c:v>
                </c:pt>
                <c:pt idx="1364">
                  <c:v>33.881999999999998</c:v>
                </c:pt>
                <c:pt idx="1365">
                  <c:v>34.939</c:v>
                </c:pt>
                <c:pt idx="1366">
                  <c:v>35.748999999999995</c:v>
                </c:pt>
                <c:pt idx="1367">
                  <c:v>36.409000000000006</c:v>
                </c:pt>
                <c:pt idx="1368">
                  <c:v>36.991</c:v>
                </c:pt>
                <c:pt idx="1369">
                  <c:v>37.488999999999997</c:v>
                </c:pt>
                <c:pt idx="1370">
                  <c:v>37.921999999999997</c:v>
                </c:pt>
                <c:pt idx="1371">
                  <c:v>38.346000000000004</c:v>
                </c:pt>
                <c:pt idx="1372">
                  <c:v>38.814</c:v>
                </c:pt>
                <c:pt idx="1373">
                  <c:v>39.375999999999998</c:v>
                </c:pt>
                <c:pt idx="1374">
                  <c:v>40.066000000000003</c:v>
                </c:pt>
                <c:pt idx="1375">
                  <c:v>40.875</c:v>
                </c:pt>
                <c:pt idx="1376">
                  <c:v>41.774000000000001</c:v>
                </c:pt>
                <c:pt idx="1377">
                  <c:v>42.756</c:v>
                </c:pt>
                <c:pt idx="1378">
                  <c:v>43.858999999999995</c:v>
                </c:pt>
                <c:pt idx="1379">
                  <c:v>45.152999999999999</c:v>
                </c:pt>
                <c:pt idx="1380">
                  <c:v>46.634</c:v>
                </c:pt>
                <c:pt idx="1381">
                  <c:v>48.209999999999994</c:v>
                </c:pt>
                <c:pt idx="1382">
                  <c:v>49.85</c:v>
                </c:pt>
                <c:pt idx="1383">
                  <c:v>51.61</c:v>
                </c:pt>
                <c:pt idx="1384">
                  <c:v>53.524999999999999</c:v>
                </c:pt>
                <c:pt idx="1385">
                  <c:v>55.581000000000003</c:v>
                </c:pt>
                <c:pt idx="1386">
                  <c:v>57.741</c:v>
                </c:pt>
                <c:pt idx="1387">
                  <c:v>59.963000000000001</c:v>
                </c:pt>
                <c:pt idx="1388">
                  <c:v>62.212000000000003</c:v>
                </c:pt>
                <c:pt idx="1389">
                  <c:v>64.483000000000004</c:v>
                </c:pt>
                <c:pt idx="1390">
                  <c:v>66.783999999999992</c:v>
                </c:pt>
                <c:pt idx="1391">
                  <c:v>69.067000000000007</c:v>
                </c:pt>
                <c:pt idx="1392">
                  <c:v>71.269000000000005</c:v>
                </c:pt>
                <c:pt idx="1393">
                  <c:v>73.375</c:v>
                </c:pt>
                <c:pt idx="1394">
                  <c:v>75.367999999999995</c:v>
                </c:pt>
                <c:pt idx="1395">
                  <c:v>77.222000000000008</c:v>
                </c:pt>
                <c:pt idx="1396">
                  <c:v>78.947000000000003</c:v>
                </c:pt>
                <c:pt idx="1397">
                  <c:v>80.549000000000007</c:v>
                </c:pt>
                <c:pt idx="1398">
                  <c:v>82.01</c:v>
                </c:pt>
                <c:pt idx="1399">
                  <c:v>83.320000000000007</c:v>
                </c:pt>
                <c:pt idx="1400">
                  <c:v>84.486999999999995</c:v>
                </c:pt>
                <c:pt idx="1401">
                  <c:v>85.533000000000001</c:v>
                </c:pt>
                <c:pt idx="1402">
                  <c:v>86.487000000000009</c:v>
                </c:pt>
                <c:pt idx="1403">
                  <c:v>87.361999999999995</c:v>
                </c:pt>
                <c:pt idx="1404">
                  <c:v>88.161000000000001</c:v>
                </c:pt>
                <c:pt idx="1405">
                  <c:v>88.873000000000005</c:v>
                </c:pt>
                <c:pt idx="1406">
                  <c:v>89.498000000000005</c:v>
                </c:pt>
                <c:pt idx="1407">
                  <c:v>90.043999999999997</c:v>
                </c:pt>
                <c:pt idx="1408">
                  <c:v>90.534999999999997</c:v>
                </c:pt>
                <c:pt idx="1409">
                  <c:v>90.997</c:v>
                </c:pt>
                <c:pt idx="1410">
                  <c:v>91.440999999999988</c:v>
                </c:pt>
                <c:pt idx="1411">
                  <c:v>91.856000000000009</c:v>
                </c:pt>
                <c:pt idx="1412">
                  <c:v>92.227000000000004</c:v>
                </c:pt>
                <c:pt idx="1413">
                  <c:v>92.561000000000007</c:v>
                </c:pt>
                <c:pt idx="1414">
                  <c:v>92.876000000000005</c:v>
                </c:pt>
                <c:pt idx="1415">
                  <c:v>93.185000000000002</c:v>
                </c:pt>
                <c:pt idx="1416">
                  <c:v>93.488</c:v>
                </c:pt>
                <c:pt idx="1417">
                  <c:v>93.77</c:v>
                </c:pt>
                <c:pt idx="1418">
                  <c:v>94.022999999999996</c:v>
                </c:pt>
                <c:pt idx="1419">
                  <c:v>94.248000000000005</c:v>
                </c:pt>
                <c:pt idx="1420">
                  <c:v>94.465000000000003</c:v>
                </c:pt>
                <c:pt idx="1421">
                  <c:v>94.685000000000002</c:v>
                </c:pt>
                <c:pt idx="1422">
                  <c:v>94.896000000000001</c:v>
                </c:pt>
                <c:pt idx="1423">
                  <c:v>95.084000000000003</c:v>
                </c:pt>
                <c:pt idx="1424">
                  <c:v>95.245999999999995</c:v>
                </c:pt>
                <c:pt idx="1425">
                  <c:v>95.396999999999991</c:v>
                </c:pt>
                <c:pt idx="1426">
                  <c:v>95.551000000000002</c:v>
                </c:pt>
                <c:pt idx="1427">
                  <c:v>95.716999999999999</c:v>
                </c:pt>
                <c:pt idx="1428">
                  <c:v>95.888999999999996</c:v>
                </c:pt>
                <c:pt idx="1429">
                  <c:v>96.051000000000002</c:v>
                </c:pt>
                <c:pt idx="1430">
                  <c:v>96.191999999999993</c:v>
                </c:pt>
                <c:pt idx="1431">
                  <c:v>96.316000000000003</c:v>
                </c:pt>
                <c:pt idx="1432">
                  <c:v>96.442999999999998</c:v>
                </c:pt>
                <c:pt idx="1433">
                  <c:v>96.587999999999994</c:v>
                </c:pt>
                <c:pt idx="1434">
                  <c:v>96.759</c:v>
                </c:pt>
                <c:pt idx="1435">
                  <c:v>96.942999999999998</c:v>
                </c:pt>
                <c:pt idx="1436">
                  <c:v>97.114999999999995</c:v>
                </c:pt>
                <c:pt idx="1437">
                  <c:v>97.263000000000005</c:v>
                </c:pt>
                <c:pt idx="1438">
                  <c:v>97.396000000000001</c:v>
                </c:pt>
                <c:pt idx="1439">
                  <c:v>97.528000000000006</c:v>
                </c:pt>
                <c:pt idx="1440">
                  <c:v>97.664000000000001</c:v>
                </c:pt>
                <c:pt idx="1441">
                  <c:v>97.796999999999997</c:v>
                </c:pt>
                <c:pt idx="1442">
                  <c:v>97.912999999999997</c:v>
                </c:pt>
                <c:pt idx="1443">
                  <c:v>97.99799999999999</c:v>
                </c:pt>
                <c:pt idx="1444">
                  <c:v>98.051999999999992</c:v>
                </c:pt>
                <c:pt idx="1445">
                  <c:v>98.090999999999994</c:v>
                </c:pt>
                <c:pt idx="1446">
                  <c:v>98.121000000000009</c:v>
                </c:pt>
                <c:pt idx="1447">
                  <c:v>98.13300000000001</c:v>
                </c:pt>
                <c:pt idx="1448">
                  <c:v>98.118000000000009</c:v>
                </c:pt>
                <c:pt idx="1449">
                  <c:v>98.070000000000007</c:v>
                </c:pt>
                <c:pt idx="1450">
                  <c:v>97.992999999999995</c:v>
                </c:pt>
                <c:pt idx="1451">
                  <c:v>97.903999999999996</c:v>
                </c:pt>
                <c:pt idx="1452">
                  <c:v>97.831999999999994</c:v>
                </c:pt>
                <c:pt idx="1453">
                  <c:v>97.772999999999996</c:v>
                </c:pt>
                <c:pt idx="1454">
                  <c:v>97.741</c:v>
                </c:pt>
                <c:pt idx="1455">
                  <c:v>97.736999999999995</c:v>
                </c:pt>
                <c:pt idx="1456">
                  <c:v>97.753999999999991</c:v>
                </c:pt>
                <c:pt idx="1457">
                  <c:v>97.775000000000006</c:v>
                </c:pt>
                <c:pt idx="1458">
                  <c:v>97.78</c:v>
                </c:pt>
                <c:pt idx="1459">
                  <c:v>97.748000000000005</c:v>
                </c:pt>
                <c:pt idx="1460">
                  <c:v>97.668999999999997</c:v>
                </c:pt>
                <c:pt idx="1461">
                  <c:v>97.533999999999992</c:v>
                </c:pt>
                <c:pt idx="1462">
                  <c:v>97.350999999999999</c:v>
                </c:pt>
                <c:pt idx="1463">
                  <c:v>97.134</c:v>
                </c:pt>
                <c:pt idx="1464">
                  <c:v>96.90100000000001</c:v>
                </c:pt>
                <c:pt idx="1465">
                  <c:v>96.67</c:v>
                </c:pt>
                <c:pt idx="1466">
                  <c:v>96.453000000000003</c:v>
                </c:pt>
                <c:pt idx="1467">
                  <c:v>96.253999999999991</c:v>
                </c:pt>
                <c:pt idx="1468">
                  <c:v>96.064000000000007</c:v>
                </c:pt>
                <c:pt idx="1469">
                  <c:v>95.88</c:v>
                </c:pt>
                <c:pt idx="1470">
                  <c:v>95.7</c:v>
                </c:pt>
                <c:pt idx="1471">
                  <c:v>95.527000000000001</c:v>
                </c:pt>
                <c:pt idx="1472">
                  <c:v>95.372</c:v>
                </c:pt>
                <c:pt idx="1473">
                  <c:v>95.25200000000001</c:v>
                </c:pt>
                <c:pt idx="1474">
                  <c:v>95.183999999999997</c:v>
                </c:pt>
                <c:pt idx="1475">
                  <c:v>95.162999999999997</c:v>
                </c:pt>
                <c:pt idx="1476">
                  <c:v>95.177000000000007</c:v>
                </c:pt>
                <c:pt idx="1477">
                  <c:v>95.206000000000003</c:v>
                </c:pt>
                <c:pt idx="1478">
                  <c:v>95.224000000000004</c:v>
                </c:pt>
                <c:pt idx="1479">
                  <c:v>95.206999999999994</c:v>
                </c:pt>
                <c:pt idx="1480">
                  <c:v>95.135000000000005</c:v>
                </c:pt>
                <c:pt idx="1481">
                  <c:v>94.991</c:v>
                </c:pt>
                <c:pt idx="1482">
                  <c:v>94.765000000000001</c:v>
                </c:pt>
                <c:pt idx="1483">
                  <c:v>94.466000000000008</c:v>
                </c:pt>
                <c:pt idx="1484">
                  <c:v>94.115000000000009</c:v>
                </c:pt>
                <c:pt idx="1485">
                  <c:v>93.73599999999999</c:v>
                </c:pt>
                <c:pt idx="1486">
                  <c:v>93.335000000000008</c:v>
                </c:pt>
                <c:pt idx="1487">
                  <c:v>92.906999999999996</c:v>
                </c:pt>
                <c:pt idx="1488">
                  <c:v>92.445999999999998</c:v>
                </c:pt>
                <c:pt idx="1489">
                  <c:v>91.965000000000003</c:v>
                </c:pt>
                <c:pt idx="1490">
                  <c:v>91.471999999999994</c:v>
                </c:pt>
                <c:pt idx="1491">
                  <c:v>90.974999999999994</c:v>
                </c:pt>
                <c:pt idx="1492">
                  <c:v>90.510999999999996</c:v>
                </c:pt>
                <c:pt idx="1493">
                  <c:v>90.16</c:v>
                </c:pt>
                <c:pt idx="1494">
                  <c:v>89.98</c:v>
                </c:pt>
                <c:pt idx="1495">
                  <c:v>89.966999999999999</c:v>
                </c:pt>
                <c:pt idx="1496">
                  <c:v>90.061999999999998</c:v>
                </c:pt>
                <c:pt idx="1497">
                  <c:v>90.19</c:v>
                </c:pt>
                <c:pt idx="1498">
                  <c:v>90.301000000000002</c:v>
                </c:pt>
                <c:pt idx="1499">
                  <c:v>90.375</c:v>
                </c:pt>
                <c:pt idx="1500">
                  <c:v>90.412000000000006</c:v>
                </c:pt>
                <c:pt idx="1501">
                  <c:v>90.407000000000011</c:v>
                </c:pt>
                <c:pt idx="1502">
                  <c:v>90.346000000000004</c:v>
                </c:pt>
                <c:pt idx="1503">
                  <c:v>90.22</c:v>
                </c:pt>
                <c:pt idx="1504">
                  <c:v>90.037000000000006</c:v>
                </c:pt>
                <c:pt idx="1505">
                  <c:v>89.831999999999994</c:v>
                </c:pt>
                <c:pt idx="1506">
                  <c:v>89.637</c:v>
                </c:pt>
                <c:pt idx="1507">
                  <c:v>89.47699999999999</c:v>
                </c:pt>
                <c:pt idx="1508">
                  <c:v>89.361999999999995</c:v>
                </c:pt>
                <c:pt idx="1509">
                  <c:v>89.281000000000006</c:v>
                </c:pt>
                <c:pt idx="1510">
                  <c:v>89.21</c:v>
                </c:pt>
                <c:pt idx="1511">
                  <c:v>89.125</c:v>
                </c:pt>
                <c:pt idx="1512">
                  <c:v>89.007000000000005</c:v>
                </c:pt>
                <c:pt idx="1513">
                  <c:v>88.844999999999999</c:v>
                </c:pt>
                <c:pt idx="1514">
                  <c:v>88.637999999999991</c:v>
                </c:pt>
                <c:pt idx="1515">
                  <c:v>88.4</c:v>
                </c:pt>
                <c:pt idx="1516">
                  <c:v>88.14</c:v>
                </c:pt>
                <c:pt idx="1517">
                  <c:v>87.86699999999999</c:v>
                </c:pt>
                <c:pt idx="1518">
                  <c:v>87.602999999999994</c:v>
                </c:pt>
                <c:pt idx="1519">
                  <c:v>87.365000000000009</c:v>
                </c:pt>
                <c:pt idx="1520">
                  <c:v>87.147999999999996</c:v>
                </c:pt>
                <c:pt idx="1521">
                  <c:v>86.92</c:v>
                </c:pt>
                <c:pt idx="1522">
                  <c:v>86.628</c:v>
                </c:pt>
                <c:pt idx="1523">
                  <c:v>86.22999999999999</c:v>
                </c:pt>
                <c:pt idx="1524">
                  <c:v>85.703000000000003</c:v>
                </c:pt>
                <c:pt idx="1525">
                  <c:v>85.05</c:v>
                </c:pt>
                <c:pt idx="1526">
                  <c:v>84.286000000000001</c:v>
                </c:pt>
                <c:pt idx="1527">
                  <c:v>83.44</c:v>
                </c:pt>
                <c:pt idx="1528">
                  <c:v>82.564000000000007</c:v>
                </c:pt>
                <c:pt idx="1529">
                  <c:v>81.753</c:v>
                </c:pt>
                <c:pt idx="1530">
                  <c:v>81.140999999999991</c:v>
                </c:pt>
                <c:pt idx="1531">
                  <c:v>80.84</c:v>
                </c:pt>
                <c:pt idx="1532">
                  <c:v>80.875</c:v>
                </c:pt>
                <c:pt idx="1533">
                  <c:v>81.166000000000011</c:v>
                </c:pt>
                <c:pt idx="1534">
                  <c:v>81.569999999999993</c:v>
                </c:pt>
                <c:pt idx="1535">
                  <c:v>81.947999999999993</c:v>
                </c:pt>
                <c:pt idx="1536">
                  <c:v>82.211999999999989</c:v>
                </c:pt>
                <c:pt idx="1537">
                  <c:v>82.358000000000004</c:v>
                </c:pt>
                <c:pt idx="1538">
                  <c:v>82.441000000000003</c:v>
                </c:pt>
                <c:pt idx="1539">
                  <c:v>82.546999999999997</c:v>
                </c:pt>
                <c:pt idx="1540">
                  <c:v>82.757000000000005</c:v>
                </c:pt>
                <c:pt idx="1541">
                  <c:v>83.114000000000004</c:v>
                </c:pt>
                <c:pt idx="1542">
                  <c:v>83.628</c:v>
                </c:pt>
                <c:pt idx="1543">
                  <c:v>84.289999999999992</c:v>
                </c:pt>
                <c:pt idx="1544">
                  <c:v>85.082000000000008</c:v>
                </c:pt>
                <c:pt idx="1545">
                  <c:v>85.965999999999994</c:v>
                </c:pt>
                <c:pt idx="1546">
                  <c:v>86.906999999999996</c:v>
                </c:pt>
                <c:pt idx="1547">
                  <c:v>87.87700000000001</c:v>
                </c:pt>
                <c:pt idx="1548">
                  <c:v>88.847999999999999</c:v>
                </c:pt>
                <c:pt idx="1549">
                  <c:v>89.793000000000006</c:v>
                </c:pt>
                <c:pt idx="1550">
                  <c:v>90.686000000000007</c:v>
                </c:pt>
                <c:pt idx="1551">
                  <c:v>91.507000000000005</c:v>
                </c:pt>
                <c:pt idx="1552">
                  <c:v>92.253</c:v>
                </c:pt>
                <c:pt idx="1553">
                  <c:v>92.938000000000002</c:v>
                </c:pt>
                <c:pt idx="1554">
                  <c:v>93.582999999999998</c:v>
                </c:pt>
                <c:pt idx="1555">
                  <c:v>94.188000000000002</c:v>
                </c:pt>
                <c:pt idx="1556">
                  <c:v>94.733999999999995</c:v>
                </c:pt>
                <c:pt idx="1557">
                  <c:v>95.199999999999989</c:v>
                </c:pt>
                <c:pt idx="1558">
                  <c:v>95.575000000000003</c:v>
                </c:pt>
                <c:pt idx="1559">
                  <c:v>95.88</c:v>
                </c:pt>
                <c:pt idx="1560">
                  <c:v>96.164000000000001</c:v>
                </c:pt>
                <c:pt idx="1561">
                  <c:v>96.472000000000008</c:v>
                </c:pt>
                <c:pt idx="1562">
                  <c:v>96.816000000000003</c:v>
                </c:pt>
                <c:pt idx="1563">
                  <c:v>97.173000000000002</c:v>
                </c:pt>
                <c:pt idx="1564">
                  <c:v>97.495000000000005</c:v>
                </c:pt>
                <c:pt idx="1565">
                  <c:v>97.751000000000005</c:v>
                </c:pt>
                <c:pt idx="1566">
                  <c:v>97.945000000000007</c:v>
                </c:pt>
                <c:pt idx="1567">
                  <c:v>98.105000000000004</c:v>
                </c:pt>
                <c:pt idx="1568">
                  <c:v>98.248999999999995</c:v>
                </c:pt>
                <c:pt idx="1569">
                  <c:v>98.375999999999991</c:v>
                </c:pt>
                <c:pt idx="1570">
                  <c:v>98.465000000000003</c:v>
                </c:pt>
                <c:pt idx="1571">
                  <c:v>98.492999999999995</c:v>
                </c:pt>
                <c:pt idx="1572">
                  <c:v>98.47</c:v>
                </c:pt>
                <c:pt idx="1573">
                  <c:v>98.436000000000007</c:v>
                </c:pt>
                <c:pt idx="1574">
                  <c:v>98.441999999999993</c:v>
                </c:pt>
                <c:pt idx="1575">
                  <c:v>98.516999999999996</c:v>
                </c:pt>
                <c:pt idx="1576">
                  <c:v>98.649000000000001</c:v>
                </c:pt>
                <c:pt idx="1577">
                  <c:v>98.792000000000002</c:v>
                </c:pt>
                <c:pt idx="1578">
                  <c:v>98.903999999999996</c:v>
                </c:pt>
                <c:pt idx="1579">
                  <c:v>98.984000000000009</c:v>
                </c:pt>
                <c:pt idx="1580">
                  <c:v>99.060999999999993</c:v>
                </c:pt>
                <c:pt idx="1581">
                  <c:v>99.162999999999997</c:v>
                </c:pt>
                <c:pt idx="1582">
                  <c:v>99.289000000000001</c:v>
                </c:pt>
                <c:pt idx="1583">
                  <c:v>99.416000000000011</c:v>
                </c:pt>
                <c:pt idx="1584">
                  <c:v>99.521000000000001</c:v>
                </c:pt>
                <c:pt idx="1585">
                  <c:v>99.6</c:v>
                </c:pt>
                <c:pt idx="1586">
                  <c:v>99.668000000000006</c:v>
                </c:pt>
                <c:pt idx="1587">
                  <c:v>99.748000000000005</c:v>
                </c:pt>
                <c:pt idx="1588">
                  <c:v>99.846999999999994</c:v>
                </c:pt>
                <c:pt idx="1589">
                  <c:v>99.941999999999993</c:v>
                </c:pt>
                <c:pt idx="1590">
                  <c:v>100</c:v>
                </c:pt>
                <c:pt idx="1591">
                  <c:v>100</c:v>
                </c:pt>
                <c:pt idx="1592">
                  <c:v>99.971000000000004</c:v>
                </c:pt>
                <c:pt idx="1593">
                  <c:v>99.938000000000002</c:v>
                </c:pt>
                <c:pt idx="1594">
                  <c:v>99.941999999999993</c:v>
                </c:pt>
                <c:pt idx="1595">
                  <c:v>99.975999999999999</c:v>
                </c:pt>
                <c:pt idx="1596">
                  <c:v>100</c:v>
                </c:pt>
                <c:pt idx="1597">
                  <c:v>100</c:v>
                </c:pt>
                <c:pt idx="1598">
                  <c:v>99.953999999999994</c:v>
                </c:pt>
                <c:pt idx="1599">
                  <c:v>99.878</c:v>
                </c:pt>
                <c:pt idx="1600">
                  <c:v>99.825000000000003</c:v>
                </c:pt>
                <c:pt idx="1601">
                  <c:v>99.832999999999998</c:v>
                </c:pt>
                <c:pt idx="1602">
                  <c:v>99.890999999999991</c:v>
                </c:pt>
                <c:pt idx="1603">
                  <c:v>99.953999999999994</c:v>
                </c:pt>
                <c:pt idx="1604">
                  <c:v>99.978999999999999</c:v>
                </c:pt>
                <c:pt idx="1605">
                  <c:v>99.959000000000003</c:v>
                </c:pt>
                <c:pt idx="1606">
                  <c:v>99.905999999999992</c:v>
                </c:pt>
                <c:pt idx="1607">
                  <c:v>99.856999999999999</c:v>
                </c:pt>
                <c:pt idx="1608">
                  <c:v>99.846000000000004</c:v>
                </c:pt>
                <c:pt idx="1609">
                  <c:v>99.873999999999995</c:v>
                </c:pt>
                <c:pt idx="1610">
                  <c:v>99.906999999999996</c:v>
                </c:pt>
                <c:pt idx="1611">
                  <c:v>99.916000000000011</c:v>
                </c:pt>
                <c:pt idx="1612">
                  <c:v>99.908000000000001</c:v>
                </c:pt>
                <c:pt idx="1613">
                  <c:v>99.908000000000001</c:v>
                </c:pt>
                <c:pt idx="1614">
                  <c:v>99.933000000000007</c:v>
                </c:pt>
                <c:pt idx="1615">
                  <c:v>99.977000000000004</c:v>
                </c:pt>
                <c:pt idx="1616">
                  <c:v>100</c:v>
                </c:pt>
                <c:pt idx="1617">
                  <c:v>99.97399999999999</c:v>
                </c:pt>
                <c:pt idx="1618">
                  <c:v>99.888000000000005</c:v>
                </c:pt>
                <c:pt idx="1619">
                  <c:v>99.777000000000001</c:v>
                </c:pt>
                <c:pt idx="1620">
                  <c:v>99.688000000000002</c:v>
                </c:pt>
                <c:pt idx="1621">
                  <c:v>99.661999999999992</c:v>
                </c:pt>
                <c:pt idx="1622">
                  <c:v>99.697999999999993</c:v>
                </c:pt>
                <c:pt idx="1623">
                  <c:v>99.748999999999995</c:v>
                </c:pt>
                <c:pt idx="1624">
                  <c:v>99.766000000000005</c:v>
                </c:pt>
                <c:pt idx="1625">
                  <c:v>99.733999999999995</c:v>
                </c:pt>
                <c:pt idx="1626">
                  <c:v>99.674999999999997</c:v>
                </c:pt>
                <c:pt idx="1627">
                  <c:v>99.62299999999999</c:v>
                </c:pt>
                <c:pt idx="1628">
                  <c:v>99.600999999999999</c:v>
                </c:pt>
                <c:pt idx="1629">
                  <c:v>99.594000000000008</c:v>
                </c:pt>
                <c:pt idx="1630">
                  <c:v>99.558000000000007</c:v>
                </c:pt>
                <c:pt idx="1631">
                  <c:v>99.454999999999998</c:v>
                </c:pt>
                <c:pt idx="1632">
                  <c:v>99.287000000000006</c:v>
                </c:pt>
                <c:pt idx="1633">
                  <c:v>99.085000000000008</c:v>
                </c:pt>
                <c:pt idx="1634">
                  <c:v>98.873000000000005</c:v>
                </c:pt>
                <c:pt idx="1635">
                  <c:v>98.623000000000005</c:v>
                </c:pt>
                <c:pt idx="1636">
                  <c:v>98.198999999999998</c:v>
                </c:pt>
                <c:pt idx="1637">
                  <c:v>97.381</c:v>
                </c:pt>
                <c:pt idx="1638">
                  <c:v>96.242999999999995</c:v>
                </c:pt>
                <c:pt idx="1639">
                  <c:v>95.352999999999994</c:v>
                </c:pt>
                <c:pt idx="1640">
                  <c:v>95.040999999999997</c:v>
                </c:pt>
                <c:pt idx="1641">
                  <c:v>94.876999999999995</c:v>
                </c:pt>
                <c:pt idx="1642">
                  <c:v>94.316000000000003</c:v>
                </c:pt>
                <c:pt idx="1643">
                  <c:v>93.195999999999998</c:v>
                </c:pt>
                <c:pt idx="1644">
                  <c:v>91.551000000000002</c:v>
                </c:pt>
                <c:pt idx="1645">
                  <c:v>89.63</c:v>
                </c:pt>
                <c:pt idx="1646">
                  <c:v>88.097000000000008</c:v>
                </c:pt>
                <c:pt idx="1647">
                  <c:v>87.692999999999998</c:v>
                </c:pt>
                <c:pt idx="1648">
                  <c:v>88.602000000000004</c:v>
                </c:pt>
                <c:pt idx="1649">
                  <c:v>90.415000000000006</c:v>
                </c:pt>
                <c:pt idx="1650">
                  <c:v>92.548000000000002</c:v>
                </c:pt>
                <c:pt idx="1651">
                  <c:v>94.465000000000003</c:v>
                </c:pt>
                <c:pt idx="1652">
                  <c:v>95.825999999999993</c:v>
                </c:pt>
                <c:pt idx="1653">
                  <c:v>96.60499999999999</c:v>
                </c:pt>
                <c:pt idx="1654">
                  <c:v>96.986999999999995</c:v>
                </c:pt>
                <c:pt idx="1655">
                  <c:v>97.155000000000001</c:v>
                </c:pt>
                <c:pt idx="1656">
                  <c:v>97.201000000000008</c:v>
                </c:pt>
                <c:pt idx="1657">
                  <c:v>97.16</c:v>
                </c:pt>
                <c:pt idx="1658">
                  <c:v>97.055000000000007</c:v>
                </c:pt>
                <c:pt idx="1659">
                  <c:v>96.908000000000001</c:v>
                </c:pt>
                <c:pt idx="1660">
                  <c:v>96.759</c:v>
                </c:pt>
                <c:pt idx="1661">
                  <c:v>96.646000000000001</c:v>
                </c:pt>
                <c:pt idx="1662">
                  <c:v>96.570999999999998</c:v>
                </c:pt>
                <c:pt idx="1663">
                  <c:v>96.507000000000005</c:v>
                </c:pt>
                <c:pt idx="1664">
                  <c:v>96.427999999999997</c:v>
                </c:pt>
                <c:pt idx="1665">
                  <c:v>96.32</c:v>
                </c:pt>
                <c:pt idx="1666">
                  <c:v>96.192999999999998</c:v>
                </c:pt>
                <c:pt idx="1667">
                  <c:v>96.079000000000008</c:v>
                </c:pt>
                <c:pt idx="1668">
                  <c:v>96.001000000000005</c:v>
                </c:pt>
                <c:pt idx="1669">
                  <c:v>95.957000000000008</c:v>
                </c:pt>
                <c:pt idx="1670">
                  <c:v>95.911000000000001</c:v>
                </c:pt>
                <c:pt idx="1671">
                  <c:v>95.825999999999993</c:v>
                </c:pt>
                <c:pt idx="1672">
                  <c:v>95.689000000000007</c:v>
                </c:pt>
                <c:pt idx="1673">
                  <c:v>95.522999999999996</c:v>
                </c:pt>
                <c:pt idx="1674">
                  <c:v>95.359000000000009</c:v>
                </c:pt>
                <c:pt idx="1675">
                  <c:v>95.218000000000004</c:v>
                </c:pt>
                <c:pt idx="1676">
                  <c:v>95.094999999999999</c:v>
                </c:pt>
                <c:pt idx="1677">
                  <c:v>94.959000000000003</c:v>
                </c:pt>
                <c:pt idx="1678">
                  <c:v>94.781000000000006</c:v>
                </c:pt>
                <c:pt idx="1679">
                  <c:v>94.552000000000007</c:v>
                </c:pt>
                <c:pt idx="1680">
                  <c:v>94.293999999999997</c:v>
                </c:pt>
                <c:pt idx="1681">
                  <c:v>94.037999999999997</c:v>
                </c:pt>
                <c:pt idx="1682">
                  <c:v>93.790999999999997</c:v>
                </c:pt>
                <c:pt idx="1683">
                  <c:v>93.533000000000001</c:v>
                </c:pt>
                <c:pt idx="1684">
                  <c:v>93.227000000000004</c:v>
                </c:pt>
                <c:pt idx="1685">
                  <c:v>92.849000000000004</c:v>
                </c:pt>
                <c:pt idx="1686">
                  <c:v>92.415000000000006</c:v>
                </c:pt>
                <c:pt idx="1687">
                  <c:v>91.99199999999999</c:v>
                </c:pt>
                <c:pt idx="1688">
                  <c:v>91.65100000000001</c:v>
                </c:pt>
                <c:pt idx="1689">
                  <c:v>91.427000000000007</c:v>
                </c:pt>
                <c:pt idx="1690">
                  <c:v>91.320000000000007</c:v>
                </c:pt>
                <c:pt idx="1691">
                  <c:v>91.311999999999998</c:v>
                </c:pt>
                <c:pt idx="1692">
                  <c:v>91.381999999999991</c:v>
                </c:pt>
                <c:pt idx="1693">
                  <c:v>91.501000000000005</c:v>
                </c:pt>
                <c:pt idx="1694">
                  <c:v>91.635999999999996</c:v>
                </c:pt>
                <c:pt idx="1695">
                  <c:v>91.751000000000005</c:v>
                </c:pt>
                <c:pt idx="1696">
                  <c:v>91.814999999999998</c:v>
                </c:pt>
                <c:pt idx="1697">
                  <c:v>91.798999999999992</c:v>
                </c:pt>
                <c:pt idx="1698">
                  <c:v>91.683999999999997</c:v>
                </c:pt>
                <c:pt idx="1699">
                  <c:v>91.451000000000008</c:v>
                </c:pt>
                <c:pt idx="1700">
                  <c:v>91.251999999999995</c:v>
                </c:pt>
                <c:pt idx="1701">
                  <c:v>91.108999999999995</c:v>
                </c:pt>
                <c:pt idx="1702">
                  <c:v>91.030999999999992</c:v>
                </c:pt>
                <c:pt idx="1703">
                  <c:v>90.997</c:v>
                </c:pt>
                <c:pt idx="1704">
                  <c:v>90.944999999999993</c:v>
                </c:pt>
                <c:pt idx="1705">
                  <c:v>90.83</c:v>
                </c:pt>
                <c:pt idx="1706">
                  <c:v>90.652000000000001</c:v>
                </c:pt>
                <c:pt idx="1707">
                  <c:v>90.447999999999993</c:v>
                </c:pt>
                <c:pt idx="1708">
                  <c:v>90.262</c:v>
                </c:pt>
                <c:pt idx="1709">
                  <c:v>90.108000000000004</c:v>
                </c:pt>
                <c:pt idx="1710">
                  <c:v>89.951999999999998</c:v>
                </c:pt>
                <c:pt idx="1711">
                  <c:v>89.754999999999995</c:v>
                </c:pt>
                <c:pt idx="1712">
                  <c:v>89.506</c:v>
                </c:pt>
                <c:pt idx="1713">
                  <c:v>89.231000000000009</c:v>
                </c:pt>
                <c:pt idx="1714">
                  <c:v>88.965000000000003</c:v>
                </c:pt>
                <c:pt idx="1715">
                  <c:v>88.741</c:v>
                </c:pt>
                <c:pt idx="1716">
                  <c:v>88.551999999999992</c:v>
                </c:pt>
                <c:pt idx="1717">
                  <c:v>88.355999999999995</c:v>
                </c:pt>
                <c:pt idx="1718">
                  <c:v>88.12</c:v>
                </c:pt>
                <c:pt idx="1719">
                  <c:v>87.846999999999994</c:v>
                </c:pt>
                <c:pt idx="1720">
                  <c:v>87.572000000000003</c:v>
                </c:pt>
                <c:pt idx="1721">
                  <c:v>87.323999999999998</c:v>
                </c:pt>
                <c:pt idx="1722">
                  <c:v>87.119</c:v>
                </c:pt>
                <c:pt idx="1723">
                  <c:v>86.936000000000007</c:v>
                </c:pt>
                <c:pt idx="1724">
                  <c:v>86.691000000000003</c:v>
                </c:pt>
                <c:pt idx="1725">
                  <c:v>86.332999999999998</c:v>
                </c:pt>
                <c:pt idx="1726">
                  <c:v>86.060999999999993</c:v>
                </c:pt>
                <c:pt idx="1727">
                  <c:v>86.064999999999998</c:v>
                </c:pt>
                <c:pt idx="1728">
                  <c:v>86.072000000000003</c:v>
                </c:pt>
                <c:pt idx="1729">
                  <c:v>85.8</c:v>
                </c:pt>
                <c:pt idx="1730">
                  <c:v>85.504999999999995</c:v>
                </c:pt>
                <c:pt idx="1731">
                  <c:v>85.350999999999999</c:v>
                </c:pt>
                <c:pt idx="1732">
                  <c:v>85.189000000000007</c:v>
                </c:pt>
                <c:pt idx="1733">
                  <c:v>84.953000000000003</c:v>
                </c:pt>
                <c:pt idx="1734">
                  <c:v>84.707999999999998</c:v>
                </c:pt>
                <c:pt idx="1735">
                  <c:v>84.507000000000005</c:v>
                </c:pt>
                <c:pt idx="1736">
                  <c:v>84.358000000000004</c:v>
                </c:pt>
                <c:pt idx="1737">
                  <c:v>84.236000000000004</c:v>
                </c:pt>
                <c:pt idx="1738">
                  <c:v>84.108000000000004</c:v>
                </c:pt>
                <c:pt idx="1739">
                  <c:v>83.950999999999993</c:v>
                </c:pt>
                <c:pt idx="1740">
                  <c:v>83.77</c:v>
                </c:pt>
                <c:pt idx="1741">
                  <c:v>83.591999999999999</c:v>
                </c:pt>
                <c:pt idx="1742">
                  <c:v>83.444000000000003</c:v>
                </c:pt>
                <c:pt idx="1743">
                  <c:v>83.33</c:v>
                </c:pt>
                <c:pt idx="1744">
                  <c:v>83.218000000000004</c:v>
                </c:pt>
                <c:pt idx="1745">
                  <c:v>83.070999999999998</c:v>
                </c:pt>
                <c:pt idx="1746">
                  <c:v>82.876999999999995</c:v>
                </c:pt>
                <c:pt idx="1747">
                  <c:v>82.655999999999992</c:v>
                </c:pt>
                <c:pt idx="1748">
                  <c:v>82.442000000000007</c:v>
                </c:pt>
                <c:pt idx="1749">
                  <c:v>82.27</c:v>
                </c:pt>
                <c:pt idx="1750">
                  <c:v>82.117999999999995</c:v>
                </c:pt>
                <c:pt idx="1751">
                  <c:v>81.957000000000008</c:v>
                </c:pt>
                <c:pt idx="1752">
                  <c:v>81.745999999999995</c:v>
                </c:pt>
                <c:pt idx="1753">
                  <c:v>81.474000000000004</c:v>
                </c:pt>
                <c:pt idx="1754">
                  <c:v>81.201999999999998</c:v>
                </c:pt>
                <c:pt idx="1755">
                  <c:v>80.993000000000009</c:v>
                </c:pt>
                <c:pt idx="1756">
                  <c:v>80.823999999999998</c:v>
                </c:pt>
                <c:pt idx="1757">
                  <c:v>80.667000000000002</c:v>
                </c:pt>
                <c:pt idx="1758">
                  <c:v>80.510999999999996</c:v>
                </c:pt>
                <c:pt idx="1759">
                  <c:v>80.33</c:v>
                </c:pt>
                <c:pt idx="1760">
                  <c:v>80.093999999999994</c:v>
                </c:pt>
                <c:pt idx="1761">
                  <c:v>79.837999999999994</c:v>
                </c:pt>
                <c:pt idx="1762">
                  <c:v>79.664999999999992</c:v>
                </c:pt>
                <c:pt idx="1763">
                  <c:v>79.673000000000002</c:v>
                </c:pt>
                <c:pt idx="1764">
                  <c:v>79.847999999999999</c:v>
                </c:pt>
                <c:pt idx="1765">
                  <c:v>80.046999999999997</c:v>
                </c:pt>
                <c:pt idx="1766">
                  <c:v>80.147000000000006</c:v>
                </c:pt>
                <c:pt idx="1767">
                  <c:v>80.144000000000005</c:v>
                </c:pt>
                <c:pt idx="1768">
                  <c:v>80.100999999999999</c:v>
                </c:pt>
                <c:pt idx="1769">
                  <c:v>80.067999999999998</c:v>
                </c:pt>
                <c:pt idx="1770">
                  <c:v>80.045000000000002</c:v>
                </c:pt>
                <c:pt idx="1771">
                  <c:v>80.010000000000005</c:v>
                </c:pt>
                <c:pt idx="1772">
                  <c:v>79.935999999999993</c:v>
                </c:pt>
                <c:pt idx="1773">
                  <c:v>79.805000000000007</c:v>
                </c:pt>
                <c:pt idx="1774">
                  <c:v>79.641999999999996</c:v>
                </c:pt>
                <c:pt idx="1775">
                  <c:v>79.495000000000005</c:v>
                </c:pt>
                <c:pt idx="1776">
                  <c:v>79.39500000000001</c:v>
                </c:pt>
                <c:pt idx="1777">
                  <c:v>79.338999999999999</c:v>
                </c:pt>
                <c:pt idx="1778">
                  <c:v>79.292000000000002</c:v>
                </c:pt>
                <c:pt idx="1779">
                  <c:v>79.186000000000007</c:v>
                </c:pt>
                <c:pt idx="1780">
                  <c:v>78.974999999999994</c:v>
                </c:pt>
                <c:pt idx="1781">
                  <c:v>78.708999999999989</c:v>
                </c:pt>
                <c:pt idx="1782">
                  <c:v>78.537999999999997</c:v>
                </c:pt>
                <c:pt idx="1783">
                  <c:v>78.606999999999999</c:v>
                </c:pt>
                <c:pt idx="1784">
                  <c:v>78.924000000000007</c:v>
                </c:pt>
                <c:pt idx="1785">
                  <c:v>79.364000000000004</c:v>
                </c:pt>
                <c:pt idx="1786">
                  <c:v>79.769000000000005</c:v>
                </c:pt>
                <c:pt idx="1787">
                  <c:v>80.067999999999998</c:v>
                </c:pt>
                <c:pt idx="1788">
                  <c:v>80.296000000000006</c:v>
                </c:pt>
                <c:pt idx="1789">
                  <c:v>80.525999999999996</c:v>
                </c:pt>
                <c:pt idx="1790">
                  <c:v>80.789999999999992</c:v>
                </c:pt>
                <c:pt idx="1791">
                  <c:v>81.048000000000002</c:v>
                </c:pt>
                <c:pt idx="1792">
                  <c:v>81.241</c:v>
                </c:pt>
                <c:pt idx="1793">
                  <c:v>81.352000000000004</c:v>
                </c:pt>
                <c:pt idx="1794">
                  <c:v>81.415999999999997</c:v>
                </c:pt>
                <c:pt idx="1795">
                  <c:v>81.503</c:v>
                </c:pt>
                <c:pt idx="1796">
                  <c:v>81.668999999999997</c:v>
                </c:pt>
                <c:pt idx="1797">
                  <c:v>81.893000000000001</c:v>
                </c:pt>
                <c:pt idx="1798">
                  <c:v>82.100999999999999</c:v>
                </c:pt>
                <c:pt idx="1799">
                  <c:v>82.233000000000004</c:v>
                </c:pt>
                <c:pt idx="1800">
                  <c:v>82.289000000000001</c:v>
                </c:pt>
                <c:pt idx="1801">
                  <c:v>82.343000000000004</c:v>
                </c:pt>
                <c:pt idx="1802">
                  <c:v>82.477999999999994</c:v>
                </c:pt>
                <c:pt idx="1803">
                  <c:v>82.701000000000008</c:v>
                </c:pt>
                <c:pt idx="1804">
                  <c:v>82.956000000000003</c:v>
                </c:pt>
                <c:pt idx="1805">
                  <c:v>83.161000000000001</c:v>
                </c:pt>
                <c:pt idx="1806">
                  <c:v>83.286000000000001</c:v>
                </c:pt>
                <c:pt idx="1807">
                  <c:v>83.37299999999999</c:v>
                </c:pt>
                <c:pt idx="1808">
                  <c:v>83.491</c:v>
                </c:pt>
                <c:pt idx="1809">
                  <c:v>83.682000000000002</c:v>
                </c:pt>
                <c:pt idx="1810">
                  <c:v>83.948000000000008</c:v>
                </c:pt>
                <c:pt idx="1811">
                  <c:v>84.23</c:v>
                </c:pt>
                <c:pt idx="1812">
                  <c:v>84.444000000000003</c:v>
                </c:pt>
                <c:pt idx="1813">
                  <c:v>84.582999999999998</c:v>
                </c:pt>
                <c:pt idx="1814">
                  <c:v>84.704999999999998</c:v>
                </c:pt>
                <c:pt idx="1815">
                  <c:v>84.864999999999995</c:v>
                </c:pt>
                <c:pt idx="1816">
                  <c:v>85.096999999999994</c:v>
                </c:pt>
                <c:pt idx="1817">
                  <c:v>85.387999999999991</c:v>
                </c:pt>
                <c:pt idx="1818">
                  <c:v>85.673000000000002</c:v>
                </c:pt>
                <c:pt idx="1819">
                  <c:v>85.87700000000001</c:v>
                </c:pt>
                <c:pt idx="1820">
                  <c:v>86.001000000000005</c:v>
                </c:pt>
                <c:pt idx="1821">
                  <c:v>86.134</c:v>
                </c:pt>
                <c:pt idx="1822">
                  <c:v>86.358000000000004</c:v>
                </c:pt>
                <c:pt idx="1823">
                  <c:v>86.668999999999997</c:v>
                </c:pt>
                <c:pt idx="1824">
                  <c:v>86.980999999999995</c:v>
                </c:pt>
                <c:pt idx="1825">
                  <c:v>87.216000000000008</c:v>
                </c:pt>
                <c:pt idx="1826">
                  <c:v>87.361999999999995</c:v>
                </c:pt>
                <c:pt idx="1827">
                  <c:v>87.463000000000008</c:v>
                </c:pt>
                <c:pt idx="1828">
                  <c:v>87.609000000000009</c:v>
                </c:pt>
                <c:pt idx="1829">
                  <c:v>87.872</c:v>
                </c:pt>
                <c:pt idx="1830">
                  <c:v>88.213999999999999</c:v>
                </c:pt>
                <c:pt idx="1831">
                  <c:v>88.533000000000001</c:v>
                </c:pt>
                <c:pt idx="1832">
                  <c:v>88.768000000000001</c:v>
                </c:pt>
                <c:pt idx="1833">
                  <c:v>88.933999999999997</c:v>
                </c:pt>
                <c:pt idx="1834">
                  <c:v>89.091999999999999</c:v>
                </c:pt>
                <c:pt idx="1835">
                  <c:v>89.287999999999997</c:v>
                </c:pt>
                <c:pt idx="1836">
                  <c:v>89.554999999999993</c:v>
                </c:pt>
                <c:pt idx="1837">
                  <c:v>89.899000000000001</c:v>
                </c:pt>
                <c:pt idx="1838">
                  <c:v>90.227000000000004</c:v>
                </c:pt>
                <c:pt idx="1839">
                  <c:v>90.459000000000003</c:v>
                </c:pt>
                <c:pt idx="1840">
                  <c:v>90.613</c:v>
                </c:pt>
                <c:pt idx="1841">
                  <c:v>90.769000000000005</c:v>
                </c:pt>
                <c:pt idx="1842">
                  <c:v>91.019000000000005</c:v>
                </c:pt>
                <c:pt idx="1843">
                  <c:v>91.378</c:v>
                </c:pt>
                <c:pt idx="1844">
                  <c:v>91.753</c:v>
                </c:pt>
                <c:pt idx="1845">
                  <c:v>92.031999999999996</c:v>
                </c:pt>
                <c:pt idx="1846">
                  <c:v>92.195000000000007</c:v>
                </c:pt>
                <c:pt idx="1847">
                  <c:v>92.340999999999994</c:v>
                </c:pt>
                <c:pt idx="1848">
                  <c:v>92.581999999999994</c:v>
                </c:pt>
                <c:pt idx="1849">
                  <c:v>92.93</c:v>
                </c:pt>
                <c:pt idx="1850">
                  <c:v>93.308000000000007</c:v>
                </c:pt>
                <c:pt idx="1851">
                  <c:v>93.643000000000001</c:v>
                </c:pt>
                <c:pt idx="1852">
                  <c:v>93.900999999999996</c:v>
                </c:pt>
                <c:pt idx="1853">
                  <c:v>94.089999999999989</c:v>
                </c:pt>
                <c:pt idx="1854">
                  <c:v>94.24</c:v>
                </c:pt>
                <c:pt idx="1855">
                  <c:v>94.415999999999997</c:v>
                </c:pt>
                <c:pt idx="1856">
                  <c:v>94.73899999999999</c:v>
                </c:pt>
                <c:pt idx="1857">
                  <c:v>95.198999999999998</c:v>
                </c:pt>
                <c:pt idx="1858">
                  <c:v>95.567000000000007</c:v>
                </c:pt>
                <c:pt idx="1859">
                  <c:v>95.754999999999995</c:v>
                </c:pt>
                <c:pt idx="1860">
                  <c:v>95.891000000000005</c:v>
                </c:pt>
                <c:pt idx="1861">
                  <c:v>96.072000000000003</c:v>
                </c:pt>
                <c:pt idx="1862">
                  <c:v>96.338999999999999</c:v>
                </c:pt>
                <c:pt idx="1863">
                  <c:v>96.679000000000002</c:v>
                </c:pt>
                <c:pt idx="1864">
                  <c:v>96.992999999999995</c:v>
                </c:pt>
                <c:pt idx="1865">
                  <c:v>97.209000000000003</c:v>
                </c:pt>
                <c:pt idx="1866">
                  <c:v>97.361000000000004</c:v>
                </c:pt>
                <c:pt idx="1867">
                  <c:v>97.55</c:v>
                </c:pt>
                <c:pt idx="1868">
                  <c:v>97.83</c:v>
                </c:pt>
                <c:pt idx="1869">
                  <c:v>98.14</c:v>
                </c:pt>
                <c:pt idx="1870">
                  <c:v>98.41</c:v>
                </c:pt>
                <c:pt idx="1871">
                  <c:v>98.613</c:v>
                </c:pt>
                <c:pt idx="1872">
                  <c:v>98.745000000000005</c:v>
                </c:pt>
                <c:pt idx="1873">
                  <c:v>98.828999999999994</c:v>
                </c:pt>
                <c:pt idx="1874">
                  <c:v>98.912000000000006</c:v>
                </c:pt>
                <c:pt idx="1875">
                  <c:v>99.046000000000006</c:v>
                </c:pt>
                <c:pt idx="1876">
                  <c:v>99.244</c:v>
                </c:pt>
                <c:pt idx="1877">
                  <c:v>99.436999999999998</c:v>
                </c:pt>
                <c:pt idx="1878">
                  <c:v>99.527000000000001</c:v>
                </c:pt>
                <c:pt idx="1879">
                  <c:v>99.516000000000005</c:v>
                </c:pt>
                <c:pt idx="1880">
                  <c:v>99.499000000000009</c:v>
                </c:pt>
                <c:pt idx="1881">
                  <c:v>99.554000000000002</c:v>
                </c:pt>
                <c:pt idx="1882">
                  <c:v>99.722999999999999</c:v>
                </c:pt>
                <c:pt idx="1883">
                  <c:v>100</c:v>
                </c:pt>
              </c:numCache>
            </c:numRef>
          </c:yVal>
          <c:smooth val="1"/>
          <c:extLst>
            <c:ext xmlns:c16="http://schemas.microsoft.com/office/drawing/2014/chart" uri="{C3380CC4-5D6E-409C-BE32-E72D297353CC}">
              <c16:uniqueId val="{00000002-F746-514F-98BC-3D0784DDC6E9}"/>
            </c:ext>
          </c:extLst>
        </c:ser>
        <c:ser>
          <c:idx val="3"/>
          <c:order val="3"/>
          <c:tx>
            <c:v>Catechin/Fe3O4-HAP-NaAlg</c:v>
          </c:tx>
          <c:spPr>
            <a:prstGeom prst="rect">
              <a:avLst/>
            </a:prstGeom>
            <a:ln>
              <a:solidFill>
                <a:srgbClr val="00B0F0"/>
              </a:solidFill>
            </a:ln>
          </c:spPr>
          <c:marker>
            <c:symbol val="none"/>
          </c:marker>
          <c:xVal>
            <c:numRef>
              <c:f>Sheet1!$O$3:$O$3603</c:f>
              <c:numCache>
                <c:formatCode>General</c:formatCode>
                <c:ptCount val="3601"/>
                <c:pt idx="0">
                  <c:v>4000</c:v>
                </c:pt>
                <c:pt idx="1">
                  <c:v>3999</c:v>
                </c:pt>
                <c:pt idx="2">
                  <c:v>3998</c:v>
                </c:pt>
                <c:pt idx="3">
                  <c:v>3997</c:v>
                </c:pt>
                <c:pt idx="4">
                  <c:v>3996</c:v>
                </c:pt>
                <c:pt idx="5">
                  <c:v>3995</c:v>
                </c:pt>
                <c:pt idx="6">
                  <c:v>3994</c:v>
                </c:pt>
                <c:pt idx="7">
                  <c:v>3993</c:v>
                </c:pt>
                <c:pt idx="8">
                  <c:v>3992</c:v>
                </c:pt>
                <c:pt idx="9">
                  <c:v>3991</c:v>
                </c:pt>
                <c:pt idx="10">
                  <c:v>3990</c:v>
                </c:pt>
                <c:pt idx="11">
                  <c:v>3989</c:v>
                </c:pt>
                <c:pt idx="12">
                  <c:v>3988</c:v>
                </c:pt>
                <c:pt idx="13">
                  <c:v>3987</c:v>
                </c:pt>
                <c:pt idx="14">
                  <c:v>3986</c:v>
                </c:pt>
                <c:pt idx="15">
                  <c:v>3985</c:v>
                </c:pt>
                <c:pt idx="16">
                  <c:v>3984</c:v>
                </c:pt>
                <c:pt idx="17">
                  <c:v>3983</c:v>
                </c:pt>
                <c:pt idx="18">
                  <c:v>3982</c:v>
                </c:pt>
                <c:pt idx="19">
                  <c:v>3981</c:v>
                </c:pt>
                <c:pt idx="20">
                  <c:v>3980</c:v>
                </c:pt>
                <c:pt idx="21">
                  <c:v>3979</c:v>
                </c:pt>
                <c:pt idx="22">
                  <c:v>3978</c:v>
                </c:pt>
                <c:pt idx="23">
                  <c:v>3977</c:v>
                </c:pt>
                <c:pt idx="24">
                  <c:v>3976</c:v>
                </c:pt>
                <c:pt idx="25">
                  <c:v>3975</c:v>
                </c:pt>
                <c:pt idx="26">
                  <c:v>3974</c:v>
                </c:pt>
                <c:pt idx="27">
                  <c:v>3973</c:v>
                </c:pt>
                <c:pt idx="28">
                  <c:v>3972</c:v>
                </c:pt>
                <c:pt idx="29">
                  <c:v>3971</c:v>
                </c:pt>
                <c:pt idx="30">
                  <c:v>3970</c:v>
                </c:pt>
                <c:pt idx="31">
                  <c:v>3969</c:v>
                </c:pt>
                <c:pt idx="32">
                  <c:v>3968</c:v>
                </c:pt>
                <c:pt idx="33">
                  <c:v>3967</c:v>
                </c:pt>
                <c:pt idx="34">
                  <c:v>3966</c:v>
                </c:pt>
                <c:pt idx="35">
                  <c:v>3965</c:v>
                </c:pt>
                <c:pt idx="36">
                  <c:v>3964</c:v>
                </c:pt>
                <c:pt idx="37">
                  <c:v>3963</c:v>
                </c:pt>
                <c:pt idx="38">
                  <c:v>3962</c:v>
                </c:pt>
                <c:pt idx="39">
                  <c:v>3961</c:v>
                </c:pt>
                <c:pt idx="40">
                  <c:v>3960</c:v>
                </c:pt>
                <c:pt idx="41">
                  <c:v>3959</c:v>
                </c:pt>
                <c:pt idx="42">
                  <c:v>3958</c:v>
                </c:pt>
                <c:pt idx="43">
                  <c:v>3957</c:v>
                </c:pt>
                <c:pt idx="44">
                  <c:v>3956</c:v>
                </c:pt>
                <c:pt idx="45">
                  <c:v>3955</c:v>
                </c:pt>
                <c:pt idx="46">
                  <c:v>3954</c:v>
                </c:pt>
                <c:pt idx="47">
                  <c:v>3953</c:v>
                </c:pt>
                <c:pt idx="48">
                  <c:v>3952</c:v>
                </c:pt>
                <c:pt idx="49">
                  <c:v>3951</c:v>
                </c:pt>
                <c:pt idx="50">
                  <c:v>3950</c:v>
                </c:pt>
                <c:pt idx="51">
                  <c:v>3949</c:v>
                </c:pt>
                <c:pt idx="52">
                  <c:v>3948</c:v>
                </c:pt>
                <c:pt idx="53">
                  <c:v>3947</c:v>
                </c:pt>
                <c:pt idx="54">
                  <c:v>3946</c:v>
                </c:pt>
                <c:pt idx="55">
                  <c:v>3945</c:v>
                </c:pt>
                <c:pt idx="56">
                  <c:v>3944</c:v>
                </c:pt>
                <c:pt idx="57">
                  <c:v>3943</c:v>
                </c:pt>
                <c:pt idx="58">
                  <c:v>3942</c:v>
                </c:pt>
                <c:pt idx="59">
                  <c:v>3941</c:v>
                </c:pt>
                <c:pt idx="60">
                  <c:v>3940</c:v>
                </c:pt>
                <c:pt idx="61">
                  <c:v>3939</c:v>
                </c:pt>
                <c:pt idx="62">
                  <c:v>3938</c:v>
                </c:pt>
                <c:pt idx="63">
                  <c:v>3937</c:v>
                </c:pt>
                <c:pt idx="64">
                  <c:v>3936</c:v>
                </c:pt>
                <c:pt idx="65">
                  <c:v>3935</c:v>
                </c:pt>
                <c:pt idx="66">
                  <c:v>3934</c:v>
                </c:pt>
                <c:pt idx="67">
                  <c:v>3933</c:v>
                </c:pt>
                <c:pt idx="68">
                  <c:v>3932</c:v>
                </c:pt>
                <c:pt idx="69">
                  <c:v>3931</c:v>
                </c:pt>
                <c:pt idx="70">
                  <c:v>3930</c:v>
                </c:pt>
                <c:pt idx="71">
                  <c:v>3929</c:v>
                </c:pt>
                <c:pt idx="72">
                  <c:v>3928</c:v>
                </c:pt>
                <c:pt idx="73">
                  <c:v>3927</c:v>
                </c:pt>
                <c:pt idx="74">
                  <c:v>3926</c:v>
                </c:pt>
                <c:pt idx="75">
                  <c:v>3925</c:v>
                </c:pt>
                <c:pt idx="76">
                  <c:v>3924</c:v>
                </c:pt>
                <c:pt idx="77">
                  <c:v>3923</c:v>
                </c:pt>
                <c:pt idx="78">
                  <c:v>3922</c:v>
                </c:pt>
                <c:pt idx="79">
                  <c:v>3921</c:v>
                </c:pt>
                <c:pt idx="80">
                  <c:v>3920</c:v>
                </c:pt>
                <c:pt idx="81">
                  <c:v>3919</c:v>
                </c:pt>
                <c:pt idx="82">
                  <c:v>3918</c:v>
                </c:pt>
                <c:pt idx="83">
                  <c:v>3917</c:v>
                </c:pt>
                <c:pt idx="84">
                  <c:v>3916</c:v>
                </c:pt>
                <c:pt idx="85">
                  <c:v>3915</c:v>
                </c:pt>
                <c:pt idx="86">
                  <c:v>3914</c:v>
                </c:pt>
                <c:pt idx="87">
                  <c:v>3913</c:v>
                </c:pt>
                <c:pt idx="88">
                  <c:v>3912</c:v>
                </c:pt>
                <c:pt idx="89">
                  <c:v>3911</c:v>
                </c:pt>
                <c:pt idx="90">
                  <c:v>3910</c:v>
                </c:pt>
                <c:pt idx="91">
                  <c:v>3909</c:v>
                </c:pt>
                <c:pt idx="92">
                  <c:v>3908</c:v>
                </c:pt>
                <c:pt idx="93">
                  <c:v>3907</c:v>
                </c:pt>
                <c:pt idx="94">
                  <c:v>3906</c:v>
                </c:pt>
                <c:pt idx="95">
                  <c:v>3905</c:v>
                </c:pt>
                <c:pt idx="96">
                  <c:v>3904</c:v>
                </c:pt>
                <c:pt idx="97">
                  <c:v>3903</c:v>
                </c:pt>
                <c:pt idx="98">
                  <c:v>3902</c:v>
                </c:pt>
                <c:pt idx="99">
                  <c:v>3901</c:v>
                </c:pt>
                <c:pt idx="100">
                  <c:v>3900</c:v>
                </c:pt>
                <c:pt idx="101">
                  <c:v>3899</c:v>
                </c:pt>
                <c:pt idx="102">
                  <c:v>3898</c:v>
                </c:pt>
                <c:pt idx="103">
                  <c:v>3897</c:v>
                </c:pt>
                <c:pt idx="104">
                  <c:v>3896</c:v>
                </c:pt>
                <c:pt idx="105">
                  <c:v>3895</c:v>
                </c:pt>
                <c:pt idx="106">
                  <c:v>3894</c:v>
                </c:pt>
                <c:pt idx="107">
                  <c:v>3893</c:v>
                </c:pt>
                <c:pt idx="108">
                  <c:v>3892</c:v>
                </c:pt>
                <c:pt idx="109">
                  <c:v>3891</c:v>
                </c:pt>
                <c:pt idx="110">
                  <c:v>3890</c:v>
                </c:pt>
                <c:pt idx="111">
                  <c:v>3889</c:v>
                </c:pt>
                <c:pt idx="112">
                  <c:v>3888</c:v>
                </c:pt>
                <c:pt idx="113">
                  <c:v>3887</c:v>
                </c:pt>
                <c:pt idx="114">
                  <c:v>3886</c:v>
                </c:pt>
                <c:pt idx="115">
                  <c:v>3885</c:v>
                </c:pt>
                <c:pt idx="116">
                  <c:v>3884</c:v>
                </c:pt>
                <c:pt idx="117">
                  <c:v>3883</c:v>
                </c:pt>
                <c:pt idx="118">
                  <c:v>3882</c:v>
                </c:pt>
                <c:pt idx="119">
                  <c:v>3881</c:v>
                </c:pt>
                <c:pt idx="120">
                  <c:v>3880</c:v>
                </c:pt>
                <c:pt idx="121">
                  <c:v>3879</c:v>
                </c:pt>
                <c:pt idx="122">
                  <c:v>3878</c:v>
                </c:pt>
                <c:pt idx="123">
                  <c:v>3877</c:v>
                </c:pt>
                <c:pt idx="124">
                  <c:v>3876</c:v>
                </c:pt>
                <c:pt idx="125">
                  <c:v>3875</c:v>
                </c:pt>
                <c:pt idx="126">
                  <c:v>3874</c:v>
                </c:pt>
                <c:pt idx="127">
                  <c:v>3873</c:v>
                </c:pt>
                <c:pt idx="128">
                  <c:v>3872</c:v>
                </c:pt>
                <c:pt idx="129">
                  <c:v>3871</c:v>
                </c:pt>
                <c:pt idx="130">
                  <c:v>3870</c:v>
                </c:pt>
                <c:pt idx="131">
                  <c:v>3869</c:v>
                </c:pt>
                <c:pt idx="132">
                  <c:v>3868</c:v>
                </c:pt>
                <c:pt idx="133">
                  <c:v>3867</c:v>
                </c:pt>
                <c:pt idx="134">
                  <c:v>3866</c:v>
                </c:pt>
                <c:pt idx="135">
                  <c:v>3865</c:v>
                </c:pt>
                <c:pt idx="136">
                  <c:v>3864</c:v>
                </c:pt>
                <c:pt idx="137">
                  <c:v>3863</c:v>
                </c:pt>
                <c:pt idx="138">
                  <c:v>3862</c:v>
                </c:pt>
                <c:pt idx="139">
                  <c:v>3861</c:v>
                </c:pt>
                <c:pt idx="140">
                  <c:v>3860</c:v>
                </c:pt>
                <c:pt idx="141">
                  <c:v>3859</c:v>
                </c:pt>
                <c:pt idx="142">
                  <c:v>3858</c:v>
                </c:pt>
                <c:pt idx="143">
                  <c:v>3857</c:v>
                </c:pt>
                <c:pt idx="144">
                  <c:v>3856</c:v>
                </c:pt>
                <c:pt idx="145">
                  <c:v>3855</c:v>
                </c:pt>
                <c:pt idx="146">
                  <c:v>3854</c:v>
                </c:pt>
                <c:pt idx="147">
                  <c:v>3853</c:v>
                </c:pt>
                <c:pt idx="148">
                  <c:v>3852</c:v>
                </c:pt>
                <c:pt idx="149">
                  <c:v>3851</c:v>
                </c:pt>
                <c:pt idx="150">
                  <c:v>3850</c:v>
                </c:pt>
                <c:pt idx="151">
                  <c:v>3849</c:v>
                </c:pt>
                <c:pt idx="152">
                  <c:v>3848</c:v>
                </c:pt>
                <c:pt idx="153">
                  <c:v>3847</c:v>
                </c:pt>
                <c:pt idx="154">
                  <c:v>3846</c:v>
                </c:pt>
                <c:pt idx="155">
                  <c:v>3845</c:v>
                </c:pt>
                <c:pt idx="156">
                  <c:v>3844</c:v>
                </c:pt>
                <c:pt idx="157">
                  <c:v>3843</c:v>
                </c:pt>
                <c:pt idx="158">
                  <c:v>3842</c:v>
                </c:pt>
                <c:pt idx="159">
                  <c:v>3841</c:v>
                </c:pt>
                <c:pt idx="160">
                  <c:v>3840</c:v>
                </c:pt>
                <c:pt idx="161">
                  <c:v>3839</c:v>
                </c:pt>
                <c:pt idx="162">
                  <c:v>3838</c:v>
                </c:pt>
                <c:pt idx="163">
                  <c:v>3837</c:v>
                </c:pt>
                <c:pt idx="164">
                  <c:v>3836</c:v>
                </c:pt>
                <c:pt idx="165">
                  <c:v>3835</c:v>
                </c:pt>
                <c:pt idx="166">
                  <c:v>3834</c:v>
                </c:pt>
                <c:pt idx="167">
                  <c:v>3833</c:v>
                </c:pt>
                <c:pt idx="168">
                  <c:v>3832</c:v>
                </c:pt>
                <c:pt idx="169">
                  <c:v>3831</c:v>
                </c:pt>
                <c:pt idx="170">
                  <c:v>3830</c:v>
                </c:pt>
                <c:pt idx="171">
                  <c:v>3829</c:v>
                </c:pt>
                <c:pt idx="172">
                  <c:v>3828</c:v>
                </c:pt>
                <c:pt idx="173">
                  <c:v>3827</c:v>
                </c:pt>
                <c:pt idx="174">
                  <c:v>3826</c:v>
                </c:pt>
                <c:pt idx="175">
                  <c:v>3825</c:v>
                </c:pt>
                <c:pt idx="176">
                  <c:v>3824</c:v>
                </c:pt>
                <c:pt idx="177">
                  <c:v>3823</c:v>
                </c:pt>
                <c:pt idx="178">
                  <c:v>3822</c:v>
                </c:pt>
                <c:pt idx="179">
                  <c:v>3821</c:v>
                </c:pt>
                <c:pt idx="180">
                  <c:v>3820</c:v>
                </c:pt>
                <c:pt idx="181">
                  <c:v>3819</c:v>
                </c:pt>
                <c:pt idx="182">
                  <c:v>3818</c:v>
                </c:pt>
                <c:pt idx="183">
                  <c:v>3817</c:v>
                </c:pt>
                <c:pt idx="184">
                  <c:v>3816</c:v>
                </c:pt>
                <c:pt idx="185">
                  <c:v>3815</c:v>
                </c:pt>
                <c:pt idx="186">
                  <c:v>3814</c:v>
                </c:pt>
                <c:pt idx="187">
                  <c:v>3813</c:v>
                </c:pt>
                <c:pt idx="188">
                  <c:v>3812</c:v>
                </c:pt>
                <c:pt idx="189">
                  <c:v>3811</c:v>
                </c:pt>
                <c:pt idx="190">
                  <c:v>3810</c:v>
                </c:pt>
                <c:pt idx="191">
                  <c:v>3809</c:v>
                </c:pt>
                <c:pt idx="192">
                  <c:v>3808</c:v>
                </c:pt>
                <c:pt idx="193">
                  <c:v>3807</c:v>
                </c:pt>
                <c:pt idx="194">
                  <c:v>3806</c:v>
                </c:pt>
                <c:pt idx="195">
                  <c:v>3805</c:v>
                </c:pt>
                <c:pt idx="196">
                  <c:v>3804</c:v>
                </c:pt>
                <c:pt idx="197">
                  <c:v>3803</c:v>
                </c:pt>
                <c:pt idx="198">
                  <c:v>3802</c:v>
                </c:pt>
                <c:pt idx="199">
                  <c:v>3801</c:v>
                </c:pt>
                <c:pt idx="200">
                  <c:v>3800</c:v>
                </c:pt>
                <c:pt idx="201">
                  <c:v>3799</c:v>
                </c:pt>
                <c:pt idx="202">
                  <c:v>3798</c:v>
                </c:pt>
                <c:pt idx="203">
                  <c:v>3797</c:v>
                </c:pt>
                <c:pt idx="204">
                  <c:v>3796</c:v>
                </c:pt>
                <c:pt idx="205">
                  <c:v>3795</c:v>
                </c:pt>
                <c:pt idx="206">
                  <c:v>3794</c:v>
                </c:pt>
                <c:pt idx="207">
                  <c:v>3793</c:v>
                </c:pt>
                <c:pt idx="208">
                  <c:v>3792</c:v>
                </c:pt>
                <c:pt idx="209">
                  <c:v>3791</c:v>
                </c:pt>
                <c:pt idx="210">
                  <c:v>3790</c:v>
                </c:pt>
                <c:pt idx="211">
                  <c:v>3789</c:v>
                </c:pt>
                <c:pt idx="212">
                  <c:v>3788</c:v>
                </c:pt>
                <c:pt idx="213">
                  <c:v>3787</c:v>
                </c:pt>
                <c:pt idx="214">
                  <c:v>3786</c:v>
                </c:pt>
                <c:pt idx="215">
                  <c:v>3785</c:v>
                </c:pt>
                <c:pt idx="216">
                  <c:v>3784</c:v>
                </c:pt>
                <c:pt idx="217">
                  <c:v>3783</c:v>
                </c:pt>
                <c:pt idx="218">
                  <c:v>3782</c:v>
                </c:pt>
                <c:pt idx="219">
                  <c:v>3781</c:v>
                </c:pt>
                <c:pt idx="220">
                  <c:v>3780</c:v>
                </c:pt>
                <c:pt idx="221">
                  <c:v>3779</c:v>
                </c:pt>
                <c:pt idx="222">
                  <c:v>3778</c:v>
                </c:pt>
                <c:pt idx="223">
                  <c:v>3777</c:v>
                </c:pt>
                <c:pt idx="224">
                  <c:v>3776</c:v>
                </c:pt>
                <c:pt idx="225">
                  <c:v>3775</c:v>
                </c:pt>
                <c:pt idx="226">
                  <c:v>3774</c:v>
                </c:pt>
                <c:pt idx="227">
                  <c:v>3773</c:v>
                </c:pt>
                <c:pt idx="228">
                  <c:v>3772</c:v>
                </c:pt>
                <c:pt idx="229">
                  <c:v>3771</c:v>
                </c:pt>
                <c:pt idx="230">
                  <c:v>3770</c:v>
                </c:pt>
                <c:pt idx="231">
                  <c:v>3769</c:v>
                </c:pt>
                <c:pt idx="232">
                  <c:v>3768</c:v>
                </c:pt>
                <c:pt idx="233">
                  <c:v>3767</c:v>
                </c:pt>
                <c:pt idx="234">
                  <c:v>3766</c:v>
                </c:pt>
                <c:pt idx="235">
                  <c:v>3765</c:v>
                </c:pt>
                <c:pt idx="236">
                  <c:v>3764</c:v>
                </c:pt>
                <c:pt idx="237">
                  <c:v>3763</c:v>
                </c:pt>
                <c:pt idx="238">
                  <c:v>3762</c:v>
                </c:pt>
                <c:pt idx="239">
                  <c:v>3761</c:v>
                </c:pt>
                <c:pt idx="240">
                  <c:v>3760</c:v>
                </c:pt>
                <c:pt idx="241">
                  <c:v>3759</c:v>
                </c:pt>
                <c:pt idx="242">
                  <c:v>3758</c:v>
                </c:pt>
                <c:pt idx="243">
                  <c:v>3757</c:v>
                </c:pt>
                <c:pt idx="244">
                  <c:v>3756</c:v>
                </c:pt>
                <c:pt idx="245">
                  <c:v>3755</c:v>
                </c:pt>
                <c:pt idx="246">
                  <c:v>3754</c:v>
                </c:pt>
                <c:pt idx="247">
                  <c:v>3753</c:v>
                </c:pt>
                <c:pt idx="248">
                  <c:v>3752</c:v>
                </c:pt>
                <c:pt idx="249">
                  <c:v>3751</c:v>
                </c:pt>
                <c:pt idx="250">
                  <c:v>3750</c:v>
                </c:pt>
                <c:pt idx="251">
                  <c:v>3749</c:v>
                </c:pt>
                <c:pt idx="252">
                  <c:v>3748</c:v>
                </c:pt>
                <c:pt idx="253">
                  <c:v>3747</c:v>
                </c:pt>
                <c:pt idx="254">
                  <c:v>3746</c:v>
                </c:pt>
                <c:pt idx="255">
                  <c:v>3745</c:v>
                </c:pt>
                <c:pt idx="256">
                  <c:v>3744</c:v>
                </c:pt>
                <c:pt idx="257">
                  <c:v>3743</c:v>
                </c:pt>
                <c:pt idx="258">
                  <c:v>3742</c:v>
                </c:pt>
                <c:pt idx="259">
                  <c:v>3741</c:v>
                </c:pt>
                <c:pt idx="260">
                  <c:v>3740</c:v>
                </c:pt>
                <c:pt idx="261">
                  <c:v>3739</c:v>
                </c:pt>
                <c:pt idx="262">
                  <c:v>3738</c:v>
                </c:pt>
                <c:pt idx="263">
                  <c:v>3737</c:v>
                </c:pt>
                <c:pt idx="264">
                  <c:v>3736</c:v>
                </c:pt>
                <c:pt idx="265">
                  <c:v>3735</c:v>
                </c:pt>
                <c:pt idx="266">
                  <c:v>3734</c:v>
                </c:pt>
                <c:pt idx="267">
                  <c:v>3733</c:v>
                </c:pt>
                <c:pt idx="268">
                  <c:v>3732</c:v>
                </c:pt>
                <c:pt idx="269">
                  <c:v>3731</c:v>
                </c:pt>
                <c:pt idx="270">
                  <c:v>3730</c:v>
                </c:pt>
                <c:pt idx="271">
                  <c:v>3729</c:v>
                </c:pt>
                <c:pt idx="272">
                  <c:v>3728</c:v>
                </c:pt>
                <c:pt idx="273">
                  <c:v>3727</c:v>
                </c:pt>
                <c:pt idx="274">
                  <c:v>3726</c:v>
                </c:pt>
                <c:pt idx="275">
                  <c:v>3725</c:v>
                </c:pt>
                <c:pt idx="276">
                  <c:v>3724</c:v>
                </c:pt>
                <c:pt idx="277">
                  <c:v>3723</c:v>
                </c:pt>
                <c:pt idx="278">
                  <c:v>3722</c:v>
                </c:pt>
                <c:pt idx="279">
                  <c:v>3721</c:v>
                </c:pt>
                <c:pt idx="280">
                  <c:v>3720</c:v>
                </c:pt>
                <c:pt idx="281">
                  <c:v>3719</c:v>
                </c:pt>
                <c:pt idx="282">
                  <c:v>3718</c:v>
                </c:pt>
                <c:pt idx="283">
                  <c:v>3717</c:v>
                </c:pt>
                <c:pt idx="284">
                  <c:v>3716</c:v>
                </c:pt>
                <c:pt idx="285">
                  <c:v>3715</c:v>
                </c:pt>
                <c:pt idx="286">
                  <c:v>3714</c:v>
                </c:pt>
                <c:pt idx="287">
                  <c:v>3713</c:v>
                </c:pt>
                <c:pt idx="288">
                  <c:v>3712</c:v>
                </c:pt>
                <c:pt idx="289">
                  <c:v>3711</c:v>
                </c:pt>
                <c:pt idx="290">
                  <c:v>3710</c:v>
                </c:pt>
                <c:pt idx="291">
                  <c:v>3709</c:v>
                </c:pt>
                <c:pt idx="292">
                  <c:v>3708</c:v>
                </c:pt>
                <c:pt idx="293">
                  <c:v>3707</c:v>
                </c:pt>
                <c:pt idx="294">
                  <c:v>3706</c:v>
                </c:pt>
                <c:pt idx="295">
                  <c:v>3705</c:v>
                </c:pt>
                <c:pt idx="296">
                  <c:v>3704</c:v>
                </c:pt>
                <c:pt idx="297">
                  <c:v>3703</c:v>
                </c:pt>
                <c:pt idx="298">
                  <c:v>3702</c:v>
                </c:pt>
                <c:pt idx="299">
                  <c:v>3701</c:v>
                </c:pt>
                <c:pt idx="300">
                  <c:v>3700</c:v>
                </c:pt>
                <c:pt idx="301">
                  <c:v>3699</c:v>
                </c:pt>
                <c:pt idx="302">
                  <c:v>3698</c:v>
                </c:pt>
                <c:pt idx="303">
                  <c:v>3697</c:v>
                </c:pt>
                <c:pt idx="304">
                  <c:v>3696</c:v>
                </c:pt>
                <c:pt idx="305">
                  <c:v>3695</c:v>
                </c:pt>
                <c:pt idx="306">
                  <c:v>3694</c:v>
                </c:pt>
                <c:pt idx="307">
                  <c:v>3693</c:v>
                </c:pt>
                <c:pt idx="308">
                  <c:v>3692</c:v>
                </c:pt>
                <c:pt idx="309">
                  <c:v>3691</c:v>
                </c:pt>
                <c:pt idx="310">
                  <c:v>3690</c:v>
                </c:pt>
                <c:pt idx="311">
                  <c:v>3689</c:v>
                </c:pt>
                <c:pt idx="312">
                  <c:v>3688</c:v>
                </c:pt>
                <c:pt idx="313">
                  <c:v>3687</c:v>
                </c:pt>
                <c:pt idx="314">
                  <c:v>3686</c:v>
                </c:pt>
                <c:pt idx="315">
                  <c:v>3685</c:v>
                </c:pt>
                <c:pt idx="316">
                  <c:v>3684</c:v>
                </c:pt>
                <c:pt idx="317">
                  <c:v>3683</c:v>
                </c:pt>
                <c:pt idx="318">
                  <c:v>3682</c:v>
                </c:pt>
                <c:pt idx="319">
                  <c:v>3681</c:v>
                </c:pt>
                <c:pt idx="320">
                  <c:v>3680</c:v>
                </c:pt>
                <c:pt idx="321">
                  <c:v>3679</c:v>
                </c:pt>
                <c:pt idx="322">
                  <c:v>3678</c:v>
                </c:pt>
                <c:pt idx="323">
                  <c:v>3677</c:v>
                </c:pt>
                <c:pt idx="324">
                  <c:v>3676</c:v>
                </c:pt>
                <c:pt idx="325">
                  <c:v>3675</c:v>
                </c:pt>
                <c:pt idx="326">
                  <c:v>3674</c:v>
                </c:pt>
                <c:pt idx="327">
                  <c:v>3673</c:v>
                </c:pt>
                <c:pt idx="328">
                  <c:v>3672</c:v>
                </c:pt>
                <c:pt idx="329">
                  <c:v>3671</c:v>
                </c:pt>
                <c:pt idx="330">
                  <c:v>3670</c:v>
                </c:pt>
                <c:pt idx="331">
                  <c:v>3669</c:v>
                </c:pt>
                <c:pt idx="332">
                  <c:v>3668</c:v>
                </c:pt>
                <c:pt idx="333">
                  <c:v>3667</c:v>
                </c:pt>
                <c:pt idx="334">
                  <c:v>3666</c:v>
                </c:pt>
                <c:pt idx="335">
                  <c:v>3665</c:v>
                </c:pt>
                <c:pt idx="336">
                  <c:v>3664</c:v>
                </c:pt>
                <c:pt idx="337">
                  <c:v>3663</c:v>
                </c:pt>
                <c:pt idx="338">
                  <c:v>3662</c:v>
                </c:pt>
                <c:pt idx="339">
                  <c:v>3661</c:v>
                </c:pt>
                <c:pt idx="340">
                  <c:v>3660</c:v>
                </c:pt>
                <c:pt idx="341">
                  <c:v>3659</c:v>
                </c:pt>
                <c:pt idx="342">
                  <c:v>3658</c:v>
                </c:pt>
                <c:pt idx="343">
                  <c:v>3657</c:v>
                </c:pt>
                <c:pt idx="344">
                  <c:v>3656</c:v>
                </c:pt>
                <c:pt idx="345">
                  <c:v>3655</c:v>
                </c:pt>
                <c:pt idx="346">
                  <c:v>3654</c:v>
                </c:pt>
                <c:pt idx="347">
                  <c:v>3653</c:v>
                </c:pt>
                <c:pt idx="348">
                  <c:v>3652</c:v>
                </c:pt>
                <c:pt idx="349">
                  <c:v>3651</c:v>
                </c:pt>
                <c:pt idx="350">
                  <c:v>3650</c:v>
                </c:pt>
                <c:pt idx="351">
                  <c:v>3649</c:v>
                </c:pt>
                <c:pt idx="352">
                  <c:v>3648</c:v>
                </c:pt>
                <c:pt idx="353">
                  <c:v>3647</c:v>
                </c:pt>
                <c:pt idx="354">
                  <c:v>3646</c:v>
                </c:pt>
                <c:pt idx="355">
                  <c:v>3645</c:v>
                </c:pt>
                <c:pt idx="356">
                  <c:v>3644</c:v>
                </c:pt>
                <c:pt idx="357">
                  <c:v>3643</c:v>
                </c:pt>
                <c:pt idx="358">
                  <c:v>3642</c:v>
                </c:pt>
                <c:pt idx="359">
                  <c:v>3641</c:v>
                </c:pt>
                <c:pt idx="360">
                  <c:v>3640</c:v>
                </c:pt>
                <c:pt idx="361">
                  <c:v>3639</c:v>
                </c:pt>
                <c:pt idx="362">
                  <c:v>3638</c:v>
                </c:pt>
                <c:pt idx="363">
                  <c:v>3637</c:v>
                </c:pt>
                <c:pt idx="364">
                  <c:v>3636</c:v>
                </c:pt>
                <c:pt idx="365">
                  <c:v>3635</c:v>
                </c:pt>
                <c:pt idx="366">
                  <c:v>3634</c:v>
                </c:pt>
                <c:pt idx="367">
                  <c:v>3633</c:v>
                </c:pt>
                <c:pt idx="368">
                  <c:v>3632</c:v>
                </c:pt>
                <c:pt idx="369">
                  <c:v>3631</c:v>
                </c:pt>
                <c:pt idx="370">
                  <c:v>3630</c:v>
                </c:pt>
                <c:pt idx="371">
                  <c:v>3629</c:v>
                </c:pt>
                <c:pt idx="372">
                  <c:v>3628</c:v>
                </c:pt>
                <c:pt idx="373">
                  <c:v>3627</c:v>
                </c:pt>
                <c:pt idx="374">
                  <c:v>3626</c:v>
                </c:pt>
                <c:pt idx="375">
                  <c:v>3625</c:v>
                </c:pt>
                <c:pt idx="376">
                  <c:v>3624</c:v>
                </c:pt>
                <c:pt idx="377">
                  <c:v>3623</c:v>
                </c:pt>
                <c:pt idx="378">
                  <c:v>3622</c:v>
                </c:pt>
                <c:pt idx="379">
                  <c:v>3621</c:v>
                </c:pt>
                <c:pt idx="380">
                  <c:v>3620</c:v>
                </c:pt>
                <c:pt idx="381">
                  <c:v>3619</c:v>
                </c:pt>
                <c:pt idx="382">
                  <c:v>3618</c:v>
                </c:pt>
                <c:pt idx="383">
                  <c:v>3617</c:v>
                </c:pt>
                <c:pt idx="384">
                  <c:v>3616</c:v>
                </c:pt>
                <c:pt idx="385">
                  <c:v>3615</c:v>
                </c:pt>
                <c:pt idx="386">
                  <c:v>3614</c:v>
                </c:pt>
                <c:pt idx="387">
                  <c:v>3613</c:v>
                </c:pt>
                <c:pt idx="388">
                  <c:v>3612</c:v>
                </c:pt>
                <c:pt idx="389">
                  <c:v>3611</c:v>
                </c:pt>
                <c:pt idx="390">
                  <c:v>3610</c:v>
                </c:pt>
                <c:pt idx="391">
                  <c:v>3609</c:v>
                </c:pt>
                <c:pt idx="392">
                  <c:v>3608</c:v>
                </c:pt>
                <c:pt idx="393">
                  <c:v>3607</c:v>
                </c:pt>
                <c:pt idx="394">
                  <c:v>3606</c:v>
                </c:pt>
                <c:pt idx="395">
                  <c:v>3605</c:v>
                </c:pt>
                <c:pt idx="396">
                  <c:v>3604</c:v>
                </c:pt>
                <c:pt idx="397">
                  <c:v>3603</c:v>
                </c:pt>
                <c:pt idx="398">
                  <c:v>3602</c:v>
                </c:pt>
                <c:pt idx="399">
                  <c:v>3601</c:v>
                </c:pt>
                <c:pt idx="400">
                  <c:v>3600</c:v>
                </c:pt>
                <c:pt idx="401">
                  <c:v>3599</c:v>
                </c:pt>
                <c:pt idx="402">
                  <c:v>3598</c:v>
                </c:pt>
                <c:pt idx="403">
                  <c:v>3597</c:v>
                </c:pt>
                <c:pt idx="404">
                  <c:v>3596</c:v>
                </c:pt>
                <c:pt idx="405">
                  <c:v>3595</c:v>
                </c:pt>
                <c:pt idx="406">
                  <c:v>3594</c:v>
                </c:pt>
                <c:pt idx="407">
                  <c:v>3593</c:v>
                </c:pt>
                <c:pt idx="408">
                  <c:v>3592</c:v>
                </c:pt>
                <c:pt idx="409">
                  <c:v>3591</c:v>
                </c:pt>
                <c:pt idx="410">
                  <c:v>3590</c:v>
                </c:pt>
                <c:pt idx="411">
                  <c:v>3589</c:v>
                </c:pt>
                <c:pt idx="412">
                  <c:v>3588</c:v>
                </c:pt>
                <c:pt idx="413">
                  <c:v>3587</c:v>
                </c:pt>
                <c:pt idx="414">
                  <c:v>3586</c:v>
                </c:pt>
                <c:pt idx="415">
                  <c:v>3585</c:v>
                </c:pt>
                <c:pt idx="416">
                  <c:v>3584</c:v>
                </c:pt>
                <c:pt idx="417">
                  <c:v>3583</c:v>
                </c:pt>
                <c:pt idx="418">
                  <c:v>3582</c:v>
                </c:pt>
                <c:pt idx="419">
                  <c:v>3581</c:v>
                </c:pt>
                <c:pt idx="420">
                  <c:v>3580</c:v>
                </c:pt>
                <c:pt idx="421">
                  <c:v>3579</c:v>
                </c:pt>
                <c:pt idx="422">
                  <c:v>3578</c:v>
                </c:pt>
                <c:pt idx="423">
                  <c:v>3577</c:v>
                </c:pt>
                <c:pt idx="424">
                  <c:v>3576</c:v>
                </c:pt>
                <c:pt idx="425">
                  <c:v>3575</c:v>
                </c:pt>
                <c:pt idx="426">
                  <c:v>3574</c:v>
                </c:pt>
                <c:pt idx="427">
                  <c:v>3573</c:v>
                </c:pt>
                <c:pt idx="428">
                  <c:v>3572</c:v>
                </c:pt>
                <c:pt idx="429">
                  <c:v>3571</c:v>
                </c:pt>
                <c:pt idx="430">
                  <c:v>3570</c:v>
                </c:pt>
                <c:pt idx="431">
                  <c:v>3569</c:v>
                </c:pt>
                <c:pt idx="432">
                  <c:v>3568</c:v>
                </c:pt>
                <c:pt idx="433">
                  <c:v>3567</c:v>
                </c:pt>
                <c:pt idx="434">
                  <c:v>3566</c:v>
                </c:pt>
                <c:pt idx="435">
                  <c:v>3565</c:v>
                </c:pt>
                <c:pt idx="436">
                  <c:v>3564</c:v>
                </c:pt>
                <c:pt idx="437">
                  <c:v>3563</c:v>
                </c:pt>
                <c:pt idx="438">
                  <c:v>3562</c:v>
                </c:pt>
                <c:pt idx="439">
                  <c:v>3561</c:v>
                </c:pt>
                <c:pt idx="440">
                  <c:v>3560</c:v>
                </c:pt>
                <c:pt idx="441">
                  <c:v>3559</c:v>
                </c:pt>
                <c:pt idx="442">
                  <c:v>3558</c:v>
                </c:pt>
                <c:pt idx="443">
                  <c:v>3557</c:v>
                </c:pt>
                <c:pt idx="444">
                  <c:v>3556</c:v>
                </c:pt>
                <c:pt idx="445">
                  <c:v>3555</c:v>
                </c:pt>
                <c:pt idx="446">
                  <c:v>3554</c:v>
                </c:pt>
                <c:pt idx="447">
                  <c:v>3553</c:v>
                </c:pt>
                <c:pt idx="448">
                  <c:v>3552</c:v>
                </c:pt>
                <c:pt idx="449">
                  <c:v>3551</c:v>
                </c:pt>
                <c:pt idx="450">
                  <c:v>3550</c:v>
                </c:pt>
                <c:pt idx="451">
                  <c:v>3549</c:v>
                </c:pt>
                <c:pt idx="452">
                  <c:v>3548</c:v>
                </c:pt>
                <c:pt idx="453">
                  <c:v>3547</c:v>
                </c:pt>
                <c:pt idx="454">
                  <c:v>3546</c:v>
                </c:pt>
                <c:pt idx="455">
                  <c:v>3545</c:v>
                </c:pt>
                <c:pt idx="456">
                  <c:v>3544</c:v>
                </c:pt>
                <c:pt idx="457">
                  <c:v>3543</c:v>
                </c:pt>
                <c:pt idx="458">
                  <c:v>3542</c:v>
                </c:pt>
                <c:pt idx="459">
                  <c:v>3541</c:v>
                </c:pt>
                <c:pt idx="460">
                  <c:v>3540</c:v>
                </c:pt>
                <c:pt idx="461">
                  <c:v>3539</c:v>
                </c:pt>
                <c:pt idx="462">
                  <c:v>3538</c:v>
                </c:pt>
                <c:pt idx="463">
                  <c:v>3537</c:v>
                </c:pt>
                <c:pt idx="464">
                  <c:v>3536</c:v>
                </c:pt>
                <c:pt idx="465">
                  <c:v>3535</c:v>
                </c:pt>
                <c:pt idx="466">
                  <c:v>3534</c:v>
                </c:pt>
                <c:pt idx="467">
                  <c:v>3533</c:v>
                </c:pt>
                <c:pt idx="468">
                  <c:v>3532</c:v>
                </c:pt>
                <c:pt idx="469">
                  <c:v>3531</c:v>
                </c:pt>
                <c:pt idx="470">
                  <c:v>3530</c:v>
                </c:pt>
                <c:pt idx="471">
                  <c:v>3529</c:v>
                </c:pt>
                <c:pt idx="472">
                  <c:v>3528</c:v>
                </c:pt>
                <c:pt idx="473">
                  <c:v>3527</c:v>
                </c:pt>
                <c:pt idx="474">
                  <c:v>3526</c:v>
                </c:pt>
                <c:pt idx="475">
                  <c:v>3525</c:v>
                </c:pt>
                <c:pt idx="476">
                  <c:v>3524</c:v>
                </c:pt>
                <c:pt idx="477">
                  <c:v>3523</c:v>
                </c:pt>
                <c:pt idx="478">
                  <c:v>3522</c:v>
                </c:pt>
                <c:pt idx="479">
                  <c:v>3521</c:v>
                </c:pt>
                <c:pt idx="480">
                  <c:v>3520</c:v>
                </c:pt>
                <c:pt idx="481">
                  <c:v>3519</c:v>
                </c:pt>
                <c:pt idx="482">
                  <c:v>3518</c:v>
                </c:pt>
                <c:pt idx="483">
                  <c:v>3517</c:v>
                </c:pt>
                <c:pt idx="484">
                  <c:v>3516</c:v>
                </c:pt>
                <c:pt idx="485">
                  <c:v>3515</c:v>
                </c:pt>
                <c:pt idx="486">
                  <c:v>3514</c:v>
                </c:pt>
                <c:pt idx="487">
                  <c:v>3513</c:v>
                </c:pt>
                <c:pt idx="488">
                  <c:v>3512</c:v>
                </c:pt>
                <c:pt idx="489">
                  <c:v>3511</c:v>
                </c:pt>
                <c:pt idx="490">
                  <c:v>3510</c:v>
                </c:pt>
                <c:pt idx="491">
                  <c:v>3509</c:v>
                </c:pt>
                <c:pt idx="492">
                  <c:v>3508</c:v>
                </c:pt>
                <c:pt idx="493">
                  <c:v>3507</c:v>
                </c:pt>
                <c:pt idx="494">
                  <c:v>3506</c:v>
                </c:pt>
                <c:pt idx="495">
                  <c:v>3505</c:v>
                </c:pt>
                <c:pt idx="496">
                  <c:v>3504</c:v>
                </c:pt>
                <c:pt idx="497">
                  <c:v>3503</c:v>
                </c:pt>
                <c:pt idx="498">
                  <c:v>3502</c:v>
                </c:pt>
                <c:pt idx="499">
                  <c:v>3501</c:v>
                </c:pt>
                <c:pt idx="500">
                  <c:v>3500</c:v>
                </c:pt>
                <c:pt idx="501">
                  <c:v>3499</c:v>
                </c:pt>
                <c:pt idx="502">
                  <c:v>3498</c:v>
                </c:pt>
                <c:pt idx="503">
                  <c:v>3497</c:v>
                </c:pt>
                <c:pt idx="504">
                  <c:v>3496</c:v>
                </c:pt>
                <c:pt idx="505">
                  <c:v>3495</c:v>
                </c:pt>
                <c:pt idx="506">
                  <c:v>3494</c:v>
                </c:pt>
                <c:pt idx="507">
                  <c:v>3493</c:v>
                </c:pt>
                <c:pt idx="508">
                  <c:v>3492</c:v>
                </c:pt>
                <c:pt idx="509">
                  <c:v>3491</c:v>
                </c:pt>
                <c:pt idx="510">
                  <c:v>3490</c:v>
                </c:pt>
                <c:pt idx="511">
                  <c:v>3489</c:v>
                </c:pt>
                <c:pt idx="512">
                  <c:v>3488</c:v>
                </c:pt>
                <c:pt idx="513">
                  <c:v>3487</c:v>
                </c:pt>
                <c:pt idx="514">
                  <c:v>3486</c:v>
                </c:pt>
                <c:pt idx="515">
                  <c:v>3485</c:v>
                </c:pt>
                <c:pt idx="516">
                  <c:v>3484</c:v>
                </c:pt>
                <c:pt idx="517">
                  <c:v>3483</c:v>
                </c:pt>
                <c:pt idx="518">
                  <c:v>3482</c:v>
                </c:pt>
                <c:pt idx="519">
                  <c:v>3481</c:v>
                </c:pt>
                <c:pt idx="520">
                  <c:v>3480</c:v>
                </c:pt>
                <c:pt idx="521">
                  <c:v>3479</c:v>
                </c:pt>
                <c:pt idx="522">
                  <c:v>3478</c:v>
                </c:pt>
                <c:pt idx="523">
                  <c:v>3477</c:v>
                </c:pt>
                <c:pt idx="524">
                  <c:v>3476</c:v>
                </c:pt>
                <c:pt idx="525">
                  <c:v>3475</c:v>
                </c:pt>
                <c:pt idx="526">
                  <c:v>3474</c:v>
                </c:pt>
                <c:pt idx="527">
                  <c:v>3473</c:v>
                </c:pt>
                <c:pt idx="528">
                  <c:v>3472</c:v>
                </c:pt>
                <c:pt idx="529">
                  <c:v>3471</c:v>
                </c:pt>
                <c:pt idx="530">
                  <c:v>3470</c:v>
                </c:pt>
                <c:pt idx="531">
                  <c:v>3469</c:v>
                </c:pt>
                <c:pt idx="532">
                  <c:v>3468</c:v>
                </c:pt>
                <c:pt idx="533">
                  <c:v>3467</c:v>
                </c:pt>
                <c:pt idx="534">
                  <c:v>3466</c:v>
                </c:pt>
                <c:pt idx="535">
                  <c:v>3465</c:v>
                </c:pt>
                <c:pt idx="536">
                  <c:v>3464</c:v>
                </c:pt>
                <c:pt idx="537">
                  <c:v>3463</c:v>
                </c:pt>
                <c:pt idx="538">
                  <c:v>3462</c:v>
                </c:pt>
                <c:pt idx="539">
                  <c:v>3461</c:v>
                </c:pt>
                <c:pt idx="540">
                  <c:v>3460</c:v>
                </c:pt>
                <c:pt idx="541">
                  <c:v>3459</c:v>
                </c:pt>
                <c:pt idx="542">
                  <c:v>3458</c:v>
                </c:pt>
                <c:pt idx="543">
                  <c:v>3457</c:v>
                </c:pt>
                <c:pt idx="544">
                  <c:v>3456</c:v>
                </c:pt>
                <c:pt idx="545">
                  <c:v>3455</c:v>
                </c:pt>
                <c:pt idx="546">
                  <c:v>3454</c:v>
                </c:pt>
                <c:pt idx="547">
                  <c:v>3453</c:v>
                </c:pt>
                <c:pt idx="548">
                  <c:v>3452</c:v>
                </c:pt>
                <c:pt idx="549">
                  <c:v>3451</c:v>
                </c:pt>
                <c:pt idx="550">
                  <c:v>3450</c:v>
                </c:pt>
                <c:pt idx="551">
                  <c:v>3449</c:v>
                </c:pt>
                <c:pt idx="552">
                  <c:v>3448</c:v>
                </c:pt>
                <c:pt idx="553">
                  <c:v>3447</c:v>
                </c:pt>
                <c:pt idx="554">
                  <c:v>3446</c:v>
                </c:pt>
                <c:pt idx="555">
                  <c:v>3445</c:v>
                </c:pt>
                <c:pt idx="556">
                  <c:v>3444</c:v>
                </c:pt>
                <c:pt idx="557">
                  <c:v>3443</c:v>
                </c:pt>
                <c:pt idx="558">
                  <c:v>3442</c:v>
                </c:pt>
                <c:pt idx="559">
                  <c:v>3441</c:v>
                </c:pt>
                <c:pt idx="560">
                  <c:v>3440</c:v>
                </c:pt>
                <c:pt idx="561">
                  <c:v>3439</c:v>
                </c:pt>
                <c:pt idx="562">
                  <c:v>3438</c:v>
                </c:pt>
                <c:pt idx="563">
                  <c:v>3437</c:v>
                </c:pt>
                <c:pt idx="564">
                  <c:v>3436</c:v>
                </c:pt>
                <c:pt idx="565">
                  <c:v>3435</c:v>
                </c:pt>
                <c:pt idx="566">
                  <c:v>3434</c:v>
                </c:pt>
                <c:pt idx="567">
                  <c:v>3433</c:v>
                </c:pt>
                <c:pt idx="568">
                  <c:v>3432</c:v>
                </c:pt>
                <c:pt idx="569">
                  <c:v>3431</c:v>
                </c:pt>
                <c:pt idx="570">
                  <c:v>3430</c:v>
                </c:pt>
                <c:pt idx="571">
                  <c:v>3429</c:v>
                </c:pt>
                <c:pt idx="572">
                  <c:v>3428</c:v>
                </c:pt>
                <c:pt idx="573">
                  <c:v>3427</c:v>
                </c:pt>
                <c:pt idx="574">
                  <c:v>3426</c:v>
                </c:pt>
                <c:pt idx="575">
                  <c:v>3425</c:v>
                </c:pt>
                <c:pt idx="576">
                  <c:v>3424</c:v>
                </c:pt>
                <c:pt idx="577">
                  <c:v>3423</c:v>
                </c:pt>
                <c:pt idx="578">
                  <c:v>3422</c:v>
                </c:pt>
                <c:pt idx="579">
                  <c:v>3421</c:v>
                </c:pt>
                <c:pt idx="580">
                  <c:v>3420</c:v>
                </c:pt>
                <c:pt idx="581">
                  <c:v>3419</c:v>
                </c:pt>
                <c:pt idx="582">
                  <c:v>3418</c:v>
                </c:pt>
                <c:pt idx="583">
                  <c:v>3417</c:v>
                </c:pt>
                <c:pt idx="584">
                  <c:v>3416</c:v>
                </c:pt>
                <c:pt idx="585">
                  <c:v>3415</c:v>
                </c:pt>
                <c:pt idx="586">
                  <c:v>3414</c:v>
                </c:pt>
                <c:pt idx="587">
                  <c:v>3413</c:v>
                </c:pt>
                <c:pt idx="588">
                  <c:v>3412</c:v>
                </c:pt>
                <c:pt idx="589">
                  <c:v>3411</c:v>
                </c:pt>
                <c:pt idx="590">
                  <c:v>3410</c:v>
                </c:pt>
                <c:pt idx="591">
                  <c:v>3409</c:v>
                </c:pt>
                <c:pt idx="592">
                  <c:v>3408</c:v>
                </c:pt>
                <c:pt idx="593">
                  <c:v>3407</c:v>
                </c:pt>
                <c:pt idx="594">
                  <c:v>3406</c:v>
                </c:pt>
                <c:pt idx="595">
                  <c:v>3405</c:v>
                </c:pt>
                <c:pt idx="596">
                  <c:v>3404</c:v>
                </c:pt>
                <c:pt idx="597">
                  <c:v>3403</c:v>
                </c:pt>
                <c:pt idx="598">
                  <c:v>3402</c:v>
                </c:pt>
                <c:pt idx="599">
                  <c:v>3401</c:v>
                </c:pt>
                <c:pt idx="600">
                  <c:v>3400</c:v>
                </c:pt>
                <c:pt idx="601">
                  <c:v>3399</c:v>
                </c:pt>
                <c:pt idx="602">
                  <c:v>3398</c:v>
                </c:pt>
                <c:pt idx="603">
                  <c:v>3397</c:v>
                </c:pt>
                <c:pt idx="604">
                  <c:v>3396</c:v>
                </c:pt>
                <c:pt idx="605">
                  <c:v>3395</c:v>
                </c:pt>
                <c:pt idx="606">
                  <c:v>3394</c:v>
                </c:pt>
                <c:pt idx="607">
                  <c:v>3393</c:v>
                </c:pt>
                <c:pt idx="608">
                  <c:v>3392</c:v>
                </c:pt>
                <c:pt idx="609">
                  <c:v>3391</c:v>
                </c:pt>
                <c:pt idx="610">
                  <c:v>3390</c:v>
                </c:pt>
                <c:pt idx="611">
                  <c:v>3389</c:v>
                </c:pt>
                <c:pt idx="612">
                  <c:v>3388</c:v>
                </c:pt>
                <c:pt idx="613">
                  <c:v>3387</c:v>
                </c:pt>
                <c:pt idx="614">
                  <c:v>3386</c:v>
                </c:pt>
                <c:pt idx="615">
                  <c:v>3385</c:v>
                </c:pt>
                <c:pt idx="616">
                  <c:v>3384</c:v>
                </c:pt>
                <c:pt idx="617">
                  <c:v>3383</c:v>
                </c:pt>
                <c:pt idx="618">
                  <c:v>3382</c:v>
                </c:pt>
                <c:pt idx="619">
                  <c:v>3381</c:v>
                </c:pt>
                <c:pt idx="620">
                  <c:v>3380</c:v>
                </c:pt>
                <c:pt idx="621">
                  <c:v>3379</c:v>
                </c:pt>
                <c:pt idx="622">
                  <c:v>3378</c:v>
                </c:pt>
                <c:pt idx="623">
                  <c:v>3377</c:v>
                </c:pt>
                <c:pt idx="624">
                  <c:v>3376</c:v>
                </c:pt>
                <c:pt idx="625">
                  <c:v>3375</c:v>
                </c:pt>
                <c:pt idx="626">
                  <c:v>3374</c:v>
                </c:pt>
                <c:pt idx="627">
                  <c:v>3373</c:v>
                </c:pt>
                <c:pt idx="628">
                  <c:v>3372</c:v>
                </c:pt>
                <c:pt idx="629">
                  <c:v>3371</c:v>
                </c:pt>
                <c:pt idx="630">
                  <c:v>3370</c:v>
                </c:pt>
                <c:pt idx="631">
                  <c:v>3369</c:v>
                </c:pt>
                <c:pt idx="632">
                  <c:v>3368</c:v>
                </c:pt>
                <c:pt idx="633">
                  <c:v>3367</c:v>
                </c:pt>
                <c:pt idx="634">
                  <c:v>3366</c:v>
                </c:pt>
                <c:pt idx="635">
                  <c:v>3365</c:v>
                </c:pt>
                <c:pt idx="636">
                  <c:v>3364</c:v>
                </c:pt>
                <c:pt idx="637">
                  <c:v>3363</c:v>
                </c:pt>
                <c:pt idx="638">
                  <c:v>3362</c:v>
                </c:pt>
                <c:pt idx="639">
                  <c:v>3361</c:v>
                </c:pt>
                <c:pt idx="640">
                  <c:v>3360</c:v>
                </c:pt>
                <c:pt idx="641">
                  <c:v>3359</c:v>
                </c:pt>
                <c:pt idx="642">
                  <c:v>3358</c:v>
                </c:pt>
                <c:pt idx="643">
                  <c:v>3357</c:v>
                </c:pt>
                <c:pt idx="644">
                  <c:v>3356</c:v>
                </c:pt>
                <c:pt idx="645">
                  <c:v>3355</c:v>
                </c:pt>
                <c:pt idx="646">
                  <c:v>3354</c:v>
                </c:pt>
                <c:pt idx="647">
                  <c:v>3353</c:v>
                </c:pt>
                <c:pt idx="648">
                  <c:v>3352</c:v>
                </c:pt>
                <c:pt idx="649">
                  <c:v>3351</c:v>
                </c:pt>
                <c:pt idx="650">
                  <c:v>3350</c:v>
                </c:pt>
                <c:pt idx="651">
                  <c:v>3349</c:v>
                </c:pt>
                <c:pt idx="652">
                  <c:v>3348</c:v>
                </c:pt>
                <c:pt idx="653">
                  <c:v>3347</c:v>
                </c:pt>
                <c:pt idx="654">
                  <c:v>3346</c:v>
                </c:pt>
                <c:pt idx="655">
                  <c:v>3345</c:v>
                </c:pt>
                <c:pt idx="656">
                  <c:v>3344</c:v>
                </c:pt>
                <c:pt idx="657">
                  <c:v>3343</c:v>
                </c:pt>
                <c:pt idx="658">
                  <c:v>3342</c:v>
                </c:pt>
                <c:pt idx="659">
                  <c:v>3341</c:v>
                </c:pt>
                <c:pt idx="660">
                  <c:v>3340</c:v>
                </c:pt>
                <c:pt idx="661">
                  <c:v>3339</c:v>
                </c:pt>
                <c:pt idx="662">
                  <c:v>3338</c:v>
                </c:pt>
                <c:pt idx="663">
                  <c:v>3337</c:v>
                </c:pt>
                <c:pt idx="664">
                  <c:v>3336</c:v>
                </c:pt>
                <c:pt idx="665">
                  <c:v>3335</c:v>
                </c:pt>
                <c:pt idx="666">
                  <c:v>3334</c:v>
                </c:pt>
                <c:pt idx="667">
                  <c:v>3333</c:v>
                </c:pt>
                <c:pt idx="668">
                  <c:v>3332</c:v>
                </c:pt>
                <c:pt idx="669">
                  <c:v>3331</c:v>
                </c:pt>
                <c:pt idx="670">
                  <c:v>3330</c:v>
                </c:pt>
                <c:pt idx="671">
                  <c:v>3329</c:v>
                </c:pt>
                <c:pt idx="672">
                  <c:v>3328</c:v>
                </c:pt>
                <c:pt idx="673">
                  <c:v>3327</c:v>
                </c:pt>
                <c:pt idx="674">
                  <c:v>3326</c:v>
                </c:pt>
                <c:pt idx="675">
                  <c:v>3325</c:v>
                </c:pt>
                <c:pt idx="676">
                  <c:v>3324</c:v>
                </c:pt>
                <c:pt idx="677">
                  <c:v>3323</c:v>
                </c:pt>
                <c:pt idx="678">
                  <c:v>3322</c:v>
                </c:pt>
                <c:pt idx="679">
                  <c:v>3321</c:v>
                </c:pt>
                <c:pt idx="680">
                  <c:v>3320</c:v>
                </c:pt>
                <c:pt idx="681">
                  <c:v>3319</c:v>
                </c:pt>
                <c:pt idx="682">
                  <c:v>3318</c:v>
                </c:pt>
                <c:pt idx="683">
                  <c:v>3317</c:v>
                </c:pt>
                <c:pt idx="684">
                  <c:v>3316</c:v>
                </c:pt>
                <c:pt idx="685">
                  <c:v>3315</c:v>
                </c:pt>
                <c:pt idx="686">
                  <c:v>3314</c:v>
                </c:pt>
                <c:pt idx="687">
                  <c:v>3313</c:v>
                </c:pt>
                <c:pt idx="688">
                  <c:v>3312</c:v>
                </c:pt>
                <c:pt idx="689">
                  <c:v>3311</c:v>
                </c:pt>
                <c:pt idx="690">
                  <c:v>3310</c:v>
                </c:pt>
                <c:pt idx="691">
                  <c:v>3309</c:v>
                </c:pt>
                <c:pt idx="692">
                  <c:v>3308</c:v>
                </c:pt>
                <c:pt idx="693">
                  <c:v>3307</c:v>
                </c:pt>
                <c:pt idx="694">
                  <c:v>3306</c:v>
                </c:pt>
                <c:pt idx="695">
                  <c:v>3305</c:v>
                </c:pt>
                <c:pt idx="696">
                  <c:v>3304</c:v>
                </c:pt>
                <c:pt idx="697">
                  <c:v>3303</c:v>
                </c:pt>
                <c:pt idx="698">
                  <c:v>3302</c:v>
                </c:pt>
                <c:pt idx="699">
                  <c:v>3301</c:v>
                </c:pt>
                <c:pt idx="700">
                  <c:v>3300</c:v>
                </c:pt>
                <c:pt idx="701">
                  <c:v>3299</c:v>
                </c:pt>
                <c:pt idx="702">
                  <c:v>3298</c:v>
                </c:pt>
                <c:pt idx="703">
                  <c:v>3297</c:v>
                </c:pt>
                <c:pt idx="704">
                  <c:v>3296</c:v>
                </c:pt>
                <c:pt idx="705">
                  <c:v>3295</c:v>
                </c:pt>
                <c:pt idx="706">
                  <c:v>3294</c:v>
                </c:pt>
                <c:pt idx="707">
                  <c:v>3293</c:v>
                </c:pt>
                <c:pt idx="708">
                  <c:v>3292</c:v>
                </c:pt>
                <c:pt idx="709">
                  <c:v>3291</c:v>
                </c:pt>
                <c:pt idx="710">
                  <c:v>3290</c:v>
                </c:pt>
                <c:pt idx="711">
                  <c:v>3289</c:v>
                </c:pt>
                <c:pt idx="712">
                  <c:v>3288</c:v>
                </c:pt>
                <c:pt idx="713">
                  <c:v>3287</c:v>
                </c:pt>
                <c:pt idx="714">
                  <c:v>3286</c:v>
                </c:pt>
                <c:pt idx="715">
                  <c:v>3285</c:v>
                </c:pt>
                <c:pt idx="716">
                  <c:v>3284</c:v>
                </c:pt>
                <c:pt idx="717">
                  <c:v>3283</c:v>
                </c:pt>
                <c:pt idx="718">
                  <c:v>3282</c:v>
                </c:pt>
                <c:pt idx="719">
                  <c:v>3281</c:v>
                </c:pt>
                <c:pt idx="720">
                  <c:v>3280</c:v>
                </c:pt>
                <c:pt idx="721">
                  <c:v>3279</c:v>
                </c:pt>
                <c:pt idx="722">
                  <c:v>3278</c:v>
                </c:pt>
                <c:pt idx="723">
                  <c:v>3277</c:v>
                </c:pt>
                <c:pt idx="724">
                  <c:v>3276</c:v>
                </c:pt>
                <c:pt idx="725">
                  <c:v>3275</c:v>
                </c:pt>
                <c:pt idx="726">
                  <c:v>3274</c:v>
                </c:pt>
                <c:pt idx="727">
                  <c:v>3273</c:v>
                </c:pt>
                <c:pt idx="728">
                  <c:v>3272</c:v>
                </c:pt>
                <c:pt idx="729">
                  <c:v>3271</c:v>
                </c:pt>
                <c:pt idx="730">
                  <c:v>3270</c:v>
                </c:pt>
                <c:pt idx="731">
                  <c:v>3269</c:v>
                </c:pt>
                <c:pt idx="732">
                  <c:v>3268</c:v>
                </c:pt>
                <c:pt idx="733">
                  <c:v>3267</c:v>
                </c:pt>
                <c:pt idx="734">
                  <c:v>3266</c:v>
                </c:pt>
                <c:pt idx="735">
                  <c:v>3265</c:v>
                </c:pt>
                <c:pt idx="736">
                  <c:v>3264</c:v>
                </c:pt>
                <c:pt idx="737">
                  <c:v>3263</c:v>
                </c:pt>
                <c:pt idx="738">
                  <c:v>3262</c:v>
                </c:pt>
                <c:pt idx="739">
                  <c:v>3261</c:v>
                </c:pt>
                <c:pt idx="740">
                  <c:v>3260</c:v>
                </c:pt>
                <c:pt idx="741">
                  <c:v>3259</c:v>
                </c:pt>
                <c:pt idx="742">
                  <c:v>3258</c:v>
                </c:pt>
                <c:pt idx="743">
                  <c:v>3257</c:v>
                </c:pt>
                <c:pt idx="744">
                  <c:v>3256</c:v>
                </c:pt>
                <c:pt idx="745">
                  <c:v>3255</c:v>
                </c:pt>
                <c:pt idx="746">
                  <c:v>3254</c:v>
                </c:pt>
                <c:pt idx="747">
                  <c:v>3253</c:v>
                </c:pt>
                <c:pt idx="748">
                  <c:v>3252</c:v>
                </c:pt>
                <c:pt idx="749">
                  <c:v>3251</c:v>
                </c:pt>
                <c:pt idx="750">
                  <c:v>3250</c:v>
                </c:pt>
                <c:pt idx="751">
                  <c:v>3249</c:v>
                </c:pt>
                <c:pt idx="752">
                  <c:v>3248</c:v>
                </c:pt>
                <c:pt idx="753">
                  <c:v>3247</c:v>
                </c:pt>
                <c:pt idx="754">
                  <c:v>3246</c:v>
                </c:pt>
                <c:pt idx="755">
                  <c:v>3245</c:v>
                </c:pt>
                <c:pt idx="756">
                  <c:v>3244</c:v>
                </c:pt>
                <c:pt idx="757">
                  <c:v>3243</c:v>
                </c:pt>
                <c:pt idx="758">
                  <c:v>3242</c:v>
                </c:pt>
                <c:pt idx="759">
                  <c:v>3241</c:v>
                </c:pt>
                <c:pt idx="760">
                  <c:v>3240</c:v>
                </c:pt>
                <c:pt idx="761">
                  <c:v>3239</c:v>
                </c:pt>
                <c:pt idx="762">
                  <c:v>3238</c:v>
                </c:pt>
                <c:pt idx="763">
                  <c:v>3237</c:v>
                </c:pt>
                <c:pt idx="764">
                  <c:v>3236</c:v>
                </c:pt>
                <c:pt idx="765">
                  <c:v>3235</c:v>
                </c:pt>
                <c:pt idx="766">
                  <c:v>3234</c:v>
                </c:pt>
                <c:pt idx="767">
                  <c:v>3233</c:v>
                </c:pt>
                <c:pt idx="768">
                  <c:v>3232</c:v>
                </c:pt>
                <c:pt idx="769">
                  <c:v>3231</c:v>
                </c:pt>
                <c:pt idx="770">
                  <c:v>3230</c:v>
                </c:pt>
                <c:pt idx="771">
                  <c:v>3229</c:v>
                </c:pt>
                <c:pt idx="772">
                  <c:v>3228</c:v>
                </c:pt>
                <c:pt idx="773">
                  <c:v>3227</c:v>
                </c:pt>
                <c:pt idx="774">
                  <c:v>3226</c:v>
                </c:pt>
                <c:pt idx="775">
                  <c:v>3225</c:v>
                </c:pt>
                <c:pt idx="776">
                  <c:v>3224</c:v>
                </c:pt>
                <c:pt idx="777">
                  <c:v>3223</c:v>
                </c:pt>
                <c:pt idx="778">
                  <c:v>3222</c:v>
                </c:pt>
                <c:pt idx="779">
                  <c:v>3221</c:v>
                </c:pt>
                <c:pt idx="780">
                  <c:v>3220</c:v>
                </c:pt>
                <c:pt idx="781">
                  <c:v>3219</c:v>
                </c:pt>
                <c:pt idx="782">
                  <c:v>3218</c:v>
                </c:pt>
                <c:pt idx="783">
                  <c:v>3217</c:v>
                </c:pt>
                <c:pt idx="784">
                  <c:v>3216</c:v>
                </c:pt>
                <c:pt idx="785">
                  <c:v>3215</c:v>
                </c:pt>
                <c:pt idx="786">
                  <c:v>3214</c:v>
                </c:pt>
                <c:pt idx="787">
                  <c:v>3213</c:v>
                </c:pt>
                <c:pt idx="788">
                  <c:v>3212</c:v>
                </c:pt>
                <c:pt idx="789">
                  <c:v>3211</c:v>
                </c:pt>
                <c:pt idx="790">
                  <c:v>3210</c:v>
                </c:pt>
                <c:pt idx="791">
                  <c:v>3209</c:v>
                </c:pt>
                <c:pt idx="792">
                  <c:v>3208</c:v>
                </c:pt>
                <c:pt idx="793">
                  <c:v>3207</c:v>
                </c:pt>
                <c:pt idx="794">
                  <c:v>3206</c:v>
                </c:pt>
                <c:pt idx="795">
                  <c:v>3205</c:v>
                </c:pt>
                <c:pt idx="796">
                  <c:v>3204</c:v>
                </c:pt>
                <c:pt idx="797">
                  <c:v>3203</c:v>
                </c:pt>
                <c:pt idx="798">
                  <c:v>3202</c:v>
                </c:pt>
                <c:pt idx="799">
                  <c:v>3201</c:v>
                </c:pt>
                <c:pt idx="800">
                  <c:v>3200</c:v>
                </c:pt>
                <c:pt idx="801">
                  <c:v>3199</c:v>
                </c:pt>
                <c:pt idx="802">
                  <c:v>3198</c:v>
                </c:pt>
                <c:pt idx="803">
                  <c:v>3197</c:v>
                </c:pt>
                <c:pt idx="804">
                  <c:v>3196</c:v>
                </c:pt>
                <c:pt idx="805">
                  <c:v>3195</c:v>
                </c:pt>
                <c:pt idx="806">
                  <c:v>3194</c:v>
                </c:pt>
                <c:pt idx="807">
                  <c:v>3193</c:v>
                </c:pt>
                <c:pt idx="808">
                  <c:v>3192</c:v>
                </c:pt>
                <c:pt idx="809">
                  <c:v>3191</c:v>
                </c:pt>
                <c:pt idx="810">
                  <c:v>3190</c:v>
                </c:pt>
                <c:pt idx="811">
                  <c:v>3189</c:v>
                </c:pt>
                <c:pt idx="812">
                  <c:v>3188</c:v>
                </c:pt>
                <c:pt idx="813">
                  <c:v>3187</c:v>
                </c:pt>
                <c:pt idx="814">
                  <c:v>3186</c:v>
                </c:pt>
                <c:pt idx="815">
                  <c:v>3185</c:v>
                </c:pt>
                <c:pt idx="816">
                  <c:v>3184</c:v>
                </c:pt>
                <c:pt idx="817">
                  <c:v>3183</c:v>
                </c:pt>
                <c:pt idx="818">
                  <c:v>3182</c:v>
                </c:pt>
                <c:pt idx="819">
                  <c:v>3181</c:v>
                </c:pt>
                <c:pt idx="820">
                  <c:v>3180</c:v>
                </c:pt>
                <c:pt idx="821">
                  <c:v>3179</c:v>
                </c:pt>
                <c:pt idx="822">
                  <c:v>3178</c:v>
                </c:pt>
                <c:pt idx="823">
                  <c:v>3177</c:v>
                </c:pt>
                <c:pt idx="824">
                  <c:v>3176</c:v>
                </c:pt>
                <c:pt idx="825">
                  <c:v>3175</c:v>
                </c:pt>
                <c:pt idx="826">
                  <c:v>3174</c:v>
                </c:pt>
                <c:pt idx="827">
                  <c:v>3173</c:v>
                </c:pt>
                <c:pt idx="828">
                  <c:v>3172</c:v>
                </c:pt>
                <c:pt idx="829">
                  <c:v>3171</c:v>
                </c:pt>
                <c:pt idx="830">
                  <c:v>3170</c:v>
                </c:pt>
                <c:pt idx="831">
                  <c:v>3169</c:v>
                </c:pt>
                <c:pt idx="832">
                  <c:v>3168</c:v>
                </c:pt>
                <c:pt idx="833">
                  <c:v>3167</c:v>
                </c:pt>
                <c:pt idx="834">
                  <c:v>3166</c:v>
                </c:pt>
                <c:pt idx="835">
                  <c:v>3165</c:v>
                </c:pt>
                <c:pt idx="836">
                  <c:v>3164</c:v>
                </c:pt>
                <c:pt idx="837">
                  <c:v>3163</c:v>
                </c:pt>
                <c:pt idx="838">
                  <c:v>3162</c:v>
                </c:pt>
                <c:pt idx="839">
                  <c:v>3161</c:v>
                </c:pt>
                <c:pt idx="840">
                  <c:v>3160</c:v>
                </c:pt>
                <c:pt idx="841">
                  <c:v>3159</c:v>
                </c:pt>
                <c:pt idx="842">
                  <c:v>3158</c:v>
                </c:pt>
                <c:pt idx="843">
                  <c:v>3157</c:v>
                </c:pt>
                <c:pt idx="844">
                  <c:v>3156</c:v>
                </c:pt>
                <c:pt idx="845">
                  <c:v>3155</c:v>
                </c:pt>
                <c:pt idx="846">
                  <c:v>3154</c:v>
                </c:pt>
                <c:pt idx="847">
                  <c:v>3153</c:v>
                </c:pt>
                <c:pt idx="848">
                  <c:v>3152</c:v>
                </c:pt>
                <c:pt idx="849">
                  <c:v>3151</c:v>
                </c:pt>
                <c:pt idx="850">
                  <c:v>3150</c:v>
                </c:pt>
                <c:pt idx="851">
                  <c:v>3149</c:v>
                </c:pt>
                <c:pt idx="852">
                  <c:v>3148</c:v>
                </c:pt>
                <c:pt idx="853">
                  <c:v>3147</c:v>
                </c:pt>
                <c:pt idx="854">
                  <c:v>3146</c:v>
                </c:pt>
                <c:pt idx="855">
                  <c:v>3145</c:v>
                </c:pt>
                <c:pt idx="856">
                  <c:v>3144</c:v>
                </c:pt>
                <c:pt idx="857">
                  <c:v>3143</c:v>
                </c:pt>
                <c:pt idx="858">
                  <c:v>3142</c:v>
                </c:pt>
                <c:pt idx="859">
                  <c:v>3141</c:v>
                </c:pt>
                <c:pt idx="860">
                  <c:v>3140</c:v>
                </c:pt>
                <c:pt idx="861">
                  <c:v>3139</c:v>
                </c:pt>
                <c:pt idx="862">
                  <c:v>3138</c:v>
                </c:pt>
                <c:pt idx="863">
                  <c:v>3137</c:v>
                </c:pt>
                <c:pt idx="864">
                  <c:v>3136</c:v>
                </c:pt>
                <c:pt idx="865">
                  <c:v>3135</c:v>
                </c:pt>
                <c:pt idx="866">
                  <c:v>3134</c:v>
                </c:pt>
                <c:pt idx="867">
                  <c:v>3133</c:v>
                </c:pt>
                <c:pt idx="868">
                  <c:v>3132</c:v>
                </c:pt>
                <c:pt idx="869">
                  <c:v>3131</c:v>
                </c:pt>
                <c:pt idx="870">
                  <c:v>3130</c:v>
                </c:pt>
                <c:pt idx="871">
                  <c:v>3129</c:v>
                </c:pt>
                <c:pt idx="872">
                  <c:v>3128</c:v>
                </c:pt>
                <c:pt idx="873">
                  <c:v>3127</c:v>
                </c:pt>
                <c:pt idx="874">
                  <c:v>3126</c:v>
                </c:pt>
                <c:pt idx="875">
                  <c:v>3125</c:v>
                </c:pt>
                <c:pt idx="876">
                  <c:v>3124</c:v>
                </c:pt>
                <c:pt idx="877">
                  <c:v>3123</c:v>
                </c:pt>
                <c:pt idx="878">
                  <c:v>3122</c:v>
                </c:pt>
                <c:pt idx="879">
                  <c:v>3121</c:v>
                </c:pt>
                <c:pt idx="880">
                  <c:v>3120</c:v>
                </c:pt>
                <c:pt idx="881">
                  <c:v>3119</c:v>
                </c:pt>
                <c:pt idx="882">
                  <c:v>3118</c:v>
                </c:pt>
                <c:pt idx="883">
                  <c:v>3117</c:v>
                </c:pt>
                <c:pt idx="884">
                  <c:v>3116</c:v>
                </c:pt>
                <c:pt idx="885">
                  <c:v>3115</c:v>
                </c:pt>
                <c:pt idx="886">
                  <c:v>3114</c:v>
                </c:pt>
                <c:pt idx="887">
                  <c:v>3113</c:v>
                </c:pt>
                <c:pt idx="888">
                  <c:v>3112</c:v>
                </c:pt>
                <c:pt idx="889">
                  <c:v>3111</c:v>
                </c:pt>
                <c:pt idx="890">
                  <c:v>3110</c:v>
                </c:pt>
                <c:pt idx="891">
                  <c:v>3109</c:v>
                </c:pt>
                <c:pt idx="892">
                  <c:v>3108</c:v>
                </c:pt>
                <c:pt idx="893">
                  <c:v>3107</c:v>
                </c:pt>
                <c:pt idx="894">
                  <c:v>3106</c:v>
                </c:pt>
                <c:pt idx="895">
                  <c:v>3105</c:v>
                </c:pt>
                <c:pt idx="896">
                  <c:v>3104</c:v>
                </c:pt>
                <c:pt idx="897">
                  <c:v>3103</c:v>
                </c:pt>
                <c:pt idx="898">
                  <c:v>3102</c:v>
                </c:pt>
                <c:pt idx="899">
                  <c:v>3101</c:v>
                </c:pt>
                <c:pt idx="900">
                  <c:v>3100</c:v>
                </c:pt>
                <c:pt idx="901">
                  <c:v>3099</c:v>
                </c:pt>
                <c:pt idx="902">
                  <c:v>3098</c:v>
                </c:pt>
                <c:pt idx="903">
                  <c:v>3097</c:v>
                </c:pt>
                <c:pt idx="904">
                  <c:v>3096</c:v>
                </c:pt>
                <c:pt idx="905">
                  <c:v>3095</c:v>
                </c:pt>
                <c:pt idx="906">
                  <c:v>3094</c:v>
                </c:pt>
                <c:pt idx="907">
                  <c:v>3093</c:v>
                </c:pt>
                <c:pt idx="908">
                  <c:v>3092</c:v>
                </c:pt>
                <c:pt idx="909">
                  <c:v>3091</c:v>
                </c:pt>
                <c:pt idx="910">
                  <c:v>3090</c:v>
                </c:pt>
                <c:pt idx="911">
                  <c:v>3089</c:v>
                </c:pt>
                <c:pt idx="912">
                  <c:v>3088</c:v>
                </c:pt>
                <c:pt idx="913">
                  <c:v>3087</c:v>
                </c:pt>
                <c:pt idx="914">
                  <c:v>3086</c:v>
                </c:pt>
                <c:pt idx="915">
                  <c:v>3085</c:v>
                </c:pt>
                <c:pt idx="916">
                  <c:v>3084</c:v>
                </c:pt>
                <c:pt idx="917">
                  <c:v>3083</c:v>
                </c:pt>
                <c:pt idx="918">
                  <c:v>3082</c:v>
                </c:pt>
                <c:pt idx="919">
                  <c:v>3081</c:v>
                </c:pt>
                <c:pt idx="920">
                  <c:v>3080</c:v>
                </c:pt>
                <c:pt idx="921">
                  <c:v>3079</c:v>
                </c:pt>
                <c:pt idx="922">
                  <c:v>3078</c:v>
                </c:pt>
                <c:pt idx="923">
                  <c:v>3077</c:v>
                </c:pt>
                <c:pt idx="924">
                  <c:v>3076</c:v>
                </c:pt>
                <c:pt idx="925">
                  <c:v>3075</c:v>
                </c:pt>
                <c:pt idx="926">
                  <c:v>3074</c:v>
                </c:pt>
                <c:pt idx="927">
                  <c:v>3073</c:v>
                </c:pt>
                <c:pt idx="928">
                  <c:v>3072</c:v>
                </c:pt>
                <c:pt idx="929">
                  <c:v>3071</c:v>
                </c:pt>
                <c:pt idx="930">
                  <c:v>3070</c:v>
                </c:pt>
                <c:pt idx="931">
                  <c:v>3069</c:v>
                </c:pt>
                <c:pt idx="932">
                  <c:v>3068</c:v>
                </c:pt>
                <c:pt idx="933">
                  <c:v>3067</c:v>
                </c:pt>
                <c:pt idx="934">
                  <c:v>3066</c:v>
                </c:pt>
                <c:pt idx="935">
                  <c:v>3065</c:v>
                </c:pt>
                <c:pt idx="936">
                  <c:v>3064</c:v>
                </c:pt>
                <c:pt idx="937">
                  <c:v>3063</c:v>
                </c:pt>
                <c:pt idx="938">
                  <c:v>3062</c:v>
                </c:pt>
                <c:pt idx="939">
                  <c:v>3061</c:v>
                </c:pt>
                <c:pt idx="940">
                  <c:v>3060</c:v>
                </c:pt>
                <c:pt idx="941">
                  <c:v>3059</c:v>
                </c:pt>
                <c:pt idx="942">
                  <c:v>3058</c:v>
                </c:pt>
                <c:pt idx="943">
                  <c:v>3057</c:v>
                </c:pt>
                <c:pt idx="944">
                  <c:v>3056</c:v>
                </c:pt>
                <c:pt idx="945">
                  <c:v>3055</c:v>
                </c:pt>
                <c:pt idx="946">
                  <c:v>3054</c:v>
                </c:pt>
                <c:pt idx="947">
                  <c:v>3053</c:v>
                </c:pt>
                <c:pt idx="948">
                  <c:v>3052</c:v>
                </c:pt>
                <c:pt idx="949">
                  <c:v>3051</c:v>
                </c:pt>
                <c:pt idx="950">
                  <c:v>3050</c:v>
                </c:pt>
                <c:pt idx="951">
                  <c:v>3049</c:v>
                </c:pt>
                <c:pt idx="952">
                  <c:v>3048</c:v>
                </c:pt>
                <c:pt idx="953">
                  <c:v>3047</c:v>
                </c:pt>
                <c:pt idx="954">
                  <c:v>3046</c:v>
                </c:pt>
                <c:pt idx="955">
                  <c:v>3045</c:v>
                </c:pt>
                <c:pt idx="956">
                  <c:v>3044</c:v>
                </c:pt>
                <c:pt idx="957">
                  <c:v>3043</c:v>
                </c:pt>
                <c:pt idx="958">
                  <c:v>3042</c:v>
                </c:pt>
                <c:pt idx="959">
                  <c:v>3041</c:v>
                </c:pt>
                <c:pt idx="960">
                  <c:v>3040</c:v>
                </c:pt>
                <c:pt idx="961">
                  <c:v>3039</c:v>
                </c:pt>
                <c:pt idx="962">
                  <c:v>3038</c:v>
                </c:pt>
                <c:pt idx="963">
                  <c:v>3037</c:v>
                </c:pt>
                <c:pt idx="964">
                  <c:v>3036</c:v>
                </c:pt>
                <c:pt idx="965">
                  <c:v>3035</c:v>
                </c:pt>
                <c:pt idx="966">
                  <c:v>3034</c:v>
                </c:pt>
                <c:pt idx="967">
                  <c:v>3033</c:v>
                </c:pt>
                <c:pt idx="968">
                  <c:v>3032</c:v>
                </c:pt>
                <c:pt idx="969">
                  <c:v>3031</c:v>
                </c:pt>
                <c:pt idx="970">
                  <c:v>3030</c:v>
                </c:pt>
                <c:pt idx="971">
                  <c:v>3029</c:v>
                </c:pt>
                <c:pt idx="972">
                  <c:v>3028</c:v>
                </c:pt>
                <c:pt idx="973">
                  <c:v>3027</c:v>
                </c:pt>
                <c:pt idx="974">
                  <c:v>3026</c:v>
                </c:pt>
                <c:pt idx="975">
                  <c:v>3025</c:v>
                </c:pt>
                <c:pt idx="976">
                  <c:v>3024</c:v>
                </c:pt>
                <c:pt idx="977">
                  <c:v>3023</c:v>
                </c:pt>
                <c:pt idx="978">
                  <c:v>3022</c:v>
                </c:pt>
                <c:pt idx="979">
                  <c:v>3021</c:v>
                </c:pt>
                <c:pt idx="980">
                  <c:v>3020</c:v>
                </c:pt>
                <c:pt idx="981">
                  <c:v>3019</c:v>
                </c:pt>
                <c:pt idx="982">
                  <c:v>3018</c:v>
                </c:pt>
                <c:pt idx="983">
                  <c:v>3017</c:v>
                </c:pt>
                <c:pt idx="984">
                  <c:v>3016</c:v>
                </c:pt>
                <c:pt idx="985">
                  <c:v>3015</c:v>
                </c:pt>
                <c:pt idx="986">
                  <c:v>3014</c:v>
                </c:pt>
                <c:pt idx="987">
                  <c:v>3013</c:v>
                </c:pt>
                <c:pt idx="988">
                  <c:v>3012</c:v>
                </c:pt>
                <c:pt idx="989">
                  <c:v>3011</c:v>
                </c:pt>
                <c:pt idx="990">
                  <c:v>3010</c:v>
                </c:pt>
                <c:pt idx="991">
                  <c:v>3009</c:v>
                </c:pt>
                <c:pt idx="992">
                  <c:v>3008</c:v>
                </c:pt>
                <c:pt idx="993">
                  <c:v>3007</c:v>
                </c:pt>
                <c:pt idx="994">
                  <c:v>3006</c:v>
                </c:pt>
                <c:pt idx="995">
                  <c:v>3005</c:v>
                </c:pt>
                <c:pt idx="996">
                  <c:v>3004</c:v>
                </c:pt>
                <c:pt idx="997">
                  <c:v>3003</c:v>
                </c:pt>
                <c:pt idx="998">
                  <c:v>3002</c:v>
                </c:pt>
                <c:pt idx="999">
                  <c:v>3001</c:v>
                </c:pt>
                <c:pt idx="1000">
                  <c:v>3000</c:v>
                </c:pt>
                <c:pt idx="1001">
                  <c:v>2999</c:v>
                </c:pt>
                <c:pt idx="1002">
                  <c:v>2998</c:v>
                </c:pt>
                <c:pt idx="1003">
                  <c:v>2997</c:v>
                </c:pt>
                <c:pt idx="1004">
                  <c:v>2996</c:v>
                </c:pt>
                <c:pt idx="1005">
                  <c:v>2995</c:v>
                </c:pt>
                <c:pt idx="1006">
                  <c:v>2994</c:v>
                </c:pt>
                <c:pt idx="1007">
                  <c:v>2993</c:v>
                </c:pt>
                <c:pt idx="1008">
                  <c:v>2992</c:v>
                </c:pt>
                <c:pt idx="1009">
                  <c:v>2991</c:v>
                </c:pt>
                <c:pt idx="1010">
                  <c:v>2990</c:v>
                </c:pt>
                <c:pt idx="1011">
                  <c:v>2989</c:v>
                </c:pt>
                <c:pt idx="1012">
                  <c:v>2988</c:v>
                </c:pt>
                <c:pt idx="1013">
                  <c:v>2987</c:v>
                </c:pt>
                <c:pt idx="1014">
                  <c:v>2986</c:v>
                </c:pt>
                <c:pt idx="1015">
                  <c:v>2985</c:v>
                </c:pt>
                <c:pt idx="1016">
                  <c:v>2984</c:v>
                </c:pt>
                <c:pt idx="1017">
                  <c:v>2983</c:v>
                </c:pt>
                <c:pt idx="1018">
                  <c:v>2982</c:v>
                </c:pt>
                <c:pt idx="1019">
                  <c:v>2981</c:v>
                </c:pt>
                <c:pt idx="1020">
                  <c:v>2980</c:v>
                </c:pt>
                <c:pt idx="1021">
                  <c:v>2979</c:v>
                </c:pt>
                <c:pt idx="1022">
                  <c:v>2978</c:v>
                </c:pt>
                <c:pt idx="1023">
                  <c:v>2977</c:v>
                </c:pt>
                <c:pt idx="1024">
                  <c:v>2976</c:v>
                </c:pt>
                <c:pt idx="1025">
                  <c:v>2975</c:v>
                </c:pt>
                <c:pt idx="1026">
                  <c:v>2974</c:v>
                </c:pt>
                <c:pt idx="1027">
                  <c:v>2973</c:v>
                </c:pt>
                <c:pt idx="1028">
                  <c:v>2972</c:v>
                </c:pt>
                <c:pt idx="1029">
                  <c:v>2971</c:v>
                </c:pt>
                <c:pt idx="1030">
                  <c:v>2970</c:v>
                </c:pt>
                <c:pt idx="1031">
                  <c:v>2969</c:v>
                </c:pt>
                <c:pt idx="1032">
                  <c:v>2968</c:v>
                </c:pt>
                <c:pt idx="1033">
                  <c:v>2967</c:v>
                </c:pt>
                <c:pt idx="1034">
                  <c:v>2966</c:v>
                </c:pt>
                <c:pt idx="1035">
                  <c:v>2965</c:v>
                </c:pt>
                <c:pt idx="1036">
                  <c:v>2964</c:v>
                </c:pt>
                <c:pt idx="1037">
                  <c:v>2963</c:v>
                </c:pt>
                <c:pt idx="1038">
                  <c:v>2962</c:v>
                </c:pt>
                <c:pt idx="1039">
                  <c:v>2961</c:v>
                </c:pt>
                <c:pt idx="1040">
                  <c:v>2960</c:v>
                </c:pt>
                <c:pt idx="1041">
                  <c:v>2959</c:v>
                </c:pt>
                <c:pt idx="1042">
                  <c:v>2958</c:v>
                </c:pt>
                <c:pt idx="1043">
                  <c:v>2957</c:v>
                </c:pt>
                <c:pt idx="1044">
                  <c:v>2956</c:v>
                </c:pt>
                <c:pt idx="1045">
                  <c:v>2955</c:v>
                </c:pt>
                <c:pt idx="1046">
                  <c:v>2954</c:v>
                </c:pt>
                <c:pt idx="1047">
                  <c:v>2953</c:v>
                </c:pt>
                <c:pt idx="1048">
                  <c:v>2952</c:v>
                </c:pt>
                <c:pt idx="1049">
                  <c:v>2951</c:v>
                </c:pt>
                <c:pt idx="1050">
                  <c:v>2950</c:v>
                </c:pt>
                <c:pt idx="1051">
                  <c:v>2949</c:v>
                </c:pt>
                <c:pt idx="1052">
                  <c:v>2948</c:v>
                </c:pt>
                <c:pt idx="1053">
                  <c:v>2947</c:v>
                </c:pt>
                <c:pt idx="1054">
                  <c:v>2946</c:v>
                </c:pt>
                <c:pt idx="1055">
                  <c:v>2945</c:v>
                </c:pt>
                <c:pt idx="1056">
                  <c:v>2944</c:v>
                </c:pt>
                <c:pt idx="1057">
                  <c:v>2943</c:v>
                </c:pt>
                <c:pt idx="1058">
                  <c:v>2942</c:v>
                </c:pt>
                <c:pt idx="1059">
                  <c:v>2941</c:v>
                </c:pt>
                <c:pt idx="1060">
                  <c:v>2940</c:v>
                </c:pt>
                <c:pt idx="1061">
                  <c:v>2939</c:v>
                </c:pt>
                <c:pt idx="1062">
                  <c:v>2938</c:v>
                </c:pt>
                <c:pt idx="1063">
                  <c:v>2937</c:v>
                </c:pt>
                <c:pt idx="1064">
                  <c:v>2936</c:v>
                </c:pt>
                <c:pt idx="1065">
                  <c:v>2935</c:v>
                </c:pt>
                <c:pt idx="1066">
                  <c:v>2934</c:v>
                </c:pt>
                <c:pt idx="1067">
                  <c:v>2933</c:v>
                </c:pt>
                <c:pt idx="1068">
                  <c:v>2932</c:v>
                </c:pt>
                <c:pt idx="1069">
                  <c:v>2931</c:v>
                </c:pt>
                <c:pt idx="1070">
                  <c:v>2930</c:v>
                </c:pt>
                <c:pt idx="1071">
                  <c:v>2929</c:v>
                </c:pt>
                <c:pt idx="1072">
                  <c:v>2928</c:v>
                </c:pt>
                <c:pt idx="1073">
                  <c:v>2927</c:v>
                </c:pt>
                <c:pt idx="1074">
                  <c:v>2926</c:v>
                </c:pt>
                <c:pt idx="1075">
                  <c:v>2925</c:v>
                </c:pt>
                <c:pt idx="1076">
                  <c:v>2924</c:v>
                </c:pt>
                <c:pt idx="1077">
                  <c:v>2923</c:v>
                </c:pt>
                <c:pt idx="1078">
                  <c:v>2922</c:v>
                </c:pt>
                <c:pt idx="1079">
                  <c:v>2921</c:v>
                </c:pt>
                <c:pt idx="1080">
                  <c:v>2920</c:v>
                </c:pt>
                <c:pt idx="1081">
                  <c:v>2919</c:v>
                </c:pt>
                <c:pt idx="1082">
                  <c:v>2918</c:v>
                </c:pt>
                <c:pt idx="1083">
                  <c:v>2917</c:v>
                </c:pt>
                <c:pt idx="1084">
                  <c:v>2916</c:v>
                </c:pt>
                <c:pt idx="1085">
                  <c:v>2915</c:v>
                </c:pt>
                <c:pt idx="1086">
                  <c:v>2914</c:v>
                </c:pt>
                <c:pt idx="1087">
                  <c:v>2913</c:v>
                </c:pt>
                <c:pt idx="1088">
                  <c:v>2912</c:v>
                </c:pt>
                <c:pt idx="1089">
                  <c:v>2911</c:v>
                </c:pt>
                <c:pt idx="1090">
                  <c:v>2910</c:v>
                </c:pt>
                <c:pt idx="1091">
                  <c:v>2909</c:v>
                </c:pt>
                <c:pt idx="1092">
                  <c:v>2908</c:v>
                </c:pt>
                <c:pt idx="1093">
                  <c:v>2907</c:v>
                </c:pt>
                <c:pt idx="1094">
                  <c:v>2906</c:v>
                </c:pt>
                <c:pt idx="1095">
                  <c:v>2905</c:v>
                </c:pt>
                <c:pt idx="1096">
                  <c:v>2904</c:v>
                </c:pt>
                <c:pt idx="1097">
                  <c:v>2903</c:v>
                </c:pt>
                <c:pt idx="1098">
                  <c:v>2902</c:v>
                </c:pt>
                <c:pt idx="1099">
                  <c:v>2901</c:v>
                </c:pt>
                <c:pt idx="1100">
                  <c:v>2900</c:v>
                </c:pt>
                <c:pt idx="1101">
                  <c:v>2899</c:v>
                </c:pt>
                <c:pt idx="1102">
                  <c:v>2898</c:v>
                </c:pt>
                <c:pt idx="1103">
                  <c:v>2897</c:v>
                </c:pt>
                <c:pt idx="1104">
                  <c:v>2896</c:v>
                </c:pt>
                <c:pt idx="1105">
                  <c:v>2895</c:v>
                </c:pt>
                <c:pt idx="1106">
                  <c:v>2894</c:v>
                </c:pt>
                <c:pt idx="1107">
                  <c:v>2893</c:v>
                </c:pt>
                <c:pt idx="1108">
                  <c:v>2892</c:v>
                </c:pt>
                <c:pt idx="1109">
                  <c:v>2891</c:v>
                </c:pt>
                <c:pt idx="1110">
                  <c:v>2890</c:v>
                </c:pt>
                <c:pt idx="1111">
                  <c:v>2889</c:v>
                </c:pt>
                <c:pt idx="1112">
                  <c:v>2888</c:v>
                </c:pt>
                <c:pt idx="1113">
                  <c:v>2887</c:v>
                </c:pt>
                <c:pt idx="1114">
                  <c:v>2886</c:v>
                </c:pt>
                <c:pt idx="1115">
                  <c:v>2885</c:v>
                </c:pt>
                <c:pt idx="1116">
                  <c:v>2884</c:v>
                </c:pt>
                <c:pt idx="1117">
                  <c:v>2883</c:v>
                </c:pt>
                <c:pt idx="1118">
                  <c:v>2882</c:v>
                </c:pt>
                <c:pt idx="1119">
                  <c:v>2881</c:v>
                </c:pt>
                <c:pt idx="1120">
                  <c:v>2880</c:v>
                </c:pt>
                <c:pt idx="1121">
                  <c:v>2879</c:v>
                </c:pt>
                <c:pt idx="1122">
                  <c:v>2878</c:v>
                </c:pt>
                <c:pt idx="1123">
                  <c:v>2877</c:v>
                </c:pt>
                <c:pt idx="1124">
                  <c:v>2876</c:v>
                </c:pt>
                <c:pt idx="1125">
                  <c:v>2875</c:v>
                </c:pt>
                <c:pt idx="1126">
                  <c:v>2874</c:v>
                </c:pt>
                <c:pt idx="1127">
                  <c:v>2873</c:v>
                </c:pt>
                <c:pt idx="1128">
                  <c:v>2872</c:v>
                </c:pt>
                <c:pt idx="1129">
                  <c:v>2871</c:v>
                </c:pt>
                <c:pt idx="1130">
                  <c:v>2870</c:v>
                </c:pt>
                <c:pt idx="1131">
                  <c:v>2869</c:v>
                </c:pt>
                <c:pt idx="1132">
                  <c:v>2868</c:v>
                </c:pt>
                <c:pt idx="1133">
                  <c:v>2867</c:v>
                </c:pt>
                <c:pt idx="1134">
                  <c:v>2866</c:v>
                </c:pt>
                <c:pt idx="1135">
                  <c:v>2865</c:v>
                </c:pt>
                <c:pt idx="1136">
                  <c:v>2864</c:v>
                </c:pt>
                <c:pt idx="1137">
                  <c:v>2863</c:v>
                </c:pt>
                <c:pt idx="1138">
                  <c:v>2862</c:v>
                </c:pt>
                <c:pt idx="1139">
                  <c:v>2861</c:v>
                </c:pt>
                <c:pt idx="1140">
                  <c:v>2860</c:v>
                </c:pt>
                <c:pt idx="1141">
                  <c:v>2859</c:v>
                </c:pt>
                <c:pt idx="1142">
                  <c:v>2858</c:v>
                </c:pt>
                <c:pt idx="1143">
                  <c:v>2857</c:v>
                </c:pt>
                <c:pt idx="1144">
                  <c:v>2856</c:v>
                </c:pt>
                <c:pt idx="1145">
                  <c:v>2855</c:v>
                </c:pt>
                <c:pt idx="1146">
                  <c:v>2854</c:v>
                </c:pt>
                <c:pt idx="1147">
                  <c:v>2853</c:v>
                </c:pt>
                <c:pt idx="1148">
                  <c:v>2852</c:v>
                </c:pt>
                <c:pt idx="1149">
                  <c:v>2851</c:v>
                </c:pt>
                <c:pt idx="1150">
                  <c:v>2850</c:v>
                </c:pt>
                <c:pt idx="1151">
                  <c:v>2849</c:v>
                </c:pt>
                <c:pt idx="1152">
                  <c:v>2848</c:v>
                </c:pt>
                <c:pt idx="1153">
                  <c:v>2847</c:v>
                </c:pt>
                <c:pt idx="1154">
                  <c:v>2846</c:v>
                </c:pt>
                <c:pt idx="1155">
                  <c:v>2845</c:v>
                </c:pt>
                <c:pt idx="1156">
                  <c:v>2844</c:v>
                </c:pt>
                <c:pt idx="1157">
                  <c:v>2843</c:v>
                </c:pt>
                <c:pt idx="1158">
                  <c:v>2842</c:v>
                </c:pt>
                <c:pt idx="1159">
                  <c:v>2841</c:v>
                </c:pt>
                <c:pt idx="1160">
                  <c:v>2840</c:v>
                </c:pt>
                <c:pt idx="1161">
                  <c:v>2839</c:v>
                </c:pt>
                <c:pt idx="1162">
                  <c:v>2838</c:v>
                </c:pt>
                <c:pt idx="1163">
                  <c:v>2837</c:v>
                </c:pt>
                <c:pt idx="1164">
                  <c:v>2836</c:v>
                </c:pt>
                <c:pt idx="1165">
                  <c:v>2835</c:v>
                </c:pt>
                <c:pt idx="1166">
                  <c:v>2834</c:v>
                </c:pt>
                <c:pt idx="1167">
                  <c:v>2833</c:v>
                </c:pt>
                <c:pt idx="1168">
                  <c:v>2832</c:v>
                </c:pt>
                <c:pt idx="1169">
                  <c:v>2831</c:v>
                </c:pt>
                <c:pt idx="1170">
                  <c:v>2830</c:v>
                </c:pt>
                <c:pt idx="1171">
                  <c:v>2829</c:v>
                </c:pt>
                <c:pt idx="1172">
                  <c:v>2828</c:v>
                </c:pt>
                <c:pt idx="1173">
                  <c:v>2827</c:v>
                </c:pt>
                <c:pt idx="1174">
                  <c:v>2826</c:v>
                </c:pt>
                <c:pt idx="1175">
                  <c:v>2825</c:v>
                </c:pt>
                <c:pt idx="1176">
                  <c:v>2824</c:v>
                </c:pt>
                <c:pt idx="1177">
                  <c:v>2823</c:v>
                </c:pt>
                <c:pt idx="1178">
                  <c:v>2822</c:v>
                </c:pt>
                <c:pt idx="1179">
                  <c:v>2821</c:v>
                </c:pt>
                <c:pt idx="1180">
                  <c:v>2820</c:v>
                </c:pt>
                <c:pt idx="1181">
                  <c:v>2819</c:v>
                </c:pt>
                <c:pt idx="1182">
                  <c:v>2818</c:v>
                </c:pt>
                <c:pt idx="1183">
                  <c:v>2817</c:v>
                </c:pt>
                <c:pt idx="1184">
                  <c:v>2816</c:v>
                </c:pt>
                <c:pt idx="1185">
                  <c:v>2815</c:v>
                </c:pt>
                <c:pt idx="1186">
                  <c:v>2814</c:v>
                </c:pt>
                <c:pt idx="1187">
                  <c:v>2813</c:v>
                </c:pt>
                <c:pt idx="1188">
                  <c:v>2812</c:v>
                </c:pt>
                <c:pt idx="1189">
                  <c:v>2811</c:v>
                </c:pt>
                <c:pt idx="1190">
                  <c:v>2810</c:v>
                </c:pt>
                <c:pt idx="1191">
                  <c:v>2809</c:v>
                </c:pt>
                <c:pt idx="1192">
                  <c:v>2808</c:v>
                </c:pt>
                <c:pt idx="1193">
                  <c:v>2807</c:v>
                </c:pt>
                <c:pt idx="1194">
                  <c:v>2806</c:v>
                </c:pt>
                <c:pt idx="1195">
                  <c:v>2805</c:v>
                </c:pt>
                <c:pt idx="1196">
                  <c:v>2804</c:v>
                </c:pt>
                <c:pt idx="1197">
                  <c:v>2803</c:v>
                </c:pt>
                <c:pt idx="1198">
                  <c:v>2802</c:v>
                </c:pt>
                <c:pt idx="1199">
                  <c:v>2801</c:v>
                </c:pt>
                <c:pt idx="1200">
                  <c:v>2800</c:v>
                </c:pt>
                <c:pt idx="1201">
                  <c:v>2799</c:v>
                </c:pt>
                <c:pt idx="1202">
                  <c:v>2798</c:v>
                </c:pt>
                <c:pt idx="1203">
                  <c:v>2797</c:v>
                </c:pt>
                <c:pt idx="1204">
                  <c:v>2796</c:v>
                </c:pt>
                <c:pt idx="1205">
                  <c:v>2795</c:v>
                </c:pt>
                <c:pt idx="1206">
                  <c:v>2794</c:v>
                </c:pt>
                <c:pt idx="1207">
                  <c:v>2793</c:v>
                </c:pt>
                <c:pt idx="1208">
                  <c:v>2792</c:v>
                </c:pt>
                <c:pt idx="1209">
                  <c:v>2791</c:v>
                </c:pt>
                <c:pt idx="1210">
                  <c:v>2790</c:v>
                </c:pt>
                <c:pt idx="1211">
                  <c:v>2789</c:v>
                </c:pt>
                <c:pt idx="1212">
                  <c:v>2788</c:v>
                </c:pt>
                <c:pt idx="1213">
                  <c:v>2787</c:v>
                </c:pt>
                <c:pt idx="1214">
                  <c:v>2786</c:v>
                </c:pt>
                <c:pt idx="1215">
                  <c:v>2785</c:v>
                </c:pt>
                <c:pt idx="1216">
                  <c:v>2784</c:v>
                </c:pt>
                <c:pt idx="1217">
                  <c:v>2783</c:v>
                </c:pt>
                <c:pt idx="1218">
                  <c:v>2782</c:v>
                </c:pt>
                <c:pt idx="1219">
                  <c:v>2781</c:v>
                </c:pt>
                <c:pt idx="1220">
                  <c:v>2780</c:v>
                </c:pt>
                <c:pt idx="1221">
                  <c:v>2779</c:v>
                </c:pt>
                <c:pt idx="1222">
                  <c:v>2778</c:v>
                </c:pt>
                <c:pt idx="1223">
                  <c:v>2777</c:v>
                </c:pt>
                <c:pt idx="1224">
                  <c:v>2776</c:v>
                </c:pt>
                <c:pt idx="1225">
                  <c:v>2775</c:v>
                </c:pt>
                <c:pt idx="1226">
                  <c:v>2774</c:v>
                </c:pt>
                <c:pt idx="1227">
                  <c:v>2773</c:v>
                </c:pt>
                <c:pt idx="1228">
                  <c:v>2772</c:v>
                </c:pt>
                <c:pt idx="1229">
                  <c:v>2771</c:v>
                </c:pt>
                <c:pt idx="1230">
                  <c:v>2770</c:v>
                </c:pt>
                <c:pt idx="1231">
                  <c:v>2769</c:v>
                </c:pt>
                <c:pt idx="1232">
                  <c:v>2768</c:v>
                </c:pt>
                <c:pt idx="1233">
                  <c:v>2767</c:v>
                </c:pt>
                <c:pt idx="1234">
                  <c:v>2766</c:v>
                </c:pt>
                <c:pt idx="1235">
                  <c:v>2765</c:v>
                </c:pt>
                <c:pt idx="1236">
                  <c:v>2764</c:v>
                </c:pt>
                <c:pt idx="1237">
                  <c:v>2763</c:v>
                </c:pt>
                <c:pt idx="1238">
                  <c:v>2762</c:v>
                </c:pt>
                <c:pt idx="1239">
                  <c:v>2761</c:v>
                </c:pt>
                <c:pt idx="1240">
                  <c:v>2760</c:v>
                </c:pt>
                <c:pt idx="1241">
                  <c:v>2759</c:v>
                </c:pt>
                <c:pt idx="1242">
                  <c:v>2758</c:v>
                </c:pt>
                <c:pt idx="1243">
                  <c:v>2757</c:v>
                </c:pt>
                <c:pt idx="1244">
                  <c:v>2756</c:v>
                </c:pt>
                <c:pt idx="1245">
                  <c:v>2755</c:v>
                </c:pt>
                <c:pt idx="1246">
                  <c:v>2754</c:v>
                </c:pt>
                <c:pt idx="1247">
                  <c:v>2753</c:v>
                </c:pt>
                <c:pt idx="1248">
                  <c:v>2752</c:v>
                </c:pt>
                <c:pt idx="1249">
                  <c:v>2751</c:v>
                </c:pt>
                <c:pt idx="1250">
                  <c:v>2750</c:v>
                </c:pt>
                <c:pt idx="1251">
                  <c:v>2749</c:v>
                </c:pt>
                <c:pt idx="1252">
                  <c:v>2748</c:v>
                </c:pt>
                <c:pt idx="1253">
                  <c:v>2747</c:v>
                </c:pt>
                <c:pt idx="1254">
                  <c:v>2746</c:v>
                </c:pt>
                <c:pt idx="1255">
                  <c:v>2745</c:v>
                </c:pt>
                <c:pt idx="1256">
                  <c:v>2744</c:v>
                </c:pt>
                <c:pt idx="1257">
                  <c:v>2743</c:v>
                </c:pt>
                <c:pt idx="1258">
                  <c:v>2742</c:v>
                </c:pt>
                <c:pt idx="1259">
                  <c:v>2741</c:v>
                </c:pt>
                <c:pt idx="1260">
                  <c:v>2740</c:v>
                </c:pt>
                <c:pt idx="1261">
                  <c:v>2739</c:v>
                </c:pt>
                <c:pt idx="1262">
                  <c:v>2738</c:v>
                </c:pt>
                <c:pt idx="1263">
                  <c:v>2737</c:v>
                </c:pt>
                <c:pt idx="1264">
                  <c:v>2736</c:v>
                </c:pt>
                <c:pt idx="1265">
                  <c:v>2735</c:v>
                </c:pt>
                <c:pt idx="1266">
                  <c:v>2734</c:v>
                </c:pt>
                <c:pt idx="1267">
                  <c:v>2733</c:v>
                </c:pt>
                <c:pt idx="1268">
                  <c:v>2732</c:v>
                </c:pt>
                <c:pt idx="1269">
                  <c:v>2731</c:v>
                </c:pt>
                <c:pt idx="1270">
                  <c:v>2730</c:v>
                </c:pt>
                <c:pt idx="1271">
                  <c:v>2729</c:v>
                </c:pt>
                <c:pt idx="1272">
                  <c:v>2728</c:v>
                </c:pt>
                <c:pt idx="1273">
                  <c:v>2727</c:v>
                </c:pt>
                <c:pt idx="1274">
                  <c:v>2726</c:v>
                </c:pt>
                <c:pt idx="1275">
                  <c:v>2725</c:v>
                </c:pt>
                <c:pt idx="1276">
                  <c:v>2724</c:v>
                </c:pt>
                <c:pt idx="1277">
                  <c:v>2723</c:v>
                </c:pt>
                <c:pt idx="1278">
                  <c:v>2722</c:v>
                </c:pt>
                <c:pt idx="1279">
                  <c:v>2721</c:v>
                </c:pt>
                <c:pt idx="1280">
                  <c:v>2720</c:v>
                </c:pt>
                <c:pt idx="1281">
                  <c:v>2719</c:v>
                </c:pt>
                <c:pt idx="1282">
                  <c:v>2718</c:v>
                </c:pt>
                <c:pt idx="1283">
                  <c:v>2717</c:v>
                </c:pt>
                <c:pt idx="1284">
                  <c:v>2716</c:v>
                </c:pt>
                <c:pt idx="1285">
                  <c:v>2715</c:v>
                </c:pt>
                <c:pt idx="1286">
                  <c:v>2714</c:v>
                </c:pt>
                <c:pt idx="1287">
                  <c:v>2713</c:v>
                </c:pt>
                <c:pt idx="1288">
                  <c:v>2712</c:v>
                </c:pt>
                <c:pt idx="1289">
                  <c:v>2711</c:v>
                </c:pt>
                <c:pt idx="1290">
                  <c:v>2710</c:v>
                </c:pt>
                <c:pt idx="1291">
                  <c:v>2709</c:v>
                </c:pt>
                <c:pt idx="1292">
                  <c:v>2708</c:v>
                </c:pt>
                <c:pt idx="1293">
                  <c:v>2707</c:v>
                </c:pt>
                <c:pt idx="1294">
                  <c:v>2706</c:v>
                </c:pt>
                <c:pt idx="1295">
                  <c:v>2705</c:v>
                </c:pt>
                <c:pt idx="1296">
                  <c:v>2704</c:v>
                </c:pt>
                <c:pt idx="1297">
                  <c:v>2703</c:v>
                </c:pt>
                <c:pt idx="1298">
                  <c:v>2702</c:v>
                </c:pt>
                <c:pt idx="1299">
                  <c:v>2701</c:v>
                </c:pt>
                <c:pt idx="1300">
                  <c:v>2700</c:v>
                </c:pt>
                <c:pt idx="1301">
                  <c:v>2699</c:v>
                </c:pt>
                <c:pt idx="1302">
                  <c:v>2698</c:v>
                </c:pt>
                <c:pt idx="1303">
                  <c:v>2697</c:v>
                </c:pt>
                <c:pt idx="1304">
                  <c:v>2696</c:v>
                </c:pt>
                <c:pt idx="1305">
                  <c:v>2695</c:v>
                </c:pt>
                <c:pt idx="1306">
                  <c:v>2694</c:v>
                </c:pt>
                <c:pt idx="1307">
                  <c:v>2693</c:v>
                </c:pt>
                <c:pt idx="1308">
                  <c:v>2692</c:v>
                </c:pt>
                <c:pt idx="1309">
                  <c:v>2691</c:v>
                </c:pt>
                <c:pt idx="1310">
                  <c:v>2690</c:v>
                </c:pt>
                <c:pt idx="1311">
                  <c:v>2689</c:v>
                </c:pt>
                <c:pt idx="1312">
                  <c:v>2688</c:v>
                </c:pt>
                <c:pt idx="1313">
                  <c:v>2687</c:v>
                </c:pt>
                <c:pt idx="1314">
                  <c:v>2686</c:v>
                </c:pt>
                <c:pt idx="1315">
                  <c:v>2685</c:v>
                </c:pt>
                <c:pt idx="1316">
                  <c:v>2684</c:v>
                </c:pt>
                <c:pt idx="1317">
                  <c:v>2683</c:v>
                </c:pt>
                <c:pt idx="1318">
                  <c:v>2682</c:v>
                </c:pt>
                <c:pt idx="1319">
                  <c:v>2681</c:v>
                </c:pt>
                <c:pt idx="1320">
                  <c:v>2680</c:v>
                </c:pt>
                <c:pt idx="1321">
                  <c:v>2679</c:v>
                </c:pt>
                <c:pt idx="1322">
                  <c:v>2678</c:v>
                </c:pt>
                <c:pt idx="1323">
                  <c:v>2677</c:v>
                </c:pt>
                <c:pt idx="1324">
                  <c:v>2676</c:v>
                </c:pt>
                <c:pt idx="1325">
                  <c:v>2675</c:v>
                </c:pt>
                <c:pt idx="1326">
                  <c:v>2674</c:v>
                </c:pt>
                <c:pt idx="1327">
                  <c:v>2673</c:v>
                </c:pt>
                <c:pt idx="1328">
                  <c:v>2672</c:v>
                </c:pt>
                <c:pt idx="1329">
                  <c:v>2671</c:v>
                </c:pt>
                <c:pt idx="1330">
                  <c:v>2670</c:v>
                </c:pt>
                <c:pt idx="1331">
                  <c:v>2669</c:v>
                </c:pt>
                <c:pt idx="1332">
                  <c:v>2668</c:v>
                </c:pt>
                <c:pt idx="1333">
                  <c:v>2667</c:v>
                </c:pt>
                <c:pt idx="1334">
                  <c:v>2666</c:v>
                </c:pt>
                <c:pt idx="1335">
                  <c:v>2665</c:v>
                </c:pt>
                <c:pt idx="1336">
                  <c:v>2664</c:v>
                </c:pt>
                <c:pt idx="1337">
                  <c:v>2663</c:v>
                </c:pt>
                <c:pt idx="1338">
                  <c:v>2662</c:v>
                </c:pt>
                <c:pt idx="1339">
                  <c:v>2661</c:v>
                </c:pt>
                <c:pt idx="1340">
                  <c:v>2660</c:v>
                </c:pt>
                <c:pt idx="1341">
                  <c:v>2659</c:v>
                </c:pt>
                <c:pt idx="1342">
                  <c:v>2658</c:v>
                </c:pt>
                <c:pt idx="1343">
                  <c:v>2657</c:v>
                </c:pt>
                <c:pt idx="1344">
                  <c:v>2656</c:v>
                </c:pt>
                <c:pt idx="1345">
                  <c:v>2655</c:v>
                </c:pt>
                <c:pt idx="1346">
                  <c:v>2654</c:v>
                </c:pt>
                <c:pt idx="1347">
                  <c:v>2653</c:v>
                </c:pt>
                <c:pt idx="1348">
                  <c:v>2652</c:v>
                </c:pt>
                <c:pt idx="1349">
                  <c:v>2651</c:v>
                </c:pt>
                <c:pt idx="1350">
                  <c:v>2650</c:v>
                </c:pt>
                <c:pt idx="1351">
                  <c:v>2649</c:v>
                </c:pt>
                <c:pt idx="1352">
                  <c:v>2648</c:v>
                </c:pt>
                <c:pt idx="1353">
                  <c:v>2647</c:v>
                </c:pt>
                <c:pt idx="1354">
                  <c:v>2646</c:v>
                </c:pt>
                <c:pt idx="1355">
                  <c:v>2645</c:v>
                </c:pt>
                <c:pt idx="1356">
                  <c:v>2644</c:v>
                </c:pt>
                <c:pt idx="1357">
                  <c:v>2643</c:v>
                </c:pt>
                <c:pt idx="1358">
                  <c:v>2642</c:v>
                </c:pt>
                <c:pt idx="1359">
                  <c:v>2641</c:v>
                </c:pt>
                <c:pt idx="1360">
                  <c:v>2640</c:v>
                </c:pt>
                <c:pt idx="1361">
                  <c:v>2639</c:v>
                </c:pt>
                <c:pt idx="1362">
                  <c:v>2638</c:v>
                </c:pt>
                <c:pt idx="1363">
                  <c:v>2637</c:v>
                </c:pt>
                <c:pt idx="1364">
                  <c:v>2636</c:v>
                </c:pt>
                <c:pt idx="1365">
                  <c:v>2635</c:v>
                </c:pt>
                <c:pt idx="1366">
                  <c:v>2634</c:v>
                </c:pt>
                <c:pt idx="1367">
                  <c:v>2633</c:v>
                </c:pt>
                <c:pt idx="1368">
                  <c:v>2632</c:v>
                </c:pt>
                <c:pt idx="1369">
                  <c:v>2631</c:v>
                </c:pt>
                <c:pt idx="1370">
                  <c:v>2630</c:v>
                </c:pt>
                <c:pt idx="1371">
                  <c:v>2629</c:v>
                </c:pt>
                <c:pt idx="1372">
                  <c:v>2628</c:v>
                </c:pt>
                <c:pt idx="1373">
                  <c:v>2627</c:v>
                </c:pt>
                <c:pt idx="1374">
                  <c:v>2626</c:v>
                </c:pt>
                <c:pt idx="1375">
                  <c:v>2625</c:v>
                </c:pt>
                <c:pt idx="1376">
                  <c:v>2624</c:v>
                </c:pt>
                <c:pt idx="1377">
                  <c:v>2623</c:v>
                </c:pt>
                <c:pt idx="1378">
                  <c:v>2622</c:v>
                </c:pt>
                <c:pt idx="1379">
                  <c:v>2621</c:v>
                </c:pt>
                <c:pt idx="1380">
                  <c:v>2620</c:v>
                </c:pt>
                <c:pt idx="1381">
                  <c:v>2619</c:v>
                </c:pt>
                <c:pt idx="1382">
                  <c:v>2618</c:v>
                </c:pt>
                <c:pt idx="1383">
                  <c:v>2617</c:v>
                </c:pt>
                <c:pt idx="1384">
                  <c:v>2616</c:v>
                </c:pt>
                <c:pt idx="1385">
                  <c:v>2615</c:v>
                </c:pt>
                <c:pt idx="1386">
                  <c:v>2614</c:v>
                </c:pt>
                <c:pt idx="1387">
                  <c:v>2613</c:v>
                </c:pt>
                <c:pt idx="1388">
                  <c:v>2612</c:v>
                </c:pt>
                <c:pt idx="1389">
                  <c:v>2611</c:v>
                </c:pt>
                <c:pt idx="1390">
                  <c:v>2610</c:v>
                </c:pt>
                <c:pt idx="1391">
                  <c:v>2609</c:v>
                </c:pt>
                <c:pt idx="1392">
                  <c:v>2608</c:v>
                </c:pt>
                <c:pt idx="1393">
                  <c:v>2607</c:v>
                </c:pt>
                <c:pt idx="1394">
                  <c:v>2606</c:v>
                </c:pt>
                <c:pt idx="1395">
                  <c:v>2605</c:v>
                </c:pt>
                <c:pt idx="1396">
                  <c:v>2604</c:v>
                </c:pt>
                <c:pt idx="1397">
                  <c:v>2603</c:v>
                </c:pt>
                <c:pt idx="1398">
                  <c:v>2602</c:v>
                </c:pt>
                <c:pt idx="1399">
                  <c:v>2601</c:v>
                </c:pt>
                <c:pt idx="1400">
                  <c:v>2600</c:v>
                </c:pt>
                <c:pt idx="1401">
                  <c:v>2599</c:v>
                </c:pt>
                <c:pt idx="1402">
                  <c:v>2598</c:v>
                </c:pt>
                <c:pt idx="1403">
                  <c:v>2597</c:v>
                </c:pt>
                <c:pt idx="1404">
                  <c:v>2596</c:v>
                </c:pt>
                <c:pt idx="1405">
                  <c:v>2595</c:v>
                </c:pt>
                <c:pt idx="1406">
                  <c:v>2594</c:v>
                </c:pt>
                <c:pt idx="1407">
                  <c:v>2593</c:v>
                </c:pt>
                <c:pt idx="1408">
                  <c:v>2592</c:v>
                </c:pt>
                <c:pt idx="1409">
                  <c:v>2591</c:v>
                </c:pt>
                <c:pt idx="1410">
                  <c:v>2590</c:v>
                </c:pt>
                <c:pt idx="1411">
                  <c:v>2589</c:v>
                </c:pt>
                <c:pt idx="1412">
                  <c:v>2588</c:v>
                </c:pt>
                <c:pt idx="1413">
                  <c:v>2587</c:v>
                </c:pt>
                <c:pt idx="1414">
                  <c:v>2586</c:v>
                </c:pt>
                <c:pt idx="1415">
                  <c:v>2585</c:v>
                </c:pt>
                <c:pt idx="1416">
                  <c:v>2584</c:v>
                </c:pt>
                <c:pt idx="1417">
                  <c:v>2583</c:v>
                </c:pt>
                <c:pt idx="1418">
                  <c:v>2582</c:v>
                </c:pt>
                <c:pt idx="1419">
                  <c:v>2581</c:v>
                </c:pt>
                <c:pt idx="1420">
                  <c:v>2580</c:v>
                </c:pt>
                <c:pt idx="1421">
                  <c:v>2579</c:v>
                </c:pt>
                <c:pt idx="1422">
                  <c:v>2578</c:v>
                </c:pt>
                <c:pt idx="1423">
                  <c:v>2577</c:v>
                </c:pt>
                <c:pt idx="1424">
                  <c:v>2576</c:v>
                </c:pt>
                <c:pt idx="1425">
                  <c:v>2575</c:v>
                </c:pt>
                <c:pt idx="1426">
                  <c:v>2574</c:v>
                </c:pt>
                <c:pt idx="1427">
                  <c:v>2573</c:v>
                </c:pt>
                <c:pt idx="1428">
                  <c:v>2572</c:v>
                </c:pt>
                <c:pt idx="1429">
                  <c:v>2571</c:v>
                </c:pt>
                <c:pt idx="1430">
                  <c:v>2570</c:v>
                </c:pt>
                <c:pt idx="1431">
                  <c:v>2569</c:v>
                </c:pt>
                <c:pt idx="1432">
                  <c:v>2568</c:v>
                </c:pt>
                <c:pt idx="1433">
                  <c:v>2567</c:v>
                </c:pt>
                <c:pt idx="1434">
                  <c:v>2566</c:v>
                </c:pt>
                <c:pt idx="1435">
                  <c:v>2565</c:v>
                </c:pt>
                <c:pt idx="1436">
                  <c:v>2564</c:v>
                </c:pt>
                <c:pt idx="1437">
                  <c:v>2563</c:v>
                </c:pt>
                <c:pt idx="1438">
                  <c:v>2562</c:v>
                </c:pt>
                <c:pt idx="1439">
                  <c:v>2561</c:v>
                </c:pt>
                <c:pt idx="1440">
                  <c:v>2560</c:v>
                </c:pt>
                <c:pt idx="1441">
                  <c:v>2559</c:v>
                </c:pt>
                <c:pt idx="1442">
                  <c:v>2558</c:v>
                </c:pt>
                <c:pt idx="1443">
                  <c:v>2557</c:v>
                </c:pt>
                <c:pt idx="1444">
                  <c:v>2556</c:v>
                </c:pt>
                <c:pt idx="1445">
                  <c:v>2555</c:v>
                </c:pt>
                <c:pt idx="1446">
                  <c:v>2554</c:v>
                </c:pt>
                <c:pt idx="1447">
                  <c:v>2553</c:v>
                </c:pt>
                <c:pt idx="1448">
                  <c:v>2552</c:v>
                </c:pt>
                <c:pt idx="1449">
                  <c:v>2551</c:v>
                </c:pt>
                <c:pt idx="1450">
                  <c:v>2550</c:v>
                </c:pt>
                <c:pt idx="1451">
                  <c:v>2549</c:v>
                </c:pt>
                <c:pt idx="1452">
                  <c:v>2548</c:v>
                </c:pt>
                <c:pt idx="1453">
                  <c:v>2547</c:v>
                </c:pt>
                <c:pt idx="1454">
                  <c:v>2546</c:v>
                </c:pt>
                <c:pt idx="1455">
                  <c:v>2545</c:v>
                </c:pt>
                <c:pt idx="1456">
                  <c:v>2544</c:v>
                </c:pt>
                <c:pt idx="1457">
                  <c:v>2543</c:v>
                </c:pt>
                <c:pt idx="1458">
                  <c:v>2542</c:v>
                </c:pt>
                <c:pt idx="1459">
                  <c:v>2541</c:v>
                </c:pt>
                <c:pt idx="1460">
                  <c:v>2540</c:v>
                </c:pt>
                <c:pt idx="1461">
                  <c:v>2539</c:v>
                </c:pt>
                <c:pt idx="1462">
                  <c:v>2538</c:v>
                </c:pt>
                <c:pt idx="1463">
                  <c:v>2537</c:v>
                </c:pt>
                <c:pt idx="1464">
                  <c:v>2536</c:v>
                </c:pt>
                <c:pt idx="1465">
                  <c:v>2535</c:v>
                </c:pt>
                <c:pt idx="1466">
                  <c:v>2534</c:v>
                </c:pt>
                <c:pt idx="1467">
                  <c:v>2533</c:v>
                </c:pt>
                <c:pt idx="1468">
                  <c:v>2532</c:v>
                </c:pt>
                <c:pt idx="1469">
                  <c:v>2531</c:v>
                </c:pt>
                <c:pt idx="1470">
                  <c:v>2530</c:v>
                </c:pt>
                <c:pt idx="1471">
                  <c:v>2529</c:v>
                </c:pt>
                <c:pt idx="1472">
                  <c:v>2528</c:v>
                </c:pt>
                <c:pt idx="1473">
                  <c:v>2527</c:v>
                </c:pt>
                <c:pt idx="1474">
                  <c:v>2526</c:v>
                </c:pt>
                <c:pt idx="1475">
                  <c:v>2525</c:v>
                </c:pt>
                <c:pt idx="1476">
                  <c:v>2524</c:v>
                </c:pt>
                <c:pt idx="1477">
                  <c:v>2523</c:v>
                </c:pt>
                <c:pt idx="1478">
                  <c:v>2522</c:v>
                </c:pt>
                <c:pt idx="1479">
                  <c:v>2521</c:v>
                </c:pt>
                <c:pt idx="1480">
                  <c:v>2520</c:v>
                </c:pt>
                <c:pt idx="1481">
                  <c:v>2519</c:v>
                </c:pt>
                <c:pt idx="1482">
                  <c:v>2518</c:v>
                </c:pt>
                <c:pt idx="1483">
                  <c:v>2517</c:v>
                </c:pt>
                <c:pt idx="1484">
                  <c:v>2516</c:v>
                </c:pt>
                <c:pt idx="1485">
                  <c:v>2515</c:v>
                </c:pt>
                <c:pt idx="1486">
                  <c:v>2514</c:v>
                </c:pt>
                <c:pt idx="1487">
                  <c:v>2513</c:v>
                </c:pt>
                <c:pt idx="1488">
                  <c:v>2512</c:v>
                </c:pt>
                <c:pt idx="1489">
                  <c:v>2511</c:v>
                </c:pt>
                <c:pt idx="1490">
                  <c:v>2510</c:v>
                </c:pt>
                <c:pt idx="1491">
                  <c:v>2509</c:v>
                </c:pt>
                <c:pt idx="1492">
                  <c:v>2508</c:v>
                </c:pt>
                <c:pt idx="1493">
                  <c:v>2507</c:v>
                </c:pt>
                <c:pt idx="1494">
                  <c:v>2506</c:v>
                </c:pt>
                <c:pt idx="1495">
                  <c:v>2505</c:v>
                </c:pt>
                <c:pt idx="1496">
                  <c:v>2504</c:v>
                </c:pt>
                <c:pt idx="1497">
                  <c:v>2503</c:v>
                </c:pt>
                <c:pt idx="1498">
                  <c:v>2502</c:v>
                </c:pt>
                <c:pt idx="1499">
                  <c:v>2501</c:v>
                </c:pt>
                <c:pt idx="1500">
                  <c:v>2500</c:v>
                </c:pt>
                <c:pt idx="1501">
                  <c:v>2499</c:v>
                </c:pt>
                <c:pt idx="1502">
                  <c:v>2498</c:v>
                </c:pt>
                <c:pt idx="1503">
                  <c:v>2497</c:v>
                </c:pt>
                <c:pt idx="1504">
                  <c:v>2496</c:v>
                </c:pt>
                <c:pt idx="1505">
                  <c:v>2495</c:v>
                </c:pt>
                <c:pt idx="1506">
                  <c:v>2494</c:v>
                </c:pt>
                <c:pt idx="1507">
                  <c:v>2493</c:v>
                </c:pt>
                <c:pt idx="1508">
                  <c:v>2492</c:v>
                </c:pt>
                <c:pt idx="1509">
                  <c:v>2491</c:v>
                </c:pt>
                <c:pt idx="1510">
                  <c:v>2490</c:v>
                </c:pt>
                <c:pt idx="1511">
                  <c:v>2489</c:v>
                </c:pt>
                <c:pt idx="1512">
                  <c:v>2488</c:v>
                </c:pt>
                <c:pt idx="1513">
                  <c:v>2487</c:v>
                </c:pt>
                <c:pt idx="1514">
                  <c:v>2486</c:v>
                </c:pt>
                <c:pt idx="1515">
                  <c:v>2485</c:v>
                </c:pt>
                <c:pt idx="1516">
                  <c:v>2484</c:v>
                </c:pt>
                <c:pt idx="1517">
                  <c:v>2483</c:v>
                </c:pt>
                <c:pt idx="1518">
                  <c:v>2482</c:v>
                </c:pt>
                <c:pt idx="1519">
                  <c:v>2481</c:v>
                </c:pt>
                <c:pt idx="1520">
                  <c:v>2480</c:v>
                </c:pt>
                <c:pt idx="1521">
                  <c:v>2479</c:v>
                </c:pt>
                <c:pt idx="1522">
                  <c:v>2478</c:v>
                </c:pt>
                <c:pt idx="1523">
                  <c:v>2477</c:v>
                </c:pt>
                <c:pt idx="1524">
                  <c:v>2476</c:v>
                </c:pt>
                <c:pt idx="1525">
                  <c:v>2475</c:v>
                </c:pt>
                <c:pt idx="1526">
                  <c:v>2474</c:v>
                </c:pt>
                <c:pt idx="1527">
                  <c:v>2473</c:v>
                </c:pt>
                <c:pt idx="1528">
                  <c:v>2472</c:v>
                </c:pt>
                <c:pt idx="1529">
                  <c:v>2471</c:v>
                </c:pt>
                <c:pt idx="1530">
                  <c:v>2470</c:v>
                </c:pt>
                <c:pt idx="1531">
                  <c:v>2469</c:v>
                </c:pt>
                <c:pt idx="1532">
                  <c:v>2468</c:v>
                </c:pt>
                <c:pt idx="1533">
                  <c:v>2467</c:v>
                </c:pt>
                <c:pt idx="1534">
                  <c:v>2466</c:v>
                </c:pt>
                <c:pt idx="1535">
                  <c:v>2465</c:v>
                </c:pt>
                <c:pt idx="1536">
                  <c:v>2464</c:v>
                </c:pt>
                <c:pt idx="1537">
                  <c:v>2463</c:v>
                </c:pt>
                <c:pt idx="1538">
                  <c:v>2462</c:v>
                </c:pt>
                <c:pt idx="1539">
                  <c:v>2461</c:v>
                </c:pt>
                <c:pt idx="1540">
                  <c:v>2460</c:v>
                </c:pt>
                <c:pt idx="1541">
                  <c:v>2459</c:v>
                </c:pt>
                <c:pt idx="1542">
                  <c:v>2458</c:v>
                </c:pt>
                <c:pt idx="1543">
                  <c:v>2457</c:v>
                </c:pt>
                <c:pt idx="1544">
                  <c:v>2456</c:v>
                </c:pt>
                <c:pt idx="1545">
                  <c:v>2455</c:v>
                </c:pt>
                <c:pt idx="1546">
                  <c:v>2454</c:v>
                </c:pt>
                <c:pt idx="1547">
                  <c:v>2453</c:v>
                </c:pt>
                <c:pt idx="1548">
                  <c:v>2452</c:v>
                </c:pt>
                <c:pt idx="1549">
                  <c:v>2451</c:v>
                </c:pt>
                <c:pt idx="1550">
                  <c:v>2450</c:v>
                </c:pt>
                <c:pt idx="1551">
                  <c:v>2449</c:v>
                </c:pt>
                <c:pt idx="1552">
                  <c:v>2448</c:v>
                </c:pt>
                <c:pt idx="1553">
                  <c:v>2447</c:v>
                </c:pt>
                <c:pt idx="1554">
                  <c:v>2446</c:v>
                </c:pt>
                <c:pt idx="1555">
                  <c:v>2445</c:v>
                </c:pt>
                <c:pt idx="1556">
                  <c:v>2444</c:v>
                </c:pt>
                <c:pt idx="1557">
                  <c:v>2443</c:v>
                </c:pt>
                <c:pt idx="1558">
                  <c:v>2442</c:v>
                </c:pt>
                <c:pt idx="1559">
                  <c:v>2441</c:v>
                </c:pt>
                <c:pt idx="1560">
                  <c:v>2440</c:v>
                </c:pt>
                <c:pt idx="1561">
                  <c:v>2439</c:v>
                </c:pt>
                <c:pt idx="1562">
                  <c:v>2438</c:v>
                </c:pt>
                <c:pt idx="1563">
                  <c:v>2437</c:v>
                </c:pt>
                <c:pt idx="1564">
                  <c:v>2436</c:v>
                </c:pt>
                <c:pt idx="1565">
                  <c:v>2435</c:v>
                </c:pt>
                <c:pt idx="1566">
                  <c:v>2434</c:v>
                </c:pt>
                <c:pt idx="1567">
                  <c:v>2433</c:v>
                </c:pt>
                <c:pt idx="1568">
                  <c:v>2432</c:v>
                </c:pt>
                <c:pt idx="1569">
                  <c:v>2431</c:v>
                </c:pt>
                <c:pt idx="1570">
                  <c:v>2430</c:v>
                </c:pt>
                <c:pt idx="1571">
                  <c:v>2429</c:v>
                </c:pt>
                <c:pt idx="1572">
                  <c:v>2428</c:v>
                </c:pt>
                <c:pt idx="1573">
                  <c:v>2427</c:v>
                </c:pt>
                <c:pt idx="1574">
                  <c:v>2426</c:v>
                </c:pt>
                <c:pt idx="1575">
                  <c:v>2425</c:v>
                </c:pt>
                <c:pt idx="1576">
                  <c:v>2424</c:v>
                </c:pt>
                <c:pt idx="1577">
                  <c:v>2423</c:v>
                </c:pt>
                <c:pt idx="1578">
                  <c:v>2422</c:v>
                </c:pt>
                <c:pt idx="1579">
                  <c:v>2421</c:v>
                </c:pt>
                <c:pt idx="1580">
                  <c:v>2420</c:v>
                </c:pt>
                <c:pt idx="1581">
                  <c:v>2419</c:v>
                </c:pt>
                <c:pt idx="1582">
                  <c:v>2418</c:v>
                </c:pt>
                <c:pt idx="1583">
                  <c:v>2417</c:v>
                </c:pt>
                <c:pt idx="1584">
                  <c:v>2416</c:v>
                </c:pt>
                <c:pt idx="1585">
                  <c:v>2415</c:v>
                </c:pt>
                <c:pt idx="1586">
                  <c:v>2414</c:v>
                </c:pt>
                <c:pt idx="1587">
                  <c:v>2413</c:v>
                </c:pt>
                <c:pt idx="1588">
                  <c:v>2412</c:v>
                </c:pt>
                <c:pt idx="1589">
                  <c:v>2411</c:v>
                </c:pt>
                <c:pt idx="1590">
                  <c:v>2410</c:v>
                </c:pt>
                <c:pt idx="1591">
                  <c:v>2409</c:v>
                </c:pt>
                <c:pt idx="1592">
                  <c:v>2408</c:v>
                </c:pt>
                <c:pt idx="1593">
                  <c:v>2407</c:v>
                </c:pt>
                <c:pt idx="1594">
                  <c:v>2406</c:v>
                </c:pt>
                <c:pt idx="1595">
                  <c:v>2405</c:v>
                </c:pt>
                <c:pt idx="1596">
                  <c:v>2404</c:v>
                </c:pt>
                <c:pt idx="1597">
                  <c:v>2403</c:v>
                </c:pt>
                <c:pt idx="1598">
                  <c:v>2402</c:v>
                </c:pt>
                <c:pt idx="1599">
                  <c:v>2401</c:v>
                </c:pt>
                <c:pt idx="1600">
                  <c:v>2400</c:v>
                </c:pt>
                <c:pt idx="1601">
                  <c:v>2399</c:v>
                </c:pt>
                <c:pt idx="1602">
                  <c:v>2398</c:v>
                </c:pt>
                <c:pt idx="1603">
                  <c:v>2397</c:v>
                </c:pt>
                <c:pt idx="1604">
                  <c:v>2396</c:v>
                </c:pt>
                <c:pt idx="1605">
                  <c:v>2395</c:v>
                </c:pt>
                <c:pt idx="1606">
                  <c:v>2394</c:v>
                </c:pt>
                <c:pt idx="1607">
                  <c:v>2393</c:v>
                </c:pt>
                <c:pt idx="1608">
                  <c:v>2392</c:v>
                </c:pt>
                <c:pt idx="1609">
                  <c:v>2391</c:v>
                </c:pt>
                <c:pt idx="1610">
                  <c:v>2390</c:v>
                </c:pt>
                <c:pt idx="1611">
                  <c:v>2389</c:v>
                </c:pt>
                <c:pt idx="1612">
                  <c:v>2388</c:v>
                </c:pt>
                <c:pt idx="1613">
                  <c:v>2387</c:v>
                </c:pt>
                <c:pt idx="1614">
                  <c:v>2386</c:v>
                </c:pt>
                <c:pt idx="1615">
                  <c:v>2385</c:v>
                </c:pt>
                <c:pt idx="1616">
                  <c:v>2384</c:v>
                </c:pt>
                <c:pt idx="1617">
                  <c:v>2383</c:v>
                </c:pt>
                <c:pt idx="1618">
                  <c:v>2382</c:v>
                </c:pt>
                <c:pt idx="1619">
                  <c:v>2381</c:v>
                </c:pt>
                <c:pt idx="1620">
                  <c:v>2380</c:v>
                </c:pt>
                <c:pt idx="1621">
                  <c:v>2379</c:v>
                </c:pt>
                <c:pt idx="1622">
                  <c:v>2378</c:v>
                </c:pt>
                <c:pt idx="1623">
                  <c:v>2377</c:v>
                </c:pt>
                <c:pt idx="1624">
                  <c:v>2376</c:v>
                </c:pt>
                <c:pt idx="1625">
                  <c:v>2375</c:v>
                </c:pt>
                <c:pt idx="1626">
                  <c:v>2374</c:v>
                </c:pt>
                <c:pt idx="1627">
                  <c:v>2373</c:v>
                </c:pt>
                <c:pt idx="1628">
                  <c:v>2372</c:v>
                </c:pt>
                <c:pt idx="1629">
                  <c:v>2371</c:v>
                </c:pt>
                <c:pt idx="1630">
                  <c:v>2370</c:v>
                </c:pt>
                <c:pt idx="1631">
                  <c:v>2369</c:v>
                </c:pt>
                <c:pt idx="1632">
                  <c:v>2368</c:v>
                </c:pt>
                <c:pt idx="1633">
                  <c:v>2367</c:v>
                </c:pt>
                <c:pt idx="1634">
                  <c:v>2366</c:v>
                </c:pt>
                <c:pt idx="1635">
                  <c:v>2365</c:v>
                </c:pt>
                <c:pt idx="1636">
                  <c:v>2364</c:v>
                </c:pt>
                <c:pt idx="1637">
                  <c:v>2363</c:v>
                </c:pt>
                <c:pt idx="1638">
                  <c:v>2362</c:v>
                </c:pt>
                <c:pt idx="1639">
                  <c:v>2361</c:v>
                </c:pt>
                <c:pt idx="1640">
                  <c:v>2360</c:v>
                </c:pt>
                <c:pt idx="1641">
                  <c:v>2359</c:v>
                </c:pt>
                <c:pt idx="1642">
                  <c:v>2358</c:v>
                </c:pt>
                <c:pt idx="1643">
                  <c:v>2357</c:v>
                </c:pt>
                <c:pt idx="1644">
                  <c:v>2356</c:v>
                </c:pt>
                <c:pt idx="1645">
                  <c:v>2355</c:v>
                </c:pt>
                <c:pt idx="1646">
                  <c:v>2354</c:v>
                </c:pt>
                <c:pt idx="1647">
                  <c:v>2353</c:v>
                </c:pt>
                <c:pt idx="1648">
                  <c:v>2352</c:v>
                </c:pt>
                <c:pt idx="1649">
                  <c:v>2351</c:v>
                </c:pt>
                <c:pt idx="1650">
                  <c:v>2350</c:v>
                </c:pt>
                <c:pt idx="1651">
                  <c:v>2349</c:v>
                </c:pt>
                <c:pt idx="1652">
                  <c:v>2348</c:v>
                </c:pt>
                <c:pt idx="1653">
                  <c:v>2347</c:v>
                </c:pt>
                <c:pt idx="1654">
                  <c:v>2346</c:v>
                </c:pt>
                <c:pt idx="1655">
                  <c:v>2345</c:v>
                </c:pt>
                <c:pt idx="1656">
                  <c:v>2344</c:v>
                </c:pt>
                <c:pt idx="1657">
                  <c:v>2343</c:v>
                </c:pt>
                <c:pt idx="1658">
                  <c:v>2342</c:v>
                </c:pt>
                <c:pt idx="1659">
                  <c:v>2341</c:v>
                </c:pt>
                <c:pt idx="1660">
                  <c:v>2340</c:v>
                </c:pt>
                <c:pt idx="1661">
                  <c:v>2339</c:v>
                </c:pt>
                <c:pt idx="1662">
                  <c:v>2338</c:v>
                </c:pt>
                <c:pt idx="1663">
                  <c:v>2337</c:v>
                </c:pt>
                <c:pt idx="1664">
                  <c:v>2336</c:v>
                </c:pt>
                <c:pt idx="1665">
                  <c:v>2335</c:v>
                </c:pt>
                <c:pt idx="1666">
                  <c:v>2334</c:v>
                </c:pt>
                <c:pt idx="1667">
                  <c:v>2333</c:v>
                </c:pt>
                <c:pt idx="1668">
                  <c:v>2332</c:v>
                </c:pt>
                <c:pt idx="1669">
                  <c:v>2331</c:v>
                </c:pt>
                <c:pt idx="1670">
                  <c:v>2330</c:v>
                </c:pt>
                <c:pt idx="1671">
                  <c:v>2329</c:v>
                </c:pt>
                <c:pt idx="1672">
                  <c:v>2328</c:v>
                </c:pt>
                <c:pt idx="1673">
                  <c:v>2327</c:v>
                </c:pt>
                <c:pt idx="1674">
                  <c:v>2326</c:v>
                </c:pt>
                <c:pt idx="1675">
                  <c:v>2325</c:v>
                </c:pt>
                <c:pt idx="1676">
                  <c:v>2324</c:v>
                </c:pt>
                <c:pt idx="1677">
                  <c:v>2323</c:v>
                </c:pt>
                <c:pt idx="1678">
                  <c:v>2322</c:v>
                </c:pt>
                <c:pt idx="1679">
                  <c:v>2321</c:v>
                </c:pt>
                <c:pt idx="1680">
                  <c:v>2320</c:v>
                </c:pt>
                <c:pt idx="1681">
                  <c:v>2319</c:v>
                </c:pt>
                <c:pt idx="1682">
                  <c:v>2318</c:v>
                </c:pt>
                <c:pt idx="1683">
                  <c:v>2317</c:v>
                </c:pt>
                <c:pt idx="1684">
                  <c:v>2316</c:v>
                </c:pt>
                <c:pt idx="1685">
                  <c:v>2315</c:v>
                </c:pt>
                <c:pt idx="1686">
                  <c:v>2314</c:v>
                </c:pt>
                <c:pt idx="1687">
                  <c:v>2313</c:v>
                </c:pt>
                <c:pt idx="1688">
                  <c:v>2312</c:v>
                </c:pt>
                <c:pt idx="1689">
                  <c:v>2311</c:v>
                </c:pt>
                <c:pt idx="1690">
                  <c:v>2310</c:v>
                </c:pt>
                <c:pt idx="1691">
                  <c:v>2309</c:v>
                </c:pt>
                <c:pt idx="1692">
                  <c:v>2308</c:v>
                </c:pt>
                <c:pt idx="1693">
                  <c:v>2307</c:v>
                </c:pt>
                <c:pt idx="1694">
                  <c:v>2306</c:v>
                </c:pt>
                <c:pt idx="1695">
                  <c:v>2305</c:v>
                </c:pt>
                <c:pt idx="1696">
                  <c:v>2304</c:v>
                </c:pt>
                <c:pt idx="1697">
                  <c:v>2303</c:v>
                </c:pt>
                <c:pt idx="1698">
                  <c:v>2302</c:v>
                </c:pt>
                <c:pt idx="1699">
                  <c:v>2301</c:v>
                </c:pt>
                <c:pt idx="1700">
                  <c:v>2300</c:v>
                </c:pt>
                <c:pt idx="1701">
                  <c:v>2299</c:v>
                </c:pt>
                <c:pt idx="1702">
                  <c:v>2298</c:v>
                </c:pt>
                <c:pt idx="1703">
                  <c:v>2297</c:v>
                </c:pt>
                <c:pt idx="1704">
                  <c:v>2296</c:v>
                </c:pt>
                <c:pt idx="1705">
                  <c:v>2295</c:v>
                </c:pt>
                <c:pt idx="1706">
                  <c:v>2294</c:v>
                </c:pt>
                <c:pt idx="1707">
                  <c:v>2293</c:v>
                </c:pt>
                <c:pt idx="1708">
                  <c:v>2292</c:v>
                </c:pt>
                <c:pt idx="1709">
                  <c:v>2291</c:v>
                </c:pt>
                <c:pt idx="1710">
                  <c:v>2290</c:v>
                </c:pt>
                <c:pt idx="1711">
                  <c:v>2289</c:v>
                </c:pt>
                <c:pt idx="1712">
                  <c:v>2288</c:v>
                </c:pt>
                <c:pt idx="1713">
                  <c:v>2287</c:v>
                </c:pt>
                <c:pt idx="1714">
                  <c:v>2286</c:v>
                </c:pt>
                <c:pt idx="1715">
                  <c:v>2285</c:v>
                </c:pt>
                <c:pt idx="1716">
                  <c:v>2284</c:v>
                </c:pt>
                <c:pt idx="1717">
                  <c:v>2283</c:v>
                </c:pt>
                <c:pt idx="1718">
                  <c:v>2282</c:v>
                </c:pt>
                <c:pt idx="1719">
                  <c:v>2281</c:v>
                </c:pt>
                <c:pt idx="1720">
                  <c:v>2280</c:v>
                </c:pt>
                <c:pt idx="1721">
                  <c:v>2279</c:v>
                </c:pt>
                <c:pt idx="1722">
                  <c:v>2278</c:v>
                </c:pt>
                <c:pt idx="1723">
                  <c:v>2277</c:v>
                </c:pt>
                <c:pt idx="1724">
                  <c:v>2276</c:v>
                </c:pt>
                <c:pt idx="1725">
                  <c:v>2275</c:v>
                </c:pt>
                <c:pt idx="1726">
                  <c:v>2274</c:v>
                </c:pt>
                <c:pt idx="1727">
                  <c:v>2273</c:v>
                </c:pt>
                <c:pt idx="1728">
                  <c:v>2272</c:v>
                </c:pt>
                <c:pt idx="1729">
                  <c:v>2271</c:v>
                </c:pt>
                <c:pt idx="1730">
                  <c:v>2270</c:v>
                </c:pt>
                <c:pt idx="1731">
                  <c:v>2269</c:v>
                </c:pt>
                <c:pt idx="1732">
                  <c:v>2268</c:v>
                </c:pt>
                <c:pt idx="1733">
                  <c:v>2267</c:v>
                </c:pt>
                <c:pt idx="1734">
                  <c:v>2266</c:v>
                </c:pt>
                <c:pt idx="1735">
                  <c:v>2265</c:v>
                </c:pt>
                <c:pt idx="1736">
                  <c:v>2264</c:v>
                </c:pt>
                <c:pt idx="1737">
                  <c:v>2263</c:v>
                </c:pt>
                <c:pt idx="1738">
                  <c:v>2262</c:v>
                </c:pt>
                <c:pt idx="1739">
                  <c:v>2261</c:v>
                </c:pt>
                <c:pt idx="1740">
                  <c:v>2260</c:v>
                </c:pt>
                <c:pt idx="1741">
                  <c:v>2259</c:v>
                </c:pt>
                <c:pt idx="1742">
                  <c:v>2258</c:v>
                </c:pt>
                <c:pt idx="1743">
                  <c:v>2257</c:v>
                </c:pt>
                <c:pt idx="1744">
                  <c:v>2256</c:v>
                </c:pt>
                <c:pt idx="1745">
                  <c:v>2255</c:v>
                </c:pt>
                <c:pt idx="1746">
                  <c:v>2254</c:v>
                </c:pt>
                <c:pt idx="1747">
                  <c:v>2253</c:v>
                </c:pt>
                <c:pt idx="1748">
                  <c:v>2252</c:v>
                </c:pt>
                <c:pt idx="1749">
                  <c:v>2251</c:v>
                </c:pt>
                <c:pt idx="1750">
                  <c:v>2250</c:v>
                </c:pt>
                <c:pt idx="1751">
                  <c:v>2249</c:v>
                </c:pt>
                <c:pt idx="1752">
                  <c:v>2248</c:v>
                </c:pt>
                <c:pt idx="1753">
                  <c:v>2247</c:v>
                </c:pt>
                <c:pt idx="1754">
                  <c:v>2246</c:v>
                </c:pt>
                <c:pt idx="1755">
                  <c:v>2245</c:v>
                </c:pt>
                <c:pt idx="1756">
                  <c:v>2244</c:v>
                </c:pt>
                <c:pt idx="1757">
                  <c:v>2243</c:v>
                </c:pt>
                <c:pt idx="1758">
                  <c:v>2242</c:v>
                </c:pt>
                <c:pt idx="1759">
                  <c:v>2241</c:v>
                </c:pt>
                <c:pt idx="1760">
                  <c:v>2240</c:v>
                </c:pt>
                <c:pt idx="1761">
                  <c:v>2239</c:v>
                </c:pt>
                <c:pt idx="1762">
                  <c:v>2238</c:v>
                </c:pt>
                <c:pt idx="1763">
                  <c:v>2237</c:v>
                </c:pt>
                <c:pt idx="1764">
                  <c:v>2236</c:v>
                </c:pt>
                <c:pt idx="1765">
                  <c:v>2235</c:v>
                </c:pt>
                <c:pt idx="1766">
                  <c:v>2234</c:v>
                </c:pt>
                <c:pt idx="1767">
                  <c:v>2233</c:v>
                </c:pt>
                <c:pt idx="1768">
                  <c:v>2232</c:v>
                </c:pt>
                <c:pt idx="1769">
                  <c:v>2231</c:v>
                </c:pt>
                <c:pt idx="1770">
                  <c:v>2230</c:v>
                </c:pt>
                <c:pt idx="1771">
                  <c:v>2229</c:v>
                </c:pt>
                <c:pt idx="1772">
                  <c:v>2228</c:v>
                </c:pt>
                <c:pt idx="1773">
                  <c:v>2227</c:v>
                </c:pt>
                <c:pt idx="1774">
                  <c:v>2226</c:v>
                </c:pt>
                <c:pt idx="1775">
                  <c:v>2225</c:v>
                </c:pt>
                <c:pt idx="1776">
                  <c:v>2224</c:v>
                </c:pt>
                <c:pt idx="1777">
                  <c:v>2223</c:v>
                </c:pt>
                <c:pt idx="1778">
                  <c:v>2222</c:v>
                </c:pt>
                <c:pt idx="1779">
                  <c:v>2221</c:v>
                </c:pt>
                <c:pt idx="1780">
                  <c:v>2220</c:v>
                </c:pt>
                <c:pt idx="1781">
                  <c:v>2219</c:v>
                </c:pt>
                <c:pt idx="1782">
                  <c:v>2218</c:v>
                </c:pt>
                <c:pt idx="1783">
                  <c:v>2217</c:v>
                </c:pt>
                <c:pt idx="1784">
                  <c:v>2216</c:v>
                </c:pt>
                <c:pt idx="1785">
                  <c:v>2215</c:v>
                </c:pt>
                <c:pt idx="1786">
                  <c:v>2214</c:v>
                </c:pt>
                <c:pt idx="1787">
                  <c:v>2213</c:v>
                </c:pt>
                <c:pt idx="1788">
                  <c:v>2212</c:v>
                </c:pt>
                <c:pt idx="1789">
                  <c:v>2211</c:v>
                </c:pt>
                <c:pt idx="1790">
                  <c:v>2210</c:v>
                </c:pt>
                <c:pt idx="1791">
                  <c:v>2209</c:v>
                </c:pt>
                <c:pt idx="1792">
                  <c:v>2208</c:v>
                </c:pt>
                <c:pt idx="1793">
                  <c:v>2207</c:v>
                </c:pt>
                <c:pt idx="1794">
                  <c:v>2206</c:v>
                </c:pt>
                <c:pt idx="1795">
                  <c:v>2205</c:v>
                </c:pt>
                <c:pt idx="1796">
                  <c:v>2204</c:v>
                </c:pt>
                <c:pt idx="1797">
                  <c:v>2203</c:v>
                </c:pt>
                <c:pt idx="1798">
                  <c:v>2202</c:v>
                </c:pt>
                <c:pt idx="1799">
                  <c:v>2201</c:v>
                </c:pt>
                <c:pt idx="1800">
                  <c:v>2200</c:v>
                </c:pt>
                <c:pt idx="1801">
                  <c:v>2199</c:v>
                </c:pt>
                <c:pt idx="1802">
                  <c:v>2198</c:v>
                </c:pt>
                <c:pt idx="1803">
                  <c:v>2197</c:v>
                </c:pt>
                <c:pt idx="1804">
                  <c:v>2196</c:v>
                </c:pt>
                <c:pt idx="1805">
                  <c:v>2195</c:v>
                </c:pt>
                <c:pt idx="1806">
                  <c:v>2194</c:v>
                </c:pt>
                <c:pt idx="1807">
                  <c:v>2193</c:v>
                </c:pt>
                <c:pt idx="1808">
                  <c:v>2192</c:v>
                </c:pt>
                <c:pt idx="1809">
                  <c:v>2191</c:v>
                </c:pt>
                <c:pt idx="1810">
                  <c:v>2190</c:v>
                </c:pt>
                <c:pt idx="1811">
                  <c:v>2189</c:v>
                </c:pt>
                <c:pt idx="1812">
                  <c:v>2188</c:v>
                </c:pt>
                <c:pt idx="1813">
                  <c:v>2187</c:v>
                </c:pt>
                <c:pt idx="1814">
                  <c:v>2186</c:v>
                </c:pt>
                <c:pt idx="1815">
                  <c:v>2185</c:v>
                </c:pt>
                <c:pt idx="1816">
                  <c:v>2184</c:v>
                </c:pt>
                <c:pt idx="1817">
                  <c:v>2183</c:v>
                </c:pt>
                <c:pt idx="1818">
                  <c:v>2182</c:v>
                </c:pt>
                <c:pt idx="1819">
                  <c:v>2181</c:v>
                </c:pt>
                <c:pt idx="1820">
                  <c:v>2180</c:v>
                </c:pt>
                <c:pt idx="1821">
                  <c:v>2179</c:v>
                </c:pt>
                <c:pt idx="1822">
                  <c:v>2178</c:v>
                </c:pt>
                <c:pt idx="1823">
                  <c:v>2177</c:v>
                </c:pt>
                <c:pt idx="1824">
                  <c:v>2176</c:v>
                </c:pt>
                <c:pt idx="1825">
                  <c:v>2175</c:v>
                </c:pt>
                <c:pt idx="1826">
                  <c:v>2174</c:v>
                </c:pt>
                <c:pt idx="1827">
                  <c:v>2173</c:v>
                </c:pt>
                <c:pt idx="1828">
                  <c:v>2172</c:v>
                </c:pt>
                <c:pt idx="1829">
                  <c:v>2171</c:v>
                </c:pt>
                <c:pt idx="1830">
                  <c:v>2170</c:v>
                </c:pt>
                <c:pt idx="1831">
                  <c:v>2169</c:v>
                </c:pt>
                <c:pt idx="1832">
                  <c:v>2168</c:v>
                </c:pt>
                <c:pt idx="1833">
                  <c:v>2167</c:v>
                </c:pt>
                <c:pt idx="1834">
                  <c:v>2166</c:v>
                </c:pt>
                <c:pt idx="1835">
                  <c:v>2165</c:v>
                </c:pt>
                <c:pt idx="1836">
                  <c:v>2164</c:v>
                </c:pt>
                <c:pt idx="1837">
                  <c:v>2163</c:v>
                </c:pt>
                <c:pt idx="1838">
                  <c:v>2162</c:v>
                </c:pt>
                <c:pt idx="1839">
                  <c:v>2161</c:v>
                </c:pt>
                <c:pt idx="1840">
                  <c:v>2160</c:v>
                </c:pt>
                <c:pt idx="1841">
                  <c:v>2159</c:v>
                </c:pt>
                <c:pt idx="1842">
                  <c:v>2158</c:v>
                </c:pt>
                <c:pt idx="1843">
                  <c:v>2157</c:v>
                </c:pt>
                <c:pt idx="1844">
                  <c:v>2156</c:v>
                </c:pt>
                <c:pt idx="1845">
                  <c:v>2155</c:v>
                </c:pt>
                <c:pt idx="1846">
                  <c:v>2154</c:v>
                </c:pt>
                <c:pt idx="1847">
                  <c:v>2153</c:v>
                </c:pt>
                <c:pt idx="1848">
                  <c:v>2152</c:v>
                </c:pt>
                <c:pt idx="1849">
                  <c:v>2151</c:v>
                </c:pt>
                <c:pt idx="1850">
                  <c:v>2150</c:v>
                </c:pt>
                <c:pt idx="1851">
                  <c:v>2149</c:v>
                </c:pt>
                <c:pt idx="1852">
                  <c:v>2148</c:v>
                </c:pt>
                <c:pt idx="1853">
                  <c:v>2147</c:v>
                </c:pt>
                <c:pt idx="1854">
                  <c:v>2146</c:v>
                </c:pt>
                <c:pt idx="1855">
                  <c:v>2145</c:v>
                </c:pt>
                <c:pt idx="1856">
                  <c:v>2144</c:v>
                </c:pt>
                <c:pt idx="1857">
                  <c:v>2143</c:v>
                </c:pt>
                <c:pt idx="1858">
                  <c:v>2142</c:v>
                </c:pt>
                <c:pt idx="1859">
                  <c:v>2141</c:v>
                </c:pt>
                <c:pt idx="1860">
                  <c:v>2140</c:v>
                </c:pt>
                <c:pt idx="1861">
                  <c:v>2139</c:v>
                </c:pt>
                <c:pt idx="1862">
                  <c:v>2138</c:v>
                </c:pt>
                <c:pt idx="1863">
                  <c:v>2137</c:v>
                </c:pt>
                <c:pt idx="1864">
                  <c:v>2136</c:v>
                </c:pt>
                <c:pt idx="1865">
                  <c:v>2135</c:v>
                </c:pt>
                <c:pt idx="1866">
                  <c:v>2134</c:v>
                </c:pt>
                <c:pt idx="1867">
                  <c:v>2133</c:v>
                </c:pt>
                <c:pt idx="1868">
                  <c:v>2132</c:v>
                </c:pt>
                <c:pt idx="1869">
                  <c:v>2131</c:v>
                </c:pt>
                <c:pt idx="1870">
                  <c:v>2130</c:v>
                </c:pt>
                <c:pt idx="1871">
                  <c:v>2129</c:v>
                </c:pt>
                <c:pt idx="1872">
                  <c:v>2128</c:v>
                </c:pt>
                <c:pt idx="1873">
                  <c:v>2127</c:v>
                </c:pt>
                <c:pt idx="1874">
                  <c:v>2126</c:v>
                </c:pt>
                <c:pt idx="1875">
                  <c:v>2125</c:v>
                </c:pt>
                <c:pt idx="1876">
                  <c:v>2124</c:v>
                </c:pt>
                <c:pt idx="1877">
                  <c:v>2123</c:v>
                </c:pt>
                <c:pt idx="1878">
                  <c:v>2122</c:v>
                </c:pt>
                <c:pt idx="1879">
                  <c:v>2121</c:v>
                </c:pt>
                <c:pt idx="1880">
                  <c:v>2120</c:v>
                </c:pt>
                <c:pt idx="1881">
                  <c:v>2119</c:v>
                </c:pt>
                <c:pt idx="1882">
                  <c:v>2118</c:v>
                </c:pt>
                <c:pt idx="1883">
                  <c:v>2117</c:v>
                </c:pt>
                <c:pt idx="1884">
                  <c:v>2116</c:v>
                </c:pt>
                <c:pt idx="1885">
                  <c:v>2115</c:v>
                </c:pt>
                <c:pt idx="1886">
                  <c:v>2114</c:v>
                </c:pt>
                <c:pt idx="1887">
                  <c:v>2113</c:v>
                </c:pt>
                <c:pt idx="1888">
                  <c:v>2112</c:v>
                </c:pt>
                <c:pt idx="1889">
                  <c:v>2111</c:v>
                </c:pt>
                <c:pt idx="1890">
                  <c:v>2110</c:v>
                </c:pt>
                <c:pt idx="1891">
                  <c:v>2109</c:v>
                </c:pt>
                <c:pt idx="1892">
                  <c:v>2108</c:v>
                </c:pt>
                <c:pt idx="1893">
                  <c:v>2107</c:v>
                </c:pt>
                <c:pt idx="1894">
                  <c:v>2106</c:v>
                </c:pt>
                <c:pt idx="1895">
                  <c:v>2105</c:v>
                </c:pt>
                <c:pt idx="1896">
                  <c:v>2104</c:v>
                </c:pt>
                <c:pt idx="1897">
                  <c:v>2103</c:v>
                </c:pt>
                <c:pt idx="1898">
                  <c:v>2102</c:v>
                </c:pt>
                <c:pt idx="1899">
                  <c:v>2101</c:v>
                </c:pt>
                <c:pt idx="1900">
                  <c:v>2100</c:v>
                </c:pt>
                <c:pt idx="1901">
                  <c:v>2099</c:v>
                </c:pt>
                <c:pt idx="1902">
                  <c:v>2098</c:v>
                </c:pt>
                <c:pt idx="1903">
                  <c:v>2097</c:v>
                </c:pt>
                <c:pt idx="1904">
                  <c:v>2096</c:v>
                </c:pt>
                <c:pt idx="1905">
                  <c:v>2095</c:v>
                </c:pt>
                <c:pt idx="1906">
                  <c:v>2094</c:v>
                </c:pt>
                <c:pt idx="1907">
                  <c:v>2093</c:v>
                </c:pt>
                <c:pt idx="1908">
                  <c:v>2092</c:v>
                </c:pt>
                <c:pt idx="1909">
                  <c:v>2091</c:v>
                </c:pt>
                <c:pt idx="1910">
                  <c:v>2090</c:v>
                </c:pt>
                <c:pt idx="1911">
                  <c:v>2089</c:v>
                </c:pt>
                <c:pt idx="1912">
                  <c:v>2088</c:v>
                </c:pt>
                <c:pt idx="1913">
                  <c:v>2087</c:v>
                </c:pt>
                <c:pt idx="1914">
                  <c:v>2086</c:v>
                </c:pt>
                <c:pt idx="1915">
                  <c:v>2085</c:v>
                </c:pt>
                <c:pt idx="1916">
                  <c:v>2084</c:v>
                </c:pt>
                <c:pt idx="1917">
                  <c:v>2083</c:v>
                </c:pt>
                <c:pt idx="1918">
                  <c:v>2082</c:v>
                </c:pt>
                <c:pt idx="1919">
                  <c:v>2081</c:v>
                </c:pt>
                <c:pt idx="1920">
                  <c:v>2080</c:v>
                </c:pt>
                <c:pt idx="1921">
                  <c:v>2079</c:v>
                </c:pt>
                <c:pt idx="1922">
                  <c:v>2078</c:v>
                </c:pt>
                <c:pt idx="1923">
                  <c:v>2077</c:v>
                </c:pt>
                <c:pt idx="1924">
                  <c:v>2076</c:v>
                </c:pt>
                <c:pt idx="1925">
                  <c:v>2075</c:v>
                </c:pt>
                <c:pt idx="1926">
                  <c:v>2074</c:v>
                </c:pt>
                <c:pt idx="1927">
                  <c:v>2073</c:v>
                </c:pt>
                <c:pt idx="1928">
                  <c:v>2072</c:v>
                </c:pt>
                <c:pt idx="1929">
                  <c:v>2071</c:v>
                </c:pt>
                <c:pt idx="1930">
                  <c:v>2070</c:v>
                </c:pt>
                <c:pt idx="1931">
                  <c:v>2069</c:v>
                </c:pt>
                <c:pt idx="1932">
                  <c:v>2068</c:v>
                </c:pt>
                <c:pt idx="1933">
                  <c:v>2067</c:v>
                </c:pt>
                <c:pt idx="1934">
                  <c:v>2066</c:v>
                </c:pt>
                <c:pt idx="1935">
                  <c:v>2065</c:v>
                </c:pt>
                <c:pt idx="1936">
                  <c:v>2064</c:v>
                </c:pt>
                <c:pt idx="1937">
                  <c:v>2063</c:v>
                </c:pt>
                <c:pt idx="1938">
                  <c:v>2062</c:v>
                </c:pt>
                <c:pt idx="1939">
                  <c:v>2061</c:v>
                </c:pt>
                <c:pt idx="1940">
                  <c:v>2060</c:v>
                </c:pt>
                <c:pt idx="1941">
                  <c:v>2059</c:v>
                </c:pt>
                <c:pt idx="1942">
                  <c:v>2058</c:v>
                </c:pt>
                <c:pt idx="1943">
                  <c:v>2057</c:v>
                </c:pt>
                <c:pt idx="1944">
                  <c:v>2056</c:v>
                </c:pt>
                <c:pt idx="1945">
                  <c:v>2055</c:v>
                </c:pt>
                <c:pt idx="1946">
                  <c:v>2054</c:v>
                </c:pt>
                <c:pt idx="1947">
                  <c:v>2053</c:v>
                </c:pt>
                <c:pt idx="1948">
                  <c:v>2052</c:v>
                </c:pt>
                <c:pt idx="1949">
                  <c:v>2051</c:v>
                </c:pt>
                <c:pt idx="1950">
                  <c:v>2050</c:v>
                </c:pt>
                <c:pt idx="1951">
                  <c:v>2049</c:v>
                </c:pt>
                <c:pt idx="1952">
                  <c:v>2048</c:v>
                </c:pt>
                <c:pt idx="1953">
                  <c:v>2047</c:v>
                </c:pt>
                <c:pt idx="1954">
                  <c:v>2046</c:v>
                </c:pt>
                <c:pt idx="1955">
                  <c:v>2045</c:v>
                </c:pt>
                <c:pt idx="1956">
                  <c:v>2044</c:v>
                </c:pt>
                <c:pt idx="1957">
                  <c:v>2043</c:v>
                </c:pt>
                <c:pt idx="1958">
                  <c:v>2042</c:v>
                </c:pt>
                <c:pt idx="1959">
                  <c:v>2041</c:v>
                </c:pt>
                <c:pt idx="1960">
                  <c:v>2040</c:v>
                </c:pt>
                <c:pt idx="1961">
                  <c:v>2039</c:v>
                </c:pt>
                <c:pt idx="1962">
                  <c:v>2038</c:v>
                </c:pt>
                <c:pt idx="1963">
                  <c:v>2037</c:v>
                </c:pt>
                <c:pt idx="1964">
                  <c:v>2036</c:v>
                </c:pt>
                <c:pt idx="1965">
                  <c:v>2035</c:v>
                </c:pt>
                <c:pt idx="1966">
                  <c:v>2034</c:v>
                </c:pt>
                <c:pt idx="1967">
                  <c:v>2033</c:v>
                </c:pt>
                <c:pt idx="1968">
                  <c:v>2032</c:v>
                </c:pt>
                <c:pt idx="1969">
                  <c:v>2031</c:v>
                </c:pt>
                <c:pt idx="1970">
                  <c:v>2030</c:v>
                </c:pt>
                <c:pt idx="1971">
                  <c:v>2029</c:v>
                </c:pt>
                <c:pt idx="1972">
                  <c:v>2028</c:v>
                </c:pt>
                <c:pt idx="1973">
                  <c:v>2027</c:v>
                </c:pt>
                <c:pt idx="1974">
                  <c:v>2026</c:v>
                </c:pt>
                <c:pt idx="1975">
                  <c:v>2025</c:v>
                </c:pt>
                <c:pt idx="1976">
                  <c:v>2024</c:v>
                </c:pt>
                <c:pt idx="1977">
                  <c:v>2023</c:v>
                </c:pt>
                <c:pt idx="1978">
                  <c:v>2022</c:v>
                </c:pt>
                <c:pt idx="1979">
                  <c:v>2021</c:v>
                </c:pt>
                <c:pt idx="1980">
                  <c:v>2020</c:v>
                </c:pt>
                <c:pt idx="1981">
                  <c:v>2019</c:v>
                </c:pt>
                <c:pt idx="1982">
                  <c:v>2018</c:v>
                </c:pt>
                <c:pt idx="1983">
                  <c:v>2017</c:v>
                </c:pt>
                <c:pt idx="1984">
                  <c:v>2016</c:v>
                </c:pt>
                <c:pt idx="1985">
                  <c:v>2015</c:v>
                </c:pt>
                <c:pt idx="1986">
                  <c:v>2014</c:v>
                </c:pt>
                <c:pt idx="1987">
                  <c:v>2013</c:v>
                </c:pt>
                <c:pt idx="1988">
                  <c:v>2012</c:v>
                </c:pt>
                <c:pt idx="1989">
                  <c:v>2011</c:v>
                </c:pt>
                <c:pt idx="1990">
                  <c:v>2010</c:v>
                </c:pt>
                <c:pt idx="1991">
                  <c:v>2009</c:v>
                </c:pt>
                <c:pt idx="1992">
                  <c:v>2008</c:v>
                </c:pt>
                <c:pt idx="1993">
                  <c:v>2007</c:v>
                </c:pt>
                <c:pt idx="1994">
                  <c:v>2006</c:v>
                </c:pt>
                <c:pt idx="1995">
                  <c:v>2005</c:v>
                </c:pt>
                <c:pt idx="1996">
                  <c:v>2004</c:v>
                </c:pt>
                <c:pt idx="1997">
                  <c:v>2003</c:v>
                </c:pt>
                <c:pt idx="1998">
                  <c:v>2002</c:v>
                </c:pt>
                <c:pt idx="1999">
                  <c:v>2001</c:v>
                </c:pt>
                <c:pt idx="2000">
                  <c:v>2000</c:v>
                </c:pt>
                <c:pt idx="2001">
                  <c:v>1999</c:v>
                </c:pt>
                <c:pt idx="2002">
                  <c:v>1998</c:v>
                </c:pt>
                <c:pt idx="2003">
                  <c:v>1997</c:v>
                </c:pt>
                <c:pt idx="2004">
                  <c:v>1996</c:v>
                </c:pt>
                <c:pt idx="2005">
                  <c:v>1995</c:v>
                </c:pt>
                <c:pt idx="2006">
                  <c:v>1994</c:v>
                </c:pt>
                <c:pt idx="2007">
                  <c:v>1993</c:v>
                </c:pt>
                <c:pt idx="2008">
                  <c:v>1992</c:v>
                </c:pt>
                <c:pt idx="2009">
                  <c:v>1991</c:v>
                </c:pt>
                <c:pt idx="2010">
                  <c:v>1990</c:v>
                </c:pt>
                <c:pt idx="2011">
                  <c:v>1989</c:v>
                </c:pt>
                <c:pt idx="2012">
                  <c:v>1988</c:v>
                </c:pt>
                <c:pt idx="2013">
                  <c:v>1987</c:v>
                </c:pt>
                <c:pt idx="2014">
                  <c:v>1986</c:v>
                </c:pt>
                <c:pt idx="2015">
                  <c:v>1985</c:v>
                </c:pt>
                <c:pt idx="2016">
                  <c:v>1984</c:v>
                </c:pt>
                <c:pt idx="2017">
                  <c:v>1983</c:v>
                </c:pt>
                <c:pt idx="2018">
                  <c:v>1982</c:v>
                </c:pt>
                <c:pt idx="2019">
                  <c:v>1981</c:v>
                </c:pt>
                <c:pt idx="2020">
                  <c:v>1980</c:v>
                </c:pt>
                <c:pt idx="2021">
                  <c:v>1979</c:v>
                </c:pt>
                <c:pt idx="2022">
                  <c:v>1978</c:v>
                </c:pt>
                <c:pt idx="2023">
                  <c:v>1977</c:v>
                </c:pt>
                <c:pt idx="2024">
                  <c:v>1976</c:v>
                </c:pt>
                <c:pt idx="2025">
                  <c:v>1975</c:v>
                </c:pt>
                <c:pt idx="2026">
                  <c:v>1974</c:v>
                </c:pt>
                <c:pt idx="2027">
                  <c:v>1973</c:v>
                </c:pt>
                <c:pt idx="2028">
                  <c:v>1972</c:v>
                </c:pt>
                <c:pt idx="2029">
                  <c:v>1971</c:v>
                </c:pt>
                <c:pt idx="2030">
                  <c:v>1970</c:v>
                </c:pt>
                <c:pt idx="2031">
                  <c:v>1969</c:v>
                </c:pt>
                <c:pt idx="2032">
                  <c:v>1968</c:v>
                </c:pt>
                <c:pt idx="2033">
                  <c:v>1967</c:v>
                </c:pt>
                <c:pt idx="2034">
                  <c:v>1966</c:v>
                </c:pt>
                <c:pt idx="2035">
                  <c:v>1965</c:v>
                </c:pt>
                <c:pt idx="2036">
                  <c:v>1964</c:v>
                </c:pt>
                <c:pt idx="2037">
                  <c:v>1963</c:v>
                </c:pt>
                <c:pt idx="2038">
                  <c:v>1962</c:v>
                </c:pt>
                <c:pt idx="2039">
                  <c:v>1961</c:v>
                </c:pt>
                <c:pt idx="2040">
                  <c:v>1960</c:v>
                </c:pt>
                <c:pt idx="2041">
                  <c:v>1959</c:v>
                </c:pt>
                <c:pt idx="2042">
                  <c:v>1958</c:v>
                </c:pt>
                <c:pt idx="2043">
                  <c:v>1957</c:v>
                </c:pt>
                <c:pt idx="2044">
                  <c:v>1956</c:v>
                </c:pt>
                <c:pt idx="2045">
                  <c:v>1955</c:v>
                </c:pt>
                <c:pt idx="2046">
                  <c:v>1954</c:v>
                </c:pt>
                <c:pt idx="2047">
                  <c:v>1953</c:v>
                </c:pt>
                <c:pt idx="2048">
                  <c:v>1952</c:v>
                </c:pt>
                <c:pt idx="2049">
                  <c:v>1951</c:v>
                </c:pt>
                <c:pt idx="2050">
                  <c:v>1950</c:v>
                </c:pt>
                <c:pt idx="2051">
                  <c:v>1949</c:v>
                </c:pt>
                <c:pt idx="2052">
                  <c:v>1948</c:v>
                </c:pt>
                <c:pt idx="2053">
                  <c:v>1947</c:v>
                </c:pt>
                <c:pt idx="2054">
                  <c:v>1946</c:v>
                </c:pt>
                <c:pt idx="2055">
                  <c:v>1945</c:v>
                </c:pt>
                <c:pt idx="2056">
                  <c:v>1944</c:v>
                </c:pt>
                <c:pt idx="2057">
                  <c:v>1943</c:v>
                </c:pt>
                <c:pt idx="2058">
                  <c:v>1942</c:v>
                </c:pt>
                <c:pt idx="2059">
                  <c:v>1941</c:v>
                </c:pt>
                <c:pt idx="2060">
                  <c:v>1940</c:v>
                </c:pt>
                <c:pt idx="2061">
                  <c:v>1939</c:v>
                </c:pt>
                <c:pt idx="2062">
                  <c:v>1938</c:v>
                </c:pt>
                <c:pt idx="2063">
                  <c:v>1937</c:v>
                </c:pt>
                <c:pt idx="2064">
                  <c:v>1936</c:v>
                </c:pt>
                <c:pt idx="2065">
                  <c:v>1935</c:v>
                </c:pt>
                <c:pt idx="2066">
                  <c:v>1934</c:v>
                </c:pt>
                <c:pt idx="2067">
                  <c:v>1933</c:v>
                </c:pt>
                <c:pt idx="2068">
                  <c:v>1932</c:v>
                </c:pt>
                <c:pt idx="2069">
                  <c:v>1931</c:v>
                </c:pt>
                <c:pt idx="2070">
                  <c:v>1930</c:v>
                </c:pt>
                <c:pt idx="2071">
                  <c:v>1929</c:v>
                </c:pt>
                <c:pt idx="2072">
                  <c:v>1928</c:v>
                </c:pt>
                <c:pt idx="2073">
                  <c:v>1927</c:v>
                </c:pt>
                <c:pt idx="2074">
                  <c:v>1926</c:v>
                </c:pt>
                <c:pt idx="2075">
                  <c:v>1925</c:v>
                </c:pt>
                <c:pt idx="2076">
                  <c:v>1924</c:v>
                </c:pt>
                <c:pt idx="2077">
                  <c:v>1923</c:v>
                </c:pt>
                <c:pt idx="2078">
                  <c:v>1922</c:v>
                </c:pt>
                <c:pt idx="2079">
                  <c:v>1921</c:v>
                </c:pt>
                <c:pt idx="2080">
                  <c:v>1920</c:v>
                </c:pt>
                <c:pt idx="2081">
                  <c:v>1919</c:v>
                </c:pt>
                <c:pt idx="2082">
                  <c:v>1918</c:v>
                </c:pt>
                <c:pt idx="2083">
                  <c:v>1917</c:v>
                </c:pt>
                <c:pt idx="2084">
                  <c:v>1916</c:v>
                </c:pt>
                <c:pt idx="2085">
                  <c:v>1915</c:v>
                </c:pt>
                <c:pt idx="2086">
                  <c:v>1914</c:v>
                </c:pt>
                <c:pt idx="2087">
                  <c:v>1913</c:v>
                </c:pt>
                <c:pt idx="2088">
                  <c:v>1912</c:v>
                </c:pt>
                <c:pt idx="2089">
                  <c:v>1911</c:v>
                </c:pt>
                <c:pt idx="2090">
                  <c:v>1910</c:v>
                </c:pt>
                <c:pt idx="2091">
                  <c:v>1909</c:v>
                </c:pt>
                <c:pt idx="2092">
                  <c:v>1908</c:v>
                </c:pt>
                <c:pt idx="2093">
                  <c:v>1907</c:v>
                </c:pt>
                <c:pt idx="2094">
                  <c:v>1906</c:v>
                </c:pt>
                <c:pt idx="2095">
                  <c:v>1905</c:v>
                </c:pt>
                <c:pt idx="2096">
                  <c:v>1904</c:v>
                </c:pt>
                <c:pt idx="2097">
                  <c:v>1903</c:v>
                </c:pt>
                <c:pt idx="2098">
                  <c:v>1902</c:v>
                </c:pt>
                <c:pt idx="2099">
                  <c:v>1901</c:v>
                </c:pt>
                <c:pt idx="2100">
                  <c:v>1900</c:v>
                </c:pt>
                <c:pt idx="2101">
                  <c:v>1899</c:v>
                </c:pt>
                <c:pt idx="2102">
                  <c:v>1898</c:v>
                </c:pt>
                <c:pt idx="2103">
                  <c:v>1897</c:v>
                </c:pt>
                <c:pt idx="2104">
                  <c:v>1896</c:v>
                </c:pt>
                <c:pt idx="2105">
                  <c:v>1895</c:v>
                </c:pt>
                <c:pt idx="2106">
                  <c:v>1894</c:v>
                </c:pt>
                <c:pt idx="2107">
                  <c:v>1893</c:v>
                </c:pt>
                <c:pt idx="2108">
                  <c:v>1892</c:v>
                </c:pt>
                <c:pt idx="2109">
                  <c:v>1891</c:v>
                </c:pt>
                <c:pt idx="2110">
                  <c:v>1890</c:v>
                </c:pt>
                <c:pt idx="2111">
                  <c:v>1889</c:v>
                </c:pt>
                <c:pt idx="2112">
                  <c:v>1888</c:v>
                </c:pt>
                <c:pt idx="2113">
                  <c:v>1887</c:v>
                </c:pt>
                <c:pt idx="2114">
                  <c:v>1886</c:v>
                </c:pt>
                <c:pt idx="2115">
                  <c:v>1885</c:v>
                </c:pt>
                <c:pt idx="2116">
                  <c:v>1884</c:v>
                </c:pt>
                <c:pt idx="2117">
                  <c:v>1883</c:v>
                </c:pt>
                <c:pt idx="2118">
                  <c:v>1882</c:v>
                </c:pt>
                <c:pt idx="2119">
                  <c:v>1881</c:v>
                </c:pt>
                <c:pt idx="2120">
                  <c:v>1880</c:v>
                </c:pt>
                <c:pt idx="2121">
                  <c:v>1879</c:v>
                </c:pt>
                <c:pt idx="2122">
                  <c:v>1878</c:v>
                </c:pt>
                <c:pt idx="2123">
                  <c:v>1877</c:v>
                </c:pt>
                <c:pt idx="2124">
                  <c:v>1876</c:v>
                </c:pt>
                <c:pt idx="2125">
                  <c:v>1875</c:v>
                </c:pt>
                <c:pt idx="2126">
                  <c:v>1874</c:v>
                </c:pt>
                <c:pt idx="2127">
                  <c:v>1873</c:v>
                </c:pt>
                <c:pt idx="2128">
                  <c:v>1872</c:v>
                </c:pt>
                <c:pt idx="2129">
                  <c:v>1871</c:v>
                </c:pt>
                <c:pt idx="2130">
                  <c:v>1870</c:v>
                </c:pt>
                <c:pt idx="2131">
                  <c:v>1869</c:v>
                </c:pt>
                <c:pt idx="2132">
                  <c:v>1868</c:v>
                </c:pt>
                <c:pt idx="2133">
                  <c:v>1867</c:v>
                </c:pt>
                <c:pt idx="2134">
                  <c:v>1866</c:v>
                </c:pt>
                <c:pt idx="2135">
                  <c:v>1865</c:v>
                </c:pt>
                <c:pt idx="2136">
                  <c:v>1864</c:v>
                </c:pt>
                <c:pt idx="2137">
                  <c:v>1863</c:v>
                </c:pt>
                <c:pt idx="2138">
                  <c:v>1862</c:v>
                </c:pt>
                <c:pt idx="2139">
                  <c:v>1861</c:v>
                </c:pt>
                <c:pt idx="2140">
                  <c:v>1860</c:v>
                </c:pt>
                <c:pt idx="2141">
                  <c:v>1859</c:v>
                </c:pt>
                <c:pt idx="2142">
                  <c:v>1858</c:v>
                </c:pt>
                <c:pt idx="2143">
                  <c:v>1857</c:v>
                </c:pt>
                <c:pt idx="2144">
                  <c:v>1856</c:v>
                </c:pt>
                <c:pt idx="2145">
                  <c:v>1855</c:v>
                </c:pt>
                <c:pt idx="2146">
                  <c:v>1854</c:v>
                </c:pt>
                <c:pt idx="2147">
                  <c:v>1853</c:v>
                </c:pt>
                <c:pt idx="2148">
                  <c:v>1852</c:v>
                </c:pt>
                <c:pt idx="2149">
                  <c:v>1851</c:v>
                </c:pt>
                <c:pt idx="2150">
                  <c:v>1850</c:v>
                </c:pt>
                <c:pt idx="2151">
                  <c:v>1849</c:v>
                </c:pt>
                <c:pt idx="2152">
                  <c:v>1848</c:v>
                </c:pt>
                <c:pt idx="2153">
                  <c:v>1847</c:v>
                </c:pt>
                <c:pt idx="2154">
                  <c:v>1846</c:v>
                </c:pt>
                <c:pt idx="2155">
                  <c:v>1845</c:v>
                </c:pt>
                <c:pt idx="2156">
                  <c:v>1844</c:v>
                </c:pt>
                <c:pt idx="2157">
                  <c:v>1843</c:v>
                </c:pt>
                <c:pt idx="2158">
                  <c:v>1842</c:v>
                </c:pt>
                <c:pt idx="2159">
                  <c:v>1841</c:v>
                </c:pt>
                <c:pt idx="2160">
                  <c:v>1840</c:v>
                </c:pt>
                <c:pt idx="2161">
                  <c:v>1839</c:v>
                </c:pt>
                <c:pt idx="2162">
                  <c:v>1838</c:v>
                </c:pt>
                <c:pt idx="2163">
                  <c:v>1837</c:v>
                </c:pt>
                <c:pt idx="2164">
                  <c:v>1836</c:v>
                </c:pt>
                <c:pt idx="2165">
                  <c:v>1835</c:v>
                </c:pt>
                <c:pt idx="2166">
                  <c:v>1834</c:v>
                </c:pt>
                <c:pt idx="2167">
                  <c:v>1833</c:v>
                </c:pt>
                <c:pt idx="2168">
                  <c:v>1832</c:v>
                </c:pt>
                <c:pt idx="2169">
                  <c:v>1831</c:v>
                </c:pt>
                <c:pt idx="2170">
                  <c:v>1830</c:v>
                </c:pt>
                <c:pt idx="2171">
                  <c:v>1829</c:v>
                </c:pt>
                <c:pt idx="2172">
                  <c:v>1828</c:v>
                </c:pt>
                <c:pt idx="2173">
                  <c:v>1827</c:v>
                </c:pt>
                <c:pt idx="2174">
                  <c:v>1826</c:v>
                </c:pt>
                <c:pt idx="2175">
                  <c:v>1825</c:v>
                </c:pt>
                <c:pt idx="2176">
                  <c:v>1824</c:v>
                </c:pt>
                <c:pt idx="2177">
                  <c:v>1823</c:v>
                </c:pt>
                <c:pt idx="2178">
                  <c:v>1822</c:v>
                </c:pt>
                <c:pt idx="2179">
                  <c:v>1821</c:v>
                </c:pt>
                <c:pt idx="2180">
                  <c:v>1820</c:v>
                </c:pt>
                <c:pt idx="2181">
                  <c:v>1819</c:v>
                </c:pt>
                <c:pt idx="2182">
                  <c:v>1818</c:v>
                </c:pt>
                <c:pt idx="2183">
                  <c:v>1817</c:v>
                </c:pt>
                <c:pt idx="2184">
                  <c:v>1816</c:v>
                </c:pt>
                <c:pt idx="2185">
                  <c:v>1815</c:v>
                </c:pt>
                <c:pt idx="2186">
                  <c:v>1814</c:v>
                </c:pt>
                <c:pt idx="2187">
                  <c:v>1813</c:v>
                </c:pt>
                <c:pt idx="2188">
                  <c:v>1812</c:v>
                </c:pt>
                <c:pt idx="2189">
                  <c:v>1811</c:v>
                </c:pt>
                <c:pt idx="2190">
                  <c:v>1810</c:v>
                </c:pt>
                <c:pt idx="2191">
                  <c:v>1809</c:v>
                </c:pt>
                <c:pt idx="2192">
                  <c:v>1808</c:v>
                </c:pt>
                <c:pt idx="2193">
                  <c:v>1807</c:v>
                </c:pt>
                <c:pt idx="2194">
                  <c:v>1806</c:v>
                </c:pt>
                <c:pt idx="2195">
                  <c:v>1805</c:v>
                </c:pt>
                <c:pt idx="2196">
                  <c:v>1804</c:v>
                </c:pt>
                <c:pt idx="2197">
                  <c:v>1803</c:v>
                </c:pt>
                <c:pt idx="2198">
                  <c:v>1802</c:v>
                </c:pt>
                <c:pt idx="2199">
                  <c:v>1801</c:v>
                </c:pt>
                <c:pt idx="2200">
                  <c:v>1800</c:v>
                </c:pt>
                <c:pt idx="2201">
                  <c:v>1799</c:v>
                </c:pt>
                <c:pt idx="2202">
                  <c:v>1798</c:v>
                </c:pt>
                <c:pt idx="2203">
                  <c:v>1797</c:v>
                </c:pt>
                <c:pt idx="2204">
                  <c:v>1796</c:v>
                </c:pt>
                <c:pt idx="2205">
                  <c:v>1795</c:v>
                </c:pt>
                <c:pt idx="2206">
                  <c:v>1794</c:v>
                </c:pt>
                <c:pt idx="2207">
                  <c:v>1793</c:v>
                </c:pt>
                <c:pt idx="2208">
                  <c:v>1792</c:v>
                </c:pt>
                <c:pt idx="2209">
                  <c:v>1791</c:v>
                </c:pt>
                <c:pt idx="2210">
                  <c:v>1790</c:v>
                </c:pt>
                <c:pt idx="2211">
                  <c:v>1789</c:v>
                </c:pt>
                <c:pt idx="2212">
                  <c:v>1788</c:v>
                </c:pt>
                <c:pt idx="2213">
                  <c:v>1787</c:v>
                </c:pt>
                <c:pt idx="2214">
                  <c:v>1786</c:v>
                </c:pt>
                <c:pt idx="2215">
                  <c:v>1785</c:v>
                </c:pt>
                <c:pt idx="2216">
                  <c:v>1784</c:v>
                </c:pt>
                <c:pt idx="2217">
                  <c:v>1783</c:v>
                </c:pt>
                <c:pt idx="2218">
                  <c:v>1782</c:v>
                </c:pt>
                <c:pt idx="2219">
                  <c:v>1781</c:v>
                </c:pt>
                <c:pt idx="2220">
                  <c:v>1780</c:v>
                </c:pt>
                <c:pt idx="2221">
                  <c:v>1779</c:v>
                </c:pt>
                <c:pt idx="2222">
                  <c:v>1778</c:v>
                </c:pt>
                <c:pt idx="2223">
                  <c:v>1777</c:v>
                </c:pt>
                <c:pt idx="2224">
                  <c:v>1776</c:v>
                </c:pt>
                <c:pt idx="2225">
                  <c:v>1775</c:v>
                </c:pt>
                <c:pt idx="2226">
                  <c:v>1774</c:v>
                </c:pt>
                <c:pt idx="2227">
                  <c:v>1773</c:v>
                </c:pt>
                <c:pt idx="2228">
                  <c:v>1772</c:v>
                </c:pt>
                <c:pt idx="2229">
                  <c:v>1771</c:v>
                </c:pt>
                <c:pt idx="2230">
                  <c:v>1770</c:v>
                </c:pt>
                <c:pt idx="2231">
                  <c:v>1769</c:v>
                </c:pt>
                <c:pt idx="2232">
                  <c:v>1768</c:v>
                </c:pt>
                <c:pt idx="2233">
                  <c:v>1767</c:v>
                </c:pt>
                <c:pt idx="2234">
                  <c:v>1766</c:v>
                </c:pt>
                <c:pt idx="2235">
                  <c:v>1765</c:v>
                </c:pt>
                <c:pt idx="2236">
                  <c:v>1764</c:v>
                </c:pt>
                <c:pt idx="2237">
                  <c:v>1763</c:v>
                </c:pt>
                <c:pt idx="2238">
                  <c:v>1762</c:v>
                </c:pt>
                <c:pt idx="2239">
                  <c:v>1761</c:v>
                </c:pt>
                <c:pt idx="2240">
                  <c:v>1760</c:v>
                </c:pt>
                <c:pt idx="2241">
                  <c:v>1759</c:v>
                </c:pt>
                <c:pt idx="2242">
                  <c:v>1758</c:v>
                </c:pt>
                <c:pt idx="2243">
                  <c:v>1757</c:v>
                </c:pt>
                <c:pt idx="2244">
                  <c:v>1756</c:v>
                </c:pt>
                <c:pt idx="2245">
                  <c:v>1755</c:v>
                </c:pt>
                <c:pt idx="2246">
                  <c:v>1754</c:v>
                </c:pt>
                <c:pt idx="2247">
                  <c:v>1753</c:v>
                </c:pt>
                <c:pt idx="2248">
                  <c:v>1752</c:v>
                </c:pt>
                <c:pt idx="2249">
                  <c:v>1751</c:v>
                </c:pt>
                <c:pt idx="2250">
                  <c:v>1750</c:v>
                </c:pt>
                <c:pt idx="2251">
                  <c:v>1749</c:v>
                </c:pt>
                <c:pt idx="2252">
                  <c:v>1748</c:v>
                </c:pt>
                <c:pt idx="2253">
                  <c:v>1747</c:v>
                </c:pt>
                <c:pt idx="2254">
                  <c:v>1746</c:v>
                </c:pt>
                <c:pt idx="2255">
                  <c:v>1745</c:v>
                </c:pt>
                <c:pt idx="2256">
                  <c:v>1744</c:v>
                </c:pt>
                <c:pt idx="2257">
                  <c:v>1743</c:v>
                </c:pt>
                <c:pt idx="2258">
                  <c:v>1742</c:v>
                </c:pt>
                <c:pt idx="2259">
                  <c:v>1741</c:v>
                </c:pt>
                <c:pt idx="2260">
                  <c:v>1740</c:v>
                </c:pt>
                <c:pt idx="2261">
                  <c:v>1739</c:v>
                </c:pt>
                <c:pt idx="2262">
                  <c:v>1738</c:v>
                </c:pt>
                <c:pt idx="2263">
                  <c:v>1737</c:v>
                </c:pt>
                <c:pt idx="2264">
                  <c:v>1736</c:v>
                </c:pt>
                <c:pt idx="2265">
                  <c:v>1735</c:v>
                </c:pt>
                <c:pt idx="2266">
                  <c:v>1734</c:v>
                </c:pt>
                <c:pt idx="2267">
                  <c:v>1733</c:v>
                </c:pt>
                <c:pt idx="2268">
                  <c:v>1732</c:v>
                </c:pt>
                <c:pt idx="2269">
                  <c:v>1731</c:v>
                </c:pt>
                <c:pt idx="2270">
                  <c:v>1730</c:v>
                </c:pt>
                <c:pt idx="2271">
                  <c:v>1729</c:v>
                </c:pt>
                <c:pt idx="2272">
                  <c:v>1728</c:v>
                </c:pt>
                <c:pt idx="2273">
                  <c:v>1727</c:v>
                </c:pt>
                <c:pt idx="2274">
                  <c:v>1726</c:v>
                </c:pt>
                <c:pt idx="2275">
                  <c:v>1725</c:v>
                </c:pt>
                <c:pt idx="2276">
                  <c:v>1724</c:v>
                </c:pt>
                <c:pt idx="2277">
                  <c:v>1723</c:v>
                </c:pt>
                <c:pt idx="2278">
                  <c:v>1722</c:v>
                </c:pt>
                <c:pt idx="2279">
                  <c:v>1721</c:v>
                </c:pt>
                <c:pt idx="2280">
                  <c:v>1720</c:v>
                </c:pt>
                <c:pt idx="2281">
                  <c:v>1719</c:v>
                </c:pt>
                <c:pt idx="2282">
                  <c:v>1718</c:v>
                </c:pt>
                <c:pt idx="2283">
                  <c:v>1717</c:v>
                </c:pt>
                <c:pt idx="2284">
                  <c:v>1716</c:v>
                </c:pt>
                <c:pt idx="2285">
                  <c:v>1715</c:v>
                </c:pt>
                <c:pt idx="2286">
                  <c:v>1714</c:v>
                </c:pt>
                <c:pt idx="2287">
                  <c:v>1713</c:v>
                </c:pt>
                <c:pt idx="2288">
                  <c:v>1712</c:v>
                </c:pt>
                <c:pt idx="2289">
                  <c:v>1711</c:v>
                </c:pt>
                <c:pt idx="2290">
                  <c:v>1710</c:v>
                </c:pt>
                <c:pt idx="2291">
                  <c:v>1709</c:v>
                </c:pt>
                <c:pt idx="2292">
                  <c:v>1708</c:v>
                </c:pt>
                <c:pt idx="2293">
                  <c:v>1707</c:v>
                </c:pt>
                <c:pt idx="2294">
                  <c:v>1706</c:v>
                </c:pt>
                <c:pt idx="2295">
                  <c:v>1705</c:v>
                </c:pt>
                <c:pt idx="2296">
                  <c:v>1704</c:v>
                </c:pt>
                <c:pt idx="2297">
                  <c:v>1703</c:v>
                </c:pt>
                <c:pt idx="2298">
                  <c:v>1702</c:v>
                </c:pt>
                <c:pt idx="2299">
                  <c:v>1701</c:v>
                </c:pt>
                <c:pt idx="2300">
                  <c:v>1700</c:v>
                </c:pt>
                <c:pt idx="2301">
                  <c:v>1699</c:v>
                </c:pt>
                <c:pt idx="2302">
                  <c:v>1698</c:v>
                </c:pt>
                <c:pt idx="2303">
                  <c:v>1697</c:v>
                </c:pt>
                <c:pt idx="2304">
                  <c:v>1696</c:v>
                </c:pt>
                <c:pt idx="2305">
                  <c:v>1695</c:v>
                </c:pt>
                <c:pt idx="2306">
                  <c:v>1694</c:v>
                </c:pt>
                <c:pt idx="2307">
                  <c:v>1693</c:v>
                </c:pt>
                <c:pt idx="2308">
                  <c:v>1692</c:v>
                </c:pt>
                <c:pt idx="2309">
                  <c:v>1691</c:v>
                </c:pt>
                <c:pt idx="2310">
                  <c:v>1690</c:v>
                </c:pt>
                <c:pt idx="2311">
                  <c:v>1689</c:v>
                </c:pt>
                <c:pt idx="2312">
                  <c:v>1688</c:v>
                </c:pt>
                <c:pt idx="2313">
                  <c:v>1687</c:v>
                </c:pt>
                <c:pt idx="2314">
                  <c:v>1686</c:v>
                </c:pt>
                <c:pt idx="2315">
                  <c:v>1685</c:v>
                </c:pt>
                <c:pt idx="2316">
                  <c:v>1684</c:v>
                </c:pt>
                <c:pt idx="2317">
                  <c:v>1683</c:v>
                </c:pt>
                <c:pt idx="2318">
                  <c:v>1682</c:v>
                </c:pt>
                <c:pt idx="2319">
                  <c:v>1681</c:v>
                </c:pt>
                <c:pt idx="2320">
                  <c:v>1680</c:v>
                </c:pt>
                <c:pt idx="2321">
                  <c:v>1679</c:v>
                </c:pt>
                <c:pt idx="2322">
                  <c:v>1678</c:v>
                </c:pt>
                <c:pt idx="2323">
                  <c:v>1677</c:v>
                </c:pt>
                <c:pt idx="2324">
                  <c:v>1676</c:v>
                </c:pt>
                <c:pt idx="2325">
                  <c:v>1675</c:v>
                </c:pt>
                <c:pt idx="2326">
                  <c:v>1674</c:v>
                </c:pt>
                <c:pt idx="2327">
                  <c:v>1673</c:v>
                </c:pt>
                <c:pt idx="2328">
                  <c:v>1672</c:v>
                </c:pt>
                <c:pt idx="2329">
                  <c:v>1671</c:v>
                </c:pt>
                <c:pt idx="2330">
                  <c:v>1670</c:v>
                </c:pt>
                <c:pt idx="2331">
                  <c:v>1669</c:v>
                </c:pt>
                <c:pt idx="2332">
                  <c:v>1668</c:v>
                </c:pt>
                <c:pt idx="2333">
                  <c:v>1667</c:v>
                </c:pt>
                <c:pt idx="2334">
                  <c:v>1666</c:v>
                </c:pt>
                <c:pt idx="2335">
                  <c:v>1665</c:v>
                </c:pt>
                <c:pt idx="2336">
                  <c:v>1664</c:v>
                </c:pt>
                <c:pt idx="2337">
                  <c:v>1663</c:v>
                </c:pt>
                <c:pt idx="2338">
                  <c:v>1662</c:v>
                </c:pt>
                <c:pt idx="2339">
                  <c:v>1661</c:v>
                </c:pt>
                <c:pt idx="2340">
                  <c:v>1660</c:v>
                </c:pt>
                <c:pt idx="2341">
                  <c:v>1659</c:v>
                </c:pt>
                <c:pt idx="2342">
                  <c:v>1658</c:v>
                </c:pt>
                <c:pt idx="2343">
                  <c:v>1657</c:v>
                </c:pt>
                <c:pt idx="2344">
                  <c:v>1656</c:v>
                </c:pt>
                <c:pt idx="2345">
                  <c:v>1655</c:v>
                </c:pt>
                <c:pt idx="2346">
                  <c:v>1654</c:v>
                </c:pt>
                <c:pt idx="2347">
                  <c:v>1653</c:v>
                </c:pt>
                <c:pt idx="2348">
                  <c:v>1652</c:v>
                </c:pt>
                <c:pt idx="2349">
                  <c:v>1651</c:v>
                </c:pt>
                <c:pt idx="2350">
                  <c:v>1650</c:v>
                </c:pt>
                <c:pt idx="2351">
                  <c:v>1649</c:v>
                </c:pt>
                <c:pt idx="2352">
                  <c:v>1648</c:v>
                </c:pt>
                <c:pt idx="2353">
                  <c:v>1647</c:v>
                </c:pt>
                <c:pt idx="2354">
                  <c:v>1646</c:v>
                </c:pt>
                <c:pt idx="2355">
                  <c:v>1645</c:v>
                </c:pt>
                <c:pt idx="2356">
                  <c:v>1644</c:v>
                </c:pt>
                <c:pt idx="2357">
                  <c:v>1643</c:v>
                </c:pt>
                <c:pt idx="2358">
                  <c:v>1642</c:v>
                </c:pt>
                <c:pt idx="2359">
                  <c:v>1641</c:v>
                </c:pt>
                <c:pt idx="2360">
                  <c:v>1640</c:v>
                </c:pt>
                <c:pt idx="2361">
                  <c:v>1639</c:v>
                </c:pt>
                <c:pt idx="2362">
                  <c:v>1638</c:v>
                </c:pt>
                <c:pt idx="2363">
                  <c:v>1637</c:v>
                </c:pt>
                <c:pt idx="2364">
                  <c:v>1636</c:v>
                </c:pt>
                <c:pt idx="2365">
                  <c:v>1635</c:v>
                </c:pt>
                <c:pt idx="2366">
                  <c:v>1634</c:v>
                </c:pt>
                <c:pt idx="2367">
                  <c:v>1633</c:v>
                </c:pt>
                <c:pt idx="2368">
                  <c:v>1632</c:v>
                </c:pt>
                <c:pt idx="2369">
                  <c:v>1631</c:v>
                </c:pt>
                <c:pt idx="2370">
                  <c:v>1630</c:v>
                </c:pt>
                <c:pt idx="2371">
                  <c:v>1629</c:v>
                </c:pt>
                <c:pt idx="2372">
                  <c:v>1628</c:v>
                </c:pt>
                <c:pt idx="2373">
                  <c:v>1627</c:v>
                </c:pt>
                <c:pt idx="2374">
                  <c:v>1626</c:v>
                </c:pt>
                <c:pt idx="2375">
                  <c:v>1625</c:v>
                </c:pt>
                <c:pt idx="2376">
                  <c:v>1624</c:v>
                </c:pt>
                <c:pt idx="2377">
                  <c:v>1623</c:v>
                </c:pt>
                <c:pt idx="2378">
                  <c:v>1622</c:v>
                </c:pt>
                <c:pt idx="2379">
                  <c:v>1621</c:v>
                </c:pt>
                <c:pt idx="2380">
                  <c:v>1620</c:v>
                </c:pt>
                <c:pt idx="2381">
                  <c:v>1619</c:v>
                </c:pt>
                <c:pt idx="2382">
                  <c:v>1618</c:v>
                </c:pt>
                <c:pt idx="2383">
                  <c:v>1617</c:v>
                </c:pt>
                <c:pt idx="2384">
                  <c:v>1616</c:v>
                </c:pt>
                <c:pt idx="2385">
                  <c:v>1615</c:v>
                </c:pt>
                <c:pt idx="2386">
                  <c:v>1614</c:v>
                </c:pt>
                <c:pt idx="2387">
                  <c:v>1613</c:v>
                </c:pt>
                <c:pt idx="2388">
                  <c:v>1612</c:v>
                </c:pt>
                <c:pt idx="2389">
                  <c:v>1611</c:v>
                </c:pt>
                <c:pt idx="2390">
                  <c:v>1610</c:v>
                </c:pt>
                <c:pt idx="2391">
                  <c:v>1609</c:v>
                </c:pt>
                <c:pt idx="2392">
                  <c:v>1608</c:v>
                </c:pt>
                <c:pt idx="2393">
                  <c:v>1607</c:v>
                </c:pt>
                <c:pt idx="2394">
                  <c:v>1606</c:v>
                </c:pt>
                <c:pt idx="2395">
                  <c:v>1605</c:v>
                </c:pt>
                <c:pt idx="2396">
                  <c:v>1604</c:v>
                </c:pt>
                <c:pt idx="2397">
                  <c:v>1603</c:v>
                </c:pt>
                <c:pt idx="2398">
                  <c:v>1602</c:v>
                </c:pt>
                <c:pt idx="2399">
                  <c:v>1601</c:v>
                </c:pt>
                <c:pt idx="2400">
                  <c:v>1600</c:v>
                </c:pt>
                <c:pt idx="2401">
                  <c:v>1599</c:v>
                </c:pt>
                <c:pt idx="2402">
                  <c:v>1598</c:v>
                </c:pt>
                <c:pt idx="2403">
                  <c:v>1597</c:v>
                </c:pt>
                <c:pt idx="2404">
                  <c:v>1596</c:v>
                </c:pt>
                <c:pt idx="2405">
                  <c:v>1595</c:v>
                </c:pt>
                <c:pt idx="2406">
                  <c:v>1594</c:v>
                </c:pt>
                <c:pt idx="2407">
                  <c:v>1593</c:v>
                </c:pt>
                <c:pt idx="2408">
                  <c:v>1592</c:v>
                </c:pt>
                <c:pt idx="2409">
                  <c:v>1591</c:v>
                </c:pt>
                <c:pt idx="2410">
                  <c:v>1590</c:v>
                </c:pt>
                <c:pt idx="2411">
                  <c:v>1589</c:v>
                </c:pt>
                <c:pt idx="2412">
                  <c:v>1588</c:v>
                </c:pt>
                <c:pt idx="2413">
                  <c:v>1587</c:v>
                </c:pt>
                <c:pt idx="2414">
                  <c:v>1586</c:v>
                </c:pt>
                <c:pt idx="2415">
                  <c:v>1585</c:v>
                </c:pt>
                <c:pt idx="2416">
                  <c:v>1584</c:v>
                </c:pt>
                <c:pt idx="2417">
                  <c:v>1583</c:v>
                </c:pt>
                <c:pt idx="2418">
                  <c:v>1582</c:v>
                </c:pt>
                <c:pt idx="2419">
                  <c:v>1581</c:v>
                </c:pt>
                <c:pt idx="2420">
                  <c:v>1580</c:v>
                </c:pt>
                <c:pt idx="2421">
                  <c:v>1579</c:v>
                </c:pt>
                <c:pt idx="2422">
                  <c:v>1578</c:v>
                </c:pt>
                <c:pt idx="2423">
                  <c:v>1577</c:v>
                </c:pt>
                <c:pt idx="2424">
                  <c:v>1576</c:v>
                </c:pt>
                <c:pt idx="2425">
                  <c:v>1575</c:v>
                </c:pt>
                <c:pt idx="2426">
                  <c:v>1574</c:v>
                </c:pt>
                <c:pt idx="2427">
                  <c:v>1573</c:v>
                </c:pt>
                <c:pt idx="2428">
                  <c:v>1572</c:v>
                </c:pt>
                <c:pt idx="2429">
                  <c:v>1571</c:v>
                </c:pt>
                <c:pt idx="2430">
                  <c:v>1570</c:v>
                </c:pt>
                <c:pt idx="2431">
                  <c:v>1569</c:v>
                </c:pt>
                <c:pt idx="2432">
                  <c:v>1568</c:v>
                </c:pt>
                <c:pt idx="2433">
                  <c:v>1567</c:v>
                </c:pt>
                <c:pt idx="2434">
                  <c:v>1566</c:v>
                </c:pt>
                <c:pt idx="2435">
                  <c:v>1565</c:v>
                </c:pt>
                <c:pt idx="2436">
                  <c:v>1564</c:v>
                </c:pt>
                <c:pt idx="2437">
                  <c:v>1563</c:v>
                </c:pt>
                <c:pt idx="2438">
                  <c:v>1562</c:v>
                </c:pt>
                <c:pt idx="2439">
                  <c:v>1561</c:v>
                </c:pt>
                <c:pt idx="2440">
                  <c:v>1560</c:v>
                </c:pt>
                <c:pt idx="2441">
                  <c:v>1559</c:v>
                </c:pt>
                <c:pt idx="2442">
                  <c:v>1558</c:v>
                </c:pt>
                <c:pt idx="2443">
                  <c:v>1557</c:v>
                </c:pt>
                <c:pt idx="2444">
                  <c:v>1556</c:v>
                </c:pt>
                <c:pt idx="2445">
                  <c:v>1555</c:v>
                </c:pt>
                <c:pt idx="2446">
                  <c:v>1554</c:v>
                </c:pt>
                <c:pt idx="2447">
                  <c:v>1553</c:v>
                </c:pt>
                <c:pt idx="2448">
                  <c:v>1552</c:v>
                </c:pt>
                <c:pt idx="2449">
                  <c:v>1551</c:v>
                </c:pt>
                <c:pt idx="2450">
                  <c:v>1550</c:v>
                </c:pt>
                <c:pt idx="2451">
                  <c:v>1549</c:v>
                </c:pt>
                <c:pt idx="2452">
                  <c:v>1548</c:v>
                </c:pt>
                <c:pt idx="2453">
                  <c:v>1547</c:v>
                </c:pt>
                <c:pt idx="2454">
                  <c:v>1546</c:v>
                </c:pt>
                <c:pt idx="2455">
                  <c:v>1545</c:v>
                </c:pt>
                <c:pt idx="2456">
                  <c:v>1544</c:v>
                </c:pt>
                <c:pt idx="2457">
                  <c:v>1543</c:v>
                </c:pt>
                <c:pt idx="2458">
                  <c:v>1542</c:v>
                </c:pt>
                <c:pt idx="2459">
                  <c:v>1541</c:v>
                </c:pt>
                <c:pt idx="2460">
                  <c:v>1540</c:v>
                </c:pt>
                <c:pt idx="2461">
                  <c:v>1539</c:v>
                </c:pt>
                <c:pt idx="2462">
                  <c:v>1538</c:v>
                </c:pt>
                <c:pt idx="2463">
                  <c:v>1537</c:v>
                </c:pt>
                <c:pt idx="2464">
                  <c:v>1536</c:v>
                </c:pt>
                <c:pt idx="2465">
                  <c:v>1535</c:v>
                </c:pt>
                <c:pt idx="2466">
                  <c:v>1534</c:v>
                </c:pt>
                <c:pt idx="2467">
                  <c:v>1533</c:v>
                </c:pt>
                <c:pt idx="2468">
                  <c:v>1532</c:v>
                </c:pt>
                <c:pt idx="2469">
                  <c:v>1531</c:v>
                </c:pt>
                <c:pt idx="2470">
                  <c:v>1530</c:v>
                </c:pt>
                <c:pt idx="2471">
                  <c:v>1529</c:v>
                </c:pt>
                <c:pt idx="2472">
                  <c:v>1528</c:v>
                </c:pt>
                <c:pt idx="2473">
                  <c:v>1527</c:v>
                </c:pt>
                <c:pt idx="2474">
                  <c:v>1526</c:v>
                </c:pt>
                <c:pt idx="2475">
                  <c:v>1525</c:v>
                </c:pt>
                <c:pt idx="2476">
                  <c:v>1524</c:v>
                </c:pt>
                <c:pt idx="2477">
                  <c:v>1523</c:v>
                </c:pt>
                <c:pt idx="2478">
                  <c:v>1522</c:v>
                </c:pt>
                <c:pt idx="2479">
                  <c:v>1521</c:v>
                </c:pt>
                <c:pt idx="2480">
                  <c:v>1520</c:v>
                </c:pt>
                <c:pt idx="2481">
                  <c:v>1519</c:v>
                </c:pt>
                <c:pt idx="2482">
                  <c:v>1518</c:v>
                </c:pt>
                <c:pt idx="2483">
                  <c:v>1517</c:v>
                </c:pt>
                <c:pt idx="2484">
                  <c:v>1516</c:v>
                </c:pt>
                <c:pt idx="2485">
                  <c:v>1515</c:v>
                </c:pt>
                <c:pt idx="2486">
                  <c:v>1514</c:v>
                </c:pt>
                <c:pt idx="2487">
                  <c:v>1513</c:v>
                </c:pt>
                <c:pt idx="2488">
                  <c:v>1512</c:v>
                </c:pt>
                <c:pt idx="2489">
                  <c:v>1511</c:v>
                </c:pt>
                <c:pt idx="2490">
                  <c:v>1510</c:v>
                </c:pt>
                <c:pt idx="2491">
                  <c:v>1509</c:v>
                </c:pt>
                <c:pt idx="2492">
                  <c:v>1508</c:v>
                </c:pt>
                <c:pt idx="2493">
                  <c:v>1507</c:v>
                </c:pt>
                <c:pt idx="2494">
                  <c:v>1506</c:v>
                </c:pt>
                <c:pt idx="2495">
                  <c:v>1505</c:v>
                </c:pt>
                <c:pt idx="2496">
                  <c:v>1504</c:v>
                </c:pt>
                <c:pt idx="2497">
                  <c:v>1503</c:v>
                </c:pt>
                <c:pt idx="2498">
                  <c:v>1502</c:v>
                </c:pt>
                <c:pt idx="2499">
                  <c:v>1501</c:v>
                </c:pt>
                <c:pt idx="2500">
                  <c:v>1500</c:v>
                </c:pt>
                <c:pt idx="2501">
                  <c:v>1499</c:v>
                </c:pt>
                <c:pt idx="2502">
                  <c:v>1498</c:v>
                </c:pt>
                <c:pt idx="2503">
                  <c:v>1497</c:v>
                </c:pt>
                <c:pt idx="2504">
                  <c:v>1496</c:v>
                </c:pt>
                <c:pt idx="2505">
                  <c:v>1495</c:v>
                </c:pt>
                <c:pt idx="2506">
                  <c:v>1494</c:v>
                </c:pt>
                <c:pt idx="2507">
                  <c:v>1493</c:v>
                </c:pt>
                <c:pt idx="2508">
                  <c:v>1492</c:v>
                </c:pt>
                <c:pt idx="2509">
                  <c:v>1491</c:v>
                </c:pt>
                <c:pt idx="2510">
                  <c:v>1490</c:v>
                </c:pt>
                <c:pt idx="2511">
                  <c:v>1489</c:v>
                </c:pt>
                <c:pt idx="2512">
                  <c:v>1488</c:v>
                </c:pt>
                <c:pt idx="2513">
                  <c:v>1487</c:v>
                </c:pt>
                <c:pt idx="2514">
                  <c:v>1486</c:v>
                </c:pt>
                <c:pt idx="2515">
                  <c:v>1485</c:v>
                </c:pt>
                <c:pt idx="2516">
                  <c:v>1484</c:v>
                </c:pt>
                <c:pt idx="2517">
                  <c:v>1483</c:v>
                </c:pt>
                <c:pt idx="2518">
                  <c:v>1482</c:v>
                </c:pt>
                <c:pt idx="2519">
                  <c:v>1481</c:v>
                </c:pt>
                <c:pt idx="2520">
                  <c:v>1480</c:v>
                </c:pt>
                <c:pt idx="2521">
                  <c:v>1479</c:v>
                </c:pt>
                <c:pt idx="2522">
                  <c:v>1478</c:v>
                </c:pt>
                <c:pt idx="2523">
                  <c:v>1477</c:v>
                </c:pt>
                <c:pt idx="2524">
                  <c:v>1476</c:v>
                </c:pt>
                <c:pt idx="2525">
                  <c:v>1475</c:v>
                </c:pt>
                <c:pt idx="2526">
                  <c:v>1474</c:v>
                </c:pt>
                <c:pt idx="2527">
                  <c:v>1473</c:v>
                </c:pt>
                <c:pt idx="2528">
                  <c:v>1472</c:v>
                </c:pt>
                <c:pt idx="2529">
                  <c:v>1471</c:v>
                </c:pt>
                <c:pt idx="2530">
                  <c:v>1470</c:v>
                </c:pt>
                <c:pt idx="2531">
                  <c:v>1469</c:v>
                </c:pt>
                <c:pt idx="2532">
                  <c:v>1468</c:v>
                </c:pt>
                <c:pt idx="2533">
                  <c:v>1467</c:v>
                </c:pt>
                <c:pt idx="2534">
                  <c:v>1466</c:v>
                </c:pt>
                <c:pt idx="2535">
                  <c:v>1465</c:v>
                </c:pt>
                <c:pt idx="2536">
                  <c:v>1464</c:v>
                </c:pt>
                <c:pt idx="2537">
                  <c:v>1463</c:v>
                </c:pt>
                <c:pt idx="2538">
                  <c:v>1462</c:v>
                </c:pt>
                <c:pt idx="2539">
                  <c:v>1461</c:v>
                </c:pt>
                <c:pt idx="2540">
                  <c:v>1460</c:v>
                </c:pt>
                <c:pt idx="2541">
                  <c:v>1459</c:v>
                </c:pt>
                <c:pt idx="2542">
                  <c:v>1458</c:v>
                </c:pt>
                <c:pt idx="2543">
                  <c:v>1457</c:v>
                </c:pt>
                <c:pt idx="2544">
                  <c:v>1456</c:v>
                </c:pt>
                <c:pt idx="2545">
                  <c:v>1455</c:v>
                </c:pt>
                <c:pt idx="2546">
                  <c:v>1454</c:v>
                </c:pt>
                <c:pt idx="2547">
                  <c:v>1453</c:v>
                </c:pt>
                <c:pt idx="2548">
                  <c:v>1452</c:v>
                </c:pt>
                <c:pt idx="2549">
                  <c:v>1451</c:v>
                </c:pt>
                <c:pt idx="2550">
                  <c:v>1450</c:v>
                </c:pt>
                <c:pt idx="2551">
                  <c:v>1449</c:v>
                </c:pt>
                <c:pt idx="2552">
                  <c:v>1448</c:v>
                </c:pt>
                <c:pt idx="2553">
                  <c:v>1447</c:v>
                </c:pt>
                <c:pt idx="2554">
                  <c:v>1446</c:v>
                </c:pt>
                <c:pt idx="2555">
                  <c:v>1445</c:v>
                </c:pt>
                <c:pt idx="2556">
                  <c:v>1444</c:v>
                </c:pt>
                <c:pt idx="2557">
                  <c:v>1443</c:v>
                </c:pt>
                <c:pt idx="2558">
                  <c:v>1442</c:v>
                </c:pt>
                <c:pt idx="2559">
                  <c:v>1441</c:v>
                </c:pt>
                <c:pt idx="2560">
                  <c:v>1440</c:v>
                </c:pt>
                <c:pt idx="2561">
                  <c:v>1439</c:v>
                </c:pt>
                <c:pt idx="2562">
                  <c:v>1438</c:v>
                </c:pt>
                <c:pt idx="2563">
                  <c:v>1437</c:v>
                </c:pt>
                <c:pt idx="2564">
                  <c:v>1436</c:v>
                </c:pt>
                <c:pt idx="2565">
                  <c:v>1435</c:v>
                </c:pt>
                <c:pt idx="2566">
                  <c:v>1434</c:v>
                </c:pt>
                <c:pt idx="2567">
                  <c:v>1433</c:v>
                </c:pt>
                <c:pt idx="2568">
                  <c:v>1432</c:v>
                </c:pt>
                <c:pt idx="2569">
                  <c:v>1431</c:v>
                </c:pt>
                <c:pt idx="2570">
                  <c:v>1430</c:v>
                </c:pt>
                <c:pt idx="2571">
                  <c:v>1429</c:v>
                </c:pt>
                <c:pt idx="2572">
                  <c:v>1428</c:v>
                </c:pt>
                <c:pt idx="2573">
                  <c:v>1427</c:v>
                </c:pt>
                <c:pt idx="2574">
                  <c:v>1426</c:v>
                </c:pt>
                <c:pt idx="2575">
                  <c:v>1425</c:v>
                </c:pt>
                <c:pt idx="2576">
                  <c:v>1424</c:v>
                </c:pt>
                <c:pt idx="2577">
                  <c:v>1423</c:v>
                </c:pt>
                <c:pt idx="2578">
                  <c:v>1422</c:v>
                </c:pt>
                <c:pt idx="2579">
                  <c:v>1421</c:v>
                </c:pt>
                <c:pt idx="2580">
                  <c:v>1420</c:v>
                </c:pt>
                <c:pt idx="2581">
                  <c:v>1419</c:v>
                </c:pt>
                <c:pt idx="2582">
                  <c:v>1418</c:v>
                </c:pt>
                <c:pt idx="2583">
                  <c:v>1417</c:v>
                </c:pt>
                <c:pt idx="2584">
                  <c:v>1416</c:v>
                </c:pt>
                <c:pt idx="2585">
                  <c:v>1415</c:v>
                </c:pt>
                <c:pt idx="2586">
                  <c:v>1414</c:v>
                </c:pt>
                <c:pt idx="2587">
                  <c:v>1413</c:v>
                </c:pt>
                <c:pt idx="2588">
                  <c:v>1412</c:v>
                </c:pt>
                <c:pt idx="2589">
                  <c:v>1411</c:v>
                </c:pt>
                <c:pt idx="2590">
                  <c:v>1410</c:v>
                </c:pt>
                <c:pt idx="2591">
                  <c:v>1409</c:v>
                </c:pt>
                <c:pt idx="2592">
                  <c:v>1408</c:v>
                </c:pt>
                <c:pt idx="2593">
                  <c:v>1407</c:v>
                </c:pt>
                <c:pt idx="2594">
                  <c:v>1406</c:v>
                </c:pt>
                <c:pt idx="2595">
                  <c:v>1405</c:v>
                </c:pt>
                <c:pt idx="2596">
                  <c:v>1404</c:v>
                </c:pt>
                <c:pt idx="2597">
                  <c:v>1403</c:v>
                </c:pt>
                <c:pt idx="2598">
                  <c:v>1402</c:v>
                </c:pt>
                <c:pt idx="2599">
                  <c:v>1401</c:v>
                </c:pt>
                <c:pt idx="2600">
                  <c:v>1400</c:v>
                </c:pt>
                <c:pt idx="2601">
                  <c:v>1399</c:v>
                </c:pt>
                <c:pt idx="2602">
                  <c:v>1398</c:v>
                </c:pt>
                <c:pt idx="2603">
                  <c:v>1397</c:v>
                </c:pt>
                <c:pt idx="2604">
                  <c:v>1396</c:v>
                </c:pt>
                <c:pt idx="2605">
                  <c:v>1395</c:v>
                </c:pt>
                <c:pt idx="2606">
                  <c:v>1394</c:v>
                </c:pt>
                <c:pt idx="2607">
                  <c:v>1393</c:v>
                </c:pt>
                <c:pt idx="2608">
                  <c:v>1392</c:v>
                </c:pt>
                <c:pt idx="2609">
                  <c:v>1391</c:v>
                </c:pt>
                <c:pt idx="2610">
                  <c:v>1390</c:v>
                </c:pt>
                <c:pt idx="2611">
                  <c:v>1389</c:v>
                </c:pt>
                <c:pt idx="2612">
                  <c:v>1388</c:v>
                </c:pt>
                <c:pt idx="2613">
                  <c:v>1387</c:v>
                </c:pt>
                <c:pt idx="2614">
                  <c:v>1386</c:v>
                </c:pt>
                <c:pt idx="2615">
                  <c:v>1385</c:v>
                </c:pt>
                <c:pt idx="2616">
                  <c:v>1384</c:v>
                </c:pt>
                <c:pt idx="2617">
                  <c:v>1383</c:v>
                </c:pt>
                <c:pt idx="2618">
                  <c:v>1382</c:v>
                </c:pt>
                <c:pt idx="2619">
                  <c:v>1381</c:v>
                </c:pt>
                <c:pt idx="2620">
                  <c:v>1380</c:v>
                </c:pt>
                <c:pt idx="2621">
                  <c:v>1379</c:v>
                </c:pt>
                <c:pt idx="2622">
                  <c:v>1378</c:v>
                </c:pt>
                <c:pt idx="2623">
                  <c:v>1377</c:v>
                </c:pt>
                <c:pt idx="2624">
                  <c:v>1376</c:v>
                </c:pt>
                <c:pt idx="2625">
                  <c:v>1375</c:v>
                </c:pt>
                <c:pt idx="2626">
                  <c:v>1374</c:v>
                </c:pt>
                <c:pt idx="2627">
                  <c:v>1373</c:v>
                </c:pt>
                <c:pt idx="2628">
                  <c:v>1372</c:v>
                </c:pt>
                <c:pt idx="2629">
                  <c:v>1371</c:v>
                </c:pt>
                <c:pt idx="2630">
                  <c:v>1370</c:v>
                </c:pt>
                <c:pt idx="2631">
                  <c:v>1369</c:v>
                </c:pt>
                <c:pt idx="2632">
                  <c:v>1368</c:v>
                </c:pt>
                <c:pt idx="2633">
                  <c:v>1367</c:v>
                </c:pt>
                <c:pt idx="2634">
                  <c:v>1366</c:v>
                </c:pt>
                <c:pt idx="2635">
                  <c:v>1365</c:v>
                </c:pt>
                <c:pt idx="2636">
                  <c:v>1364</c:v>
                </c:pt>
                <c:pt idx="2637">
                  <c:v>1363</c:v>
                </c:pt>
                <c:pt idx="2638">
                  <c:v>1362</c:v>
                </c:pt>
                <c:pt idx="2639">
                  <c:v>1361</c:v>
                </c:pt>
                <c:pt idx="2640">
                  <c:v>1360</c:v>
                </c:pt>
                <c:pt idx="2641">
                  <c:v>1359</c:v>
                </c:pt>
                <c:pt idx="2642">
                  <c:v>1358</c:v>
                </c:pt>
                <c:pt idx="2643">
                  <c:v>1357</c:v>
                </c:pt>
                <c:pt idx="2644">
                  <c:v>1356</c:v>
                </c:pt>
                <c:pt idx="2645">
                  <c:v>1355</c:v>
                </c:pt>
                <c:pt idx="2646">
                  <c:v>1354</c:v>
                </c:pt>
                <c:pt idx="2647">
                  <c:v>1353</c:v>
                </c:pt>
                <c:pt idx="2648">
                  <c:v>1352</c:v>
                </c:pt>
                <c:pt idx="2649">
                  <c:v>1351</c:v>
                </c:pt>
                <c:pt idx="2650">
                  <c:v>1350</c:v>
                </c:pt>
                <c:pt idx="2651">
                  <c:v>1349</c:v>
                </c:pt>
                <c:pt idx="2652">
                  <c:v>1348</c:v>
                </c:pt>
                <c:pt idx="2653">
                  <c:v>1347</c:v>
                </c:pt>
                <c:pt idx="2654">
                  <c:v>1346</c:v>
                </c:pt>
                <c:pt idx="2655">
                  <c:v>1345</c:v>
                </c:pt>
                <c:pt idx="2656">
                  <c:v>1344</c:v>
                </c:pt>
                <c:pt idx="2657">
                  <c:v>1343</c:v>
                </c:pt>
                <c:pt idx="2658">
                  <c:v>1342</c:v>
                </c:pt>
                <c:pt idx="2659">
                  <c:v>1341</c:v>
                </c:pt>
                <c:pt idx="2660">
                  <c:v>1340</c:v>
                </c:pt>
                <c:pt idx="2661">
                  <c:v>1339</c:v>
                </c:pt>
                <c:pt idx="2662">
                  <c:v>1338</c:v>
                </c:pt>
                <c:pt idx="2663">
                  <c:v>1337</c:v>
                </c:pt>
                <c:pt idx="2664">
                  <c:v>1336</c:v>
                </c:pt>
                <c:pt idx="2665">
                  <c:v>1335</c:v>
                </c:pt>
                <c:pt idx="2666">
                  <c:v>1334</c:v>
                </c:pt>
                <c:pt idx="2667">
                  <c:v>1333</c:v>
                </c:pt>
                <c:pt idx="2668">
                  <c:v>1332</c:v>
                </c:pt>
                <c:pt idx="2669">
                  <c:v>1331</c:v>
                </c:pt>
                <c:pt idx="2670">
                  <c:v>1330</c:v>
                </c:pt>
                <c:pt idx="2671">
                  <c:v>1329</c:v>
                </c:pt>
                <c:pt idx="2672">
                  <c:v>1328</c:v>
                </c:pt>
                <c:pt idx="2673">
                  <c:v>1327</c:v>
                </c:pt>
                <c:pt idx="2674">
                  <c:v>1326</c:v>
                </c:pt>
                <c:pt idx="2675">
                  <c:v>1325</c:v>
                </c:pt>
                <c:pt idx="2676">
                  <c:v>1324</c:v>
                </c:pt>
                <c:pt idx="2677">
                  <c:v>1323</c:v>
                </c:pt>
                <c:pt idx="2678">
                  <c:v>1322</c:v>
                </c:pt>
                <c:pt idx="2679">
                  <c:v>1321</c:v>
                </c:pt>
                <c:pt idx="2680">
                  <c:v>1320</c:v>
                </c:pt>
                <c:pt idx="2681">
                  <c:v>1319</c:v>
                </c:pt>
                <c:pt idx="2682">
                  <c:v>1318</c:v>
                </c:pt>
                <c:pt idx="2683">
                  <c:v>1317</c:v>
                </c:pt>
                <c:pt idx="2684">
                  <c:v>1316</c:v>
                </c:pt>
                <c:pt idx="2685">
                  <c:v>1315</c:v>
                </c:pt>
                <c:pt idx="2686">
                  <c:v>1314</c:v>
                </c:pt>
                <c:pt idx="2687">
                  <c:v>1313</c:v>
                </c:pt>
                <c:pt idx="2688">
                  <c:v>1312</c:v>
                </c:pt>
                <c:pt idx="2689">
                  <c:v>1311</c:v>
                </c:pt>
                <c:pt idx="2690">
                  <c:v>1310</c:v>
                </c:pt>
                <c:pt idx="2691">
                  <c:v>1309</c:v>
                </c:pt>
                <c:pt idx="2692">
                  <c:v>1308</c:v>
                </c:pt>
                <c:pt idx="2693">
                  <c:v>1307</c:v>
                </c:pt>
                <c:pt idx="2694">
                  <c:v>1306</c:v>
                </c:pt>
                <c:pt idx="2695">
                  <c:v>1305</c:v>
                </c:pt>
                <c:pt idx="2696">
                  <c:v>1304</c:v>
                </c:pt>
                <c:pt idx="2697">
                  <c:v>1303</c:v>
                </c:pt>
                <c:pt idx="2698">
                  <c:v>1302</c:v>
                </c:pt>
                <c:pt idx="2699">
                  <c:v>1301</c:v>
                </c:pt>
                <c:pt idx="2700">
                  <c:v>1300</c:v>
                </c:pt>
                <c:pt idx="2701">
                  <c:v>1299</c:v>
                </c:pt>
                <c:pt idx="2702">
                  <c:v>1298</c:v>
                </c:pt>
                <c:pt idx="2703">
                  <c:v>1297</c:v>
                </c:pt>
                <c:pt idx="2704">
                  <c:v>1296</c:v>
                </c:pt>
                <c:pt idx="2705">
                  <c:v>1295</c:v>
                </c:pt>
                <c:pt idx="2706">
                  <c:v>1294</c:v>
                </c:pt>
                <c:pt idx="2707">
                  <c:v>1293</c:v>
                </c:pt>
                <c:pt idx="2708">
                  <c:v>1292</c:v>
                </c:pt>
                <c:pt idx="2709">
                  <c:v>1291</c:v>
                </c:pt>
                <c:pt idx="2710">
                  <c:v>1290</c:v>
                </c:pt>
                <c:pt idx="2711">
                  <c:v>1289</c:v>
                </c:pt>
                <c:pt idx="2712">
                  <c:v>1288</c:v>
                </c:pt>
                <c:pt idx="2713">
                  <c:v>1287</c:v>
                </c:pt>
                <c:pt idx="2714">
                  <c:v>1286</c:v>
                </c:pt>
                <c:pt idx="2715">
                  <c:v>1285</c:v>
                </c:pt>
                <c:pt idx="2716">
                  <c:v>1284</c:v>
                </c:pt>
                <c:pt idx="2717">
                  <c:v>1283</c:v>
                </c:pt>
                <c:pt idx="2718">
                  <c:v>1282</c:v>
                </c:pt>
                <c:pt idx="2719">
                  <c:v>1281</c:v>
                </c:pt>
                <c:pt idx="2720">
                  <c:v>1280</c:v>
                </c:pt>
                <c:pt idx="2721">
                  <c:v>1279</c:v>
                </c:pt>
                <c:pt idx="2722">
                  <c:v>1278</c:v>
                </c:pt>
                <c:pt idx="2723">
                  <c:v>1277</c:v>
                </c:pt>
                <c:pt idx="2724">
                  <c:v>1276</c:v>
                </c:pt>
                <c:pt idx="2725">
                  <c:v>1275</c:v>
                </c:pt>
                <c:pt idx="2726">
                  <c:v>1274</c:v>
                </c:pt>
                <c:pt idx="2727">
                  <c:v>1273</c:v>
                </c:pt>
                <c:pt idx="2728">
                  <c:v>1272</c:v>
                </c:pt>
                <c:pt idx="2729">
                  <c:v>1271</c:v>
                </c:pt>
                <c:pt idx="2730">
                  <c:v>1270</c:v>
                </c:pt>
                <c:pt idx="2731">
                  <c:v>1269</c:v>
                </c:pt>
                <c:pt idx="2732">
                  <c:v>1268</c:v>
                </c:pt>
                <c:pt idx="2733">
                  <c:v>1267</c:v>
                </c:pt>
                <c:pt idx="2734">
                  <c:v>1266</c:v>
                </c:pt>
                <c:pt idx="2735">
                  <c:v>1265</c:v>
                </c:pt>
                <c:pt idx="2736">
                  <c:v>1264</c:v>
                </c:pt>
                <c:pt idx="2737">
                  <c:v>1263</c:v>
                </c:pt>
                <c:pt idx="2738">
                  <c:v>1262</c:v>
                </c:pt>
                <c:pt idx="2739">
                  <c:v>1261</c:v>
                </c:pt>
                <c:pt idx="2740">
                  <c:v>1260</c:v>
                </c:pt>
                <c:pt idx="2741">
                  <c:v>1259</c:v>
                </c:pt>
                <c:pt idx="2742">
                  <c:v>1258</c:v>
                </c:pt>
                <c:pt idx="2743">
                  <c:v>1257</c:v>
                </c:pt>
                <c:pt idx="2744">
                  <c:v>1256</c:v>
                </c:pt>
                <c:pt idx="2745">
                  <c:v>1255</c:v>
                </c:pt>
                <c:pt idx="2746">
                  <c:v>1254</c:v>
                </c:pt>
                <c:pt idx="2747">
                  <c:v>1253</c:v>
                </c:pt>
                <c:pt idx="2748">
                  <c:v>1252</c:v>
                </c:pt>
                <c:pt idx="2749">
                  <c:v>1251</c:v>
                </c:pt>
                <c:pt idx="2750">
                  <c:v>1250</c:v>
                </c:pt>
                <c:pt idx="2751">
                  <c:v>1249</c:v>
                </c:pt>
                <c:pt idx="2752">
                  <c:v>1248</c:v>
                </c:pt>
                <c:pt idx="2753">
                  <c:v>1247</c:v>
                </c:pt>
                <c:pt idx="2754">
                  <c:v>1246</c:v>
                </c:pt>
                <c:pt idx="2755">
                  <c:v>1245</c:v>
                </c:pt>
                <c:pt idx="2756">
                  <c:v>1244</c:v>
                </c:pt>
                <c:pt idx="2757">
                  <c:v>1243</c:v>
                </c:pt>
                <c:pt idx="2758">
                  <c:v>1242</c:v>
                </c:pt>
                <c:pt idx="2759">
                  <c:v>1241</c:v>
                </c:pt>
                <c:pt idx="2760">
                  <c:v>1240</c:v>
                </c:pt>
                <c:pt idx="2761">
                  <c:v>1239</c:v>
                </c:pt>
                <c:pt idx="2762">
                  <c:v>1238</c:v>
                </c:pt>
                <c:pt idx="2763">
                  <c:v>1237</c:v>
                </c:pt>
                <c:pt idx="2764">
                  <c:v>1236</c:v>
                </c:pt>
                <c:pt idx="2765">
                  <c:v>1235</c:v>
                </c:pt>
                <c:pt idx="2766">
                  <c:v>1234</c:v>
                </c:pt>
                <c:pt idx="2767">
                  <c:v>1233</c:v>
                </c:pt>
                <c:pt idx="2768">
                  <c:v>1232</c:v>
                </c:pt>
                <c:pt idx="2769">
                  <c:v>1231</c:v>
                </c:pt>
                <c:pt idx="2770">
                  <c:v>1230</c:v>
                </c:pt>
                <c:pt idx="2771">
                  <c:v>1229</c:v>
                </c:pt>
                <c:pt idx="2772">
                  <c:v>1228</c:v>
                </c:pt>
                <c:pt idx="2773">
                  <c:v>1227</c:v>
                </c:pt>
                <c:pt idx="2774">
                  <c:v>1226</c:v>
                </c:pt>
                <c:pt idx="2775">
                  <c:v>1225</c:v>
                </c:pt>
                <c:pt idx="2776">
                  <c:v>1224</c:v>
                </c:pt>
                <c:pt idx="2777">
                  <c:v>1223</c:v>
                </c:pt>
                <c:pt idx="2778">
                  <c:v>1222</c:v>
                </c:pt>
                <c:pt idx="2779">
                  <c:v>1221</c:v>
                </c:pt>
                <c:pt idx="2780">
                  <c:v>1220</c:v>
                </c:pt>
                <c:pt idx="2781">
                  <c:v>1219</c:v>
                </c:pt>
                <c:pt idx="2782">
                  <c:v>1218</c:v>
                </c:pt>
                <c:pt idx="2783">
                  <c:v>1217</c:v>
                </c:pt>
                <c:pt idx="2784">
                  <c:v>1216</c:v>
                </c:pt>
                <c:pt idx="2785">
                  <c:v>1215</c:v>
                </c:pt>
                <c:pt idx="2786">
                  <c:v>1214</c:v>
                </c:pt>
                <c:pt idx="2787">
                  <c:v>1213</c:v>
                </c:pt>
                <c:pt idx="2788">
                  <c:v>1212</c:v>
                </c:pt>
                <c:pt idx="2789">
                  <c:v>1211</c:v>
                </c:pt>
                <c:pt idx="2790">
                  <c:v>1210</c:v>
                </c:pt>
                <c:pt idx="2791">
                  <c:v>1209</c:v>
                </c:pt>
                <c:pt idx="2792">
                  <c:v>1208</c:v>
                </c:pt>
                <c:pt idx="2793">
                  <c:v>1207</c:v>
                </c:pt>
                <c:pt idx="2794">
                  <c:v>1206</c:v>
                </c:pt>
                <c:pt idx="2795">
                  <c:v>1205</c:v>
                </c:pt>
                <c:pt idx="2796">
                  <c:v>1204</c:v>
                </c:pt>
                <c:pt idx="2797">
                  <c:v>1203</c:v>
                </c:pt>
                <c:pt idx="2798">
                  <c:v>1202</c:v>
                </c:pt>
                <c:pt idx="2799">
                  <c:v>1201</c:v>
                </c:pt>
                <c:pt idx="2800">
                  <c:v>1200</c:v>
                </c:pt>
                <c:pt idx="2801">
                  <c:v>1199</c:v>
                </c:pt>
                <c:pt idx="2802">
                  <c:v>1198</c:v>
                </c:pt>
                <c:pt idx="2803">
                  <c:v>1197</c:v>
                </c:pt>
                <c:pt idx="2804">
                  <c:v>1196</c:v>
                </c:pt>
                <c:pt idx="2805">
                  <c:v>1195</c:v>
                </c:pt>
                <c:pt idx="2806">
                  <c:v>1194</c:v>
                </c:pt>
                <c:pt idx="2807">
                  <c:v>1193</c:v>
                </c:pt>
                <c:pt idx="2808">
                  <c:v>1192</c:v>
                </c:pt>
                <c:pt idx="2809">
                  <c:v>1191</c:v>
                </c:pt>
                <c:pt idx="2810">
                  <c:v>1190</c:v>
                </c:pt>
                <c:pt idx="2811">
                  <c:v>1189</c:v>
                </c:pt>
                <c:pt idx="2812">
                  <c:v>1188</c:v>
                </c:pt>
                <c:pt idx="2813">
                  <c:v>1187</c:v>
                </c:pt>
                <c:pt idx="2814">
                  <c:v>1186</c:v>
                </c:pt>
                <c:pt idx="2815">
                  <c:v>1185</c:v>
                </c:pt>
                <c:pt idx="2816">
                  <c:v>1184</c:v>
                </c:pt>
                <c:pt idx="2817">
                  <c:v>1183</c:v>
                </c:pt>
                <c:pt idx="2818">
                  <c:v>1182</c:v>
                </c:pt>
                <c:pt idx="2819">
                  <c:v>1181</c:v>
                </c:pt>
                <c:pt idx="2820">
                  <c:v>1180</c:v>
                </c:pt>
                <c:pt idx="2821">
                  <c:v>1179</c:v>
                </c:pt>
                <c:pt idx="2822">
                  <c:v>1178</c:v>
                </c:pt>
                <c:pt idx="2823">
                  <c:v>1177</c:v>
                </c:pt>
                <c:pt idx="2824">
                  <c:v>1176</c:v>
                </c:pt>
                <c:pt idx="2825">
                  <c:v>1175</c:v>
                </c:pt>
                <c:pt idx="2826">
                  <c:v>1174</c:v>
                </c:pt>
                <c:pt idx="2827">
                  <c:v>1173</c:v>
                </c:pt>
                <c:pt idx="2828">
                  <c:v>1172</c:v>
                </c:pt>
                <c:pt idx="2829">
                  <c:v>1171</c:v>
                </c:pt>
                <c:pt idx="2830">
                  <c:v>1170</c:v>
                </c:pt>
                <c:pt idx="2831">
                  <c:v>1169</c:v>
                </c:pt>
                <c:pt idx="2832">
                  <c:v>1168</c:v>
                </c:pt>
                <c:pt idx="2833">
                  <c:v>1167</c:v>
                </c:pt>
                <c:pt idx="2834">
                  <c:v>1166</c:v>
                </c:pt>
                <c:pt idx="2835">
                  <c:v>1165</c:v>
                </c:pt>
                <c:pt idx="2836">
                  <c:v>1164</c:v>
                </c:pt>
                <c:pt idx="2837">
                  <c:v>1163</c:v>
                </c:pt>
                <c:pt idx="2838">
                  <c:v>1162</c:v>
                </c:pt>
                <c:pt idx="2839">
                  <c:v>1161</c:v>
                </c:pt>
                <c:pt idx="2840">
                  <c:v>1160</c:v>
                </c:pt>
                <c:pt idx="2841">
                  <c:v>1159</c:v>
                </c:pt>
                <c:pt idx="2842">
                  <c:v>1158</c:v>
                </c:pt>
                <c:pt idx="2843">
                  <c:v>1157</c:v>
                </c:pt>
                <c:pt idx="2844">
                  <c:v>1156</c:v>
                </c:pt>
                <c:pt idx="2845">
                  <c:v>1155</c:v>
                </c:pt>
                <c:pt idx="2846">
                  <c:v>1154</c:v>
                </c:pt>
                <c:pt idx="2847">
                  <c:v>1153</c:v>
                </c:pt>
                <c:pt idx="2848">
                  <c:v>1152</c:v>
                </c:pt>
                <c:pt idx="2849">
                  <c:v>1151</c:v>
                </c:pt>
                <c:pt idx="2850">
                  <c:v>1150</c:v>
                </c:pt>
                <c:pt idx="2851">
                  <c:v>1149</c:v>
                </c:pt>
                <c:pt idx="2852">
                  <c:v>1148</c:v>
                </c:pt>
                <c:pt idx="2853">
                  <c:v>1147</c:v>
                </c:pt>
                <c:pt idx="2854">
                  <c:v>1146</c:v>
                </c:pt>
                <c:pt idx="2855">
                  <c:v>1145</c:v>
                </c:pt>
                <c:pt idx="2856">
                  <c:v>1144</c:v>
                </c:pt>
                <c:pt idx="2857">
                  <c:v>1143</c:v>
                </c:pt>
                <c:pt idx="2858">
                  <c:v>1142</c:v>
                </c:pt>
                <c:pt idx="2859">
                  <c:v>1141</c:v>
                </c:pt>
                <c:pt idx="2860">
                  <c:v>1140</c:v>
                </c:pt>
                <c:pt idx="2861">
                  <c:v>1139</c:v>
                </c:pt>
                <c:pt idx="2862">
                  <c:v>1138</c:v>
                </c:pt>
                <c:pt idx="2863">
                  <c:v>1137</c:v>
                </c:pt>
                <c:pt idx="2864">
                  <c:v>1136</c:v>
                </c:pt>
                <c:pt idx="2865">
                  <c:v>1135</c:v>
                </c:pt>
                <c:pt idx="2866">
                  <c:v>1134</c:v>
                </c:pt>
                <c:pt idx="2867">
                  <c:v>1133</c:v>
                </c:pt>
                <c:pt idx="2868">
                  <c:v>1132</c:v>
                </c:pt>
                <c:pt idx="2869">
                  <c:v>1131</c:v>
                </c:pt>
                <c:pt idx="2870">
                  <c:v>1130</c:v>
                </c:pt>
                <c:pt idx="2871">
                  <c:v>1129</c:v>
                </c:pt>
                <c:pt idx="2872">
                  <c:v>1128</c:v>
                </c:pt>
                <c:pt idx="2873">
                  <c:v>1127</c:v>
                </c:pt>
                <c:pt idx="2874">
                  <c:v>1126</c:v>
                </c:pt>
                <c:pt idx="2875">
                  <c:v>1125</c:v>
                </c:pt>
                <c:pt idx="2876">
                  <c:v>1124</c:v>
                </c:pt>
                <c:pt idx="2877">
                  <c:v>1123</c:v>
                </c:pt>
                <c:pt idx="2878">
                  <c:v>1122</c:v>
                </c:pt>
                <c:pt idx="2879">
                  <c:v>1121</c:v>
                </c:pt>
                <c:pt idx="2880">
                  <c:v>1120</c:v>
                </c:pt>
                <c:pt idx="2881">
                  <c:v>1119</c:v>
                </c:pt>
                <c:pt idx="2882">
                  <c:v>1118</c:v>
                </c:pt>
                <c:pt idx="2883">
                  <c:v>1117</c:v>
                </c:pt>
                <c:pt idx="2884">
                  <c:v>1116</c:v>
                </c:pt>
                <c:pt idx="2885">
                  <c:v>1115</c:v>
                </c:pt>
                <c:pt idx="2886">
                  <c:v>1114</c:v>
                </c:pt>
                <c:pt idx="2887">
                  <c:v>1113</c:v>
                </c:pt>
                <c:pt idx="2888">
                  <c:v>1112</c:v>
                </c:pt>
                <c:pt idx="2889">
                  <c:v>1111</c:v>
                </c:pt>
                <c:pt idx="2890">
                  <c:v>1110</c:v>
                </c:pt>
                <c:pt idx="2891">
                  <c:v>1109</c:v>
                </c:pt>
                <c:pt idx="2892">
                  <c:v>1108</c:v>
                </c:pt>
                <c:pt idx="2893">
                  <c:v>1107</c:v>
                </c:pt>
                <c:pt idx="2894">
                  <c:v>1106</c:v>
                </c:pt>
                <c:pt idx="2895">
                  <c:v>1105</c:v>
                </c:pt>
                <c:pt idx="2896">
                  <c:v>1104</c:v>
                </c:pt>
                <c:pt idx="2897">
                  <c:v>1103</c:v>
                </c:pt>
                <c:pt idx="2898">
                  <c:v>1102</c:v>
                </c:pt>
                <c:pt idx="2899">
                  <c:v>1101</c:v>
                </c:pt>
                <c:pt idx="2900">
                  <c:v>1100</c:v>
                </c:pt>
                <c:pt idx="2901">
                  <c:v>1099</c:v>
                </c:pt>
                <c:pt idx="2902">
                  <c:v>1098</c:v>
                </c:pt>
                <c:pt idx="2903">
                  <c:v>1097</c:v>
                </c:pt>
                <c:pt idx="2904">
                  <c:v>1096</c:v>
                </c:pt>
                <c:pt idx="2905">
                  <c:v>1095</c:v>
                </c:pt>
                <c:pt idx="2906">
                  <c:v>1094</c:v>
                </c:pt>
                <c:pt idx="2907">
                  <c:v>1093</c:v>
                </c:pt>
                <c:pt idx="2908">
                  <c:v>1092</c:v>
                </c:pt>
                <c:pt idx="2909">
                  <c:v>1091</c:v>
                </c:pt>
                <c:pt idx="2910">
                  <c:v>1090</c:v>
                </c:pt>
                <c:pt idx="2911">
                  <c:v>1089</c:v>
                </c:pt>
                <c:pt idx="2912">
                  <c:v>1088</c:v>
                </c:pt>
                <c:pt idx="2913">
                  <c:v>1087</c:v>
                </c:pt>
                <c:pt idx="2914">
                  <c:v>1086</c:v>
                </c:pt>
                <c:pt idx="2915">
                  <c:v>1085</c:v>
                </c:pt>
                <c:pt idx="2916">
                  <c:v>1084</c:v>
                </c:pt>
                <c:pt idx="2917">
                  <c:v>1083</c:v>
                </c:pt>
                <c:pt idx="2918">
                  <c:v>1082</c:v>
                </c:pt>
                <c:pt idx="2919">
                  <c:v>1081</c:v>
                </c:pt>
                <c:pt idx="2920">
                  <c:v>1080</c:v>
                </c:pt>
                <c:pt idx="2921">
                  <c:v>1079</c:v>
                </c:pt>
                <c:pt idx="2922">
                  <c:v>1078</c:v>
                </c:pt>
                <c:pt idx="2923">
                  <c:v>1077</c:v>
                </c:pt>
                <c:pt idx="2924">
                  <c:v>1076</c:v>
                </c:pt>
                <c:pt idx="2925">
                  <c:v>1075</c:v>
                </c:pt>
                <c:pt idx="2926">
                  <c:v>1074</c:v>
                </c:pt>
                <c:pt idx="2927">
                  <c:v>1073</c:v>
                </c:pt>
                <c:pt idx="2928">
                  <c:v>1072</c:v>
                </c:pt>
                <c:pt idx="2929">
                  <c:v>1071</c:v>
                </c:pt>
                <c:pt idx="2930">
                  <c:v>1070</c:v>
                </c:pt>
                <c:pt idx="2931">
                  <c:v>1069</c:v>
                </c:pt>
                <c:pt idx="2932">
                  <c:v>1068</c:v>
                </c:pt>
                <c:pt idx="2933">
                  <c:v>1067</c:v>
                </c:pt>
                <c:pt idx="2934">
                  <c:v>1066</c:v>
                </c:pt>
                <c:pt idx="2935">
                  <c:v>1065</c:v>
                </c:pt>
                <c:pt idx="2936">
                  <c:v>1064</c:v>
                </c:pt>
                <c:pt idx="2937">
                  <c:v>1063</c:v>
                </c:pt>
                <c:pt idx="2938">
                  <c:v>1062</c:v>
                </c:pt>
                <c:pt idx="2939">
                  <c:v>1061</c:v>
                </c:pt>
                <c:pt idx="2940">
                  <c:v>1060</c:v>
                </c:pt>
                <c:pt idx="2941">
                  <c:v>1059</c:v>
                </c:pt>
                <c:pt idx="2942">
                  <c:v>1058</c:v>
                </c:pt>
                <c:pt idx="2943">
                  <c:v>1057</c:v>
                </c:pt>
                <c:pt idx="2944">
                  <c:v>1056</c:v>
                </c:pt>
                <c:pt idx="2945">
                  <c:v>1055</c:v>
                </c:pt>
                <c:pt idx="2946">
                  <c:v>1054</c:v>
                </c:pt>
                <c:pt idx="2947">
                  <c:v>1053</c:v>
                </c:pt>
                <c:pt idx="2948">
                  <c:v>1052</c:v>
                </c:pt>
                <c:pt idx="2949">
                  <c:v>1051</c:v>
                </c:pt>
                <c:pt idx="2950">
                  <c:v>1050</c:v>
                </c:pt>
                <c:pt idx="2951">
                  <c:v>1049</c:v>
                </c:pt>
                <c:pt idx="2952">
                  <c:v>1048</c:v>
                </c:pt>
                <c:pt idx="2953">
                  <c:v>1047</c:v>
                </c:pt>
                <c:pt idx="2954">
                  <c:v>1046</c:v>
                </c:pt>
                <c:pt idx="2955">
                  <c:v>1045</c:v>
                </c:pt>
                <c:pt idx="2956">
                  <c:v>1044</c:v>
                </c:pt>
                <c:pt idx="2957">
                  <c:v>1043</c:v>
                </c:pt>
                <c:pt idx="2958">
                  <c:v>1042</c:v>
                </c:pt>
                <c:pt idx="2959">
                  <c:v>1041</c:v>
                </c:pt>
                <c:pt idx="2960">
                  <c:v>1040</c:v>
                </c:pt>
                <c:pt idx="2961">
                  <c:v>1039</c:v>
                </c:pt>
                <c:pt idx="2962">
                  <c:v>1038</c:v>
                </c:pt>
                <c:pt idx="2963">
                  <c:v>1037</c:v>
                </c:pt>
                <c:pt idx="2964">
                  <c:v>1036</c:v>
                </c:pt>
                <c:pt idx="2965">
                  <c:v>1035</c:v>
                </c:pt>
                <c:pt idx="2966">
                  <c:v>1034</c:v>
                </c:pt>
                <c:pt idx="2967">
                  <c:v>1033</c:v>
                </c:pt>
                <c:pt idx="2968">
                  <c:v>1032</c:v>
                </c:pt>
                <c:pt idx="2969">
                  <c:v>1031</c:v>
                </c:pt>
                <c:pt idx="2970">
                  <c:v>1030</c:v>
                </c:pt>
                <c:pt idx="2971">
                  <c:v>1029</c:v>
                </c:pt>
                <c:pt idx="2972">
                  <c:v>1028</c:v>
                </c:pt>
                <c:pt idx="2973">
                  <c:v>1027</c:v>
                </c:pt>
                <c:pt idx="2974">
                  <c:v>1026</c:v>
                </c:pt>
                <c:pt idx="2975">
                  <c:v>1025</c:v>
                </c:pt>
                <c:pt idx="2976">
                  <c:v>1024</c:v>
                </c:pt>
                <c:pt idx="2977">
                  <c:v>1023</c:v>
                </c:pt>
                <c:pt idx="2978">
                  <c:v>1022</c:v>
                </c:pt>
                <c:pt idx="2979">
                  <c:v>1021</c:v>
                </c:pt>
                <c:pt idx="2980">
                  <c:v>1020</c:v>
                </c:pt>
                <c:pt idx="2981">
                  <c:v>1019</c:v>
                </c:pt>
                <c:pt idx="2982">
                  <c:v>1018</c:v>
                </c:pt>
                <c:pt idx="2983">
                  <c:v>1017</c:v>
                </c:pt>
                <c:pt idx="2984">
                  <c:v>1016</c:v>
                </c:pt>
                <c:pt idx="2985">
                  <c:v>1015</c:v>
                </c:pt>
                <c:pt idx="2986">
                  <c:v>1014</c:v>
                </c:pt>
                <c:pt idx="2987">
                  <c:v>1013</c:v>
                </c:pt>
                <c:pt idx="2988">
                  <c:v>1012</c:v>
                </c:pt>
                <c:pt idx="2989">
                  <c:v>1011</c:v>
                </c:pt>
                <c:pt idx="2990">
                  <c:v>1010</c:v>
                </c:pt>
                <c:pt idx="2991">
                  <c:v>1009</c:v>
                </c:pt>
                <c:pt idx="2992">
                  <c:v>1008</c:v>
                </c:pt>
                <c:pt idx="2993">
                  <c:v>1007</c:v>
                </c:pt>
                <c:pt idx="2994">
                  <c:v>1006</c:v>
                </c:pt>
                <c:pt idx="2995">
                  <c:v>1005</c:v>
                </c:pt>
                <c:pt idx="2996">
                  <c:v>1004</c:v>
                </c:pt>
                <c:pt idx="2997">
                  <c:v>1003</c:v>
                </c:pt>
                <c:pt idx="2998">
                  <c:v>1002</c:v>
                </c:pt>
                <c:pt idx="2999">
                  <c:v>1001</c:v>
                </c:pt>
                <c:pt idx="3000">
                  <c:v>1000</c:v>
                </c:pt>
                <c:pt idx="3001">
                  <c:v>999</c:v>
                </c:pt>
                <c:pt idx="3002">
                  <c:v>998</c:v>
                </c:pt>
                <c:pt idx="3003">
                  <c:v>997</c:v>
                </c:pt>
                <c:pt idx="3004">
                  <c:v>996</c:v>
                </c:pt>
                <c:pt idx="3005">
                  <c:v>995</c:v>
                </c:pt>
                <c:pt idx="3006">
                  <c:v>994</c:v>
                </c:pt>
                <c:pt idx="3007">
                  <c:v>993</c:v>
                </c:pt>
                <c:pt idx="3008">
                  <c:v>992</c:v>
                </c:pt>
                <c:pt idx="3009">
                  <c:v>991</c:v>
                </c:pt>
                <c:pt idx="3010">
                  <c:v>990</c:v>
                </c:pt>
                <c:pt idx="3011">
                  <c:v>989</c:v>
                </c:pt>
                <c:pt idx="3012">
                  <c:v>988</c:v>
                </c:pt>
                <c:pt idx="3013">
                  <c:v>987</c:v>
                </c:pt>
                <c:pt idx="3014">
                  <c:v>986</c:v>
                </c:pt>
                <c:pt idx="3015">
                  <c:v>985</c:v>
                </c:pt>
                <c:pt idx="3016">
                  <c:v>984</c:v>
                </c:pt>
                <c:pt idx="3017">
                  <c:v>983</c:v>
                </c:pt>
                <c:pt idx="3018">
                  <c:v>982</c:v>
                </c:pt>
                <c:pt idx="3019">
                  <c:v>981</c:v>
                </c:pt>
                <c:pt idx="3020">
                  <c:v>980</c:v>
                </c:pt>
                <c:pt idx="3021">
                  <c:v>979</c:v>
                </c:pt>
                <c:pt idx="3022">
                  <c:v>978</c:v>
                </c:pt>
                <c:pt idx="3023">
                  <c:v>977</c:v>
                </c:pt>
                <c:pt idx="3024">
                  <c:v>976</c:v>
                </c:pt>
                <c:pt idx="3025">
                  <c:v>975</c:v>
                </c:pt>
                <c:pt idx="3026">
                  <c:v>974</c:v>
                </c:pt>
                <c:pt idx="3027">
                  <c:v>973</c:v>
                </c:pt>
                <c:pt idx="3028">
                  <c:v>972</c:v>
                </c:pt>
                <c:pt idx="3029">
                  <c:v>971</c:v>
                </c:pt>
                <c:pt idx="3030">
                  <c:v>970</c:v>
                </c:pt>
                <c:pt idx="3031">
                  <c:v>969</c:v>
                </c:pt>
                <c:pt idx="3032">
                  <c:v>968</c:v>
                </c:pt>
                <c:pt idx="3033">
                  <c:v>967</c:v>
                </c:pt>
                <c:pt idx="3034">
                  <c:v>966</c:v>
                </c:pt>
                <c:pt idx="3035">
                  <c:v>965</c:v>
                </c:pt>
                <c:pt idx="3036">
                  <c:v>964</c:v>
                </c:pt>
                <c:pt idx="3037">
                  <c:v>963</c:v>
                </c:pt>
                <c:pt idx="3038">
                  <c:v>962</c:v>
                </c:pt>
                <c:pt idx="3039">
                  <c:v>961</c:v>
                </c:pt>
                <c:pt idx="3040">
                  <c:v>960</c:v>
                </c:pt>
                <c:pt idx="3041">
                  <c:v>959</c:v>
                </c:pt>
                <c:pt idx="3042">
                  <c:v>958</c:v>
                </c:pt>
                <c:pt idx="3043">
                  <c:v>957</c:v>
                </c:pt>
                <c:pt idx="3044">
                  <c:v>956</c:v>
                </c:pt>
                <c:pt idx="3045">
                  <c:v>955</c:v>
                </c:pt>
                <c:pt idx="3046">
                  <c:v>954</c:v>
                </c:pt>
                <c:pt idx="3047">
                  <c:v>953</c:v>
                </c:pt>
                <c:pt idx="3048">
                  <c:v>952</c:v>
                </c:pt>
                <c:pt idx="3049">
                  <c:v>951</c:v>
                </c:pt>
                <c:pt idx="3050">
                  <c:v>950</c:v>
                </c:pt>
                <c:pt idx="3051">
                  <c:v>949</c:v>
                </c:pt>
                <c:pt idx="3052">
                  <c:v>948</c:v>
                </c:pt>
                <c:pt idx="3053">
                  <c:v>947</c:v>
                </c:pt>
                <c:pt idx="3054">
                  <c:v>946</c:v>
                </c:pt>
                <c:pt idx="3055">
                  <c:v>945</c:v>
                </c:pt>
                <c:pt idx="3056">
                  <c:v>944</c:v>
                </c:pt>
                <c:pt idx="3057">
                  <c:v>943</c:v>
                </c:pt>
                <c:pt idx="3058">
                  <c:v>942</c:v>
                </c:pt>
                <c:pt idx="3059">
                  <c:v>941</c:v>
                </c:pt>
                <c:pt idx="3060">
                  <c:v>940</c:v>
                </c:pt>
                <c:pt idx="3061">
                  <c:v>939</c:v>
                </c:pt>
                <c:pt idx="3062">
                  <c:v>938</c:v>
                </c:pt>
                <c:pt idx="3063">
                  <c:v>937</c:v>
                </c:pt>
                <c:pt idx="3064">
                  <c:v>936</c:v>
                </c:pt>
                <c:pt idx="3065">
                  <c:v>935</c:v>
                </c:pt>
                <c:pt idx="3066">
                  <c:v>934</c:v>
                </c:pt>
                <c:pt idx="3067">
                  <c:v>933</c:v>
                </c:pt>
                <c:pt idx="3068">
                  <c:v>932</c:v>
                </c:pt>
                <c:pt idx="3069">
                  <c:v>931</c:v>
                </c:pt>
                <c:pt idx="3070">
                  <c:v>930</c:v>
                </c:pt>
                <c:pt idx="3071">
                  <c:v>929</c:v>
                </c:pt>
                <c:pt idx="3072">
                  <c:v>928</c:v>
                </c:pt>
                <c:pt idx="3073">
                  <c:v>927</c:v>
                </c:pt>
                <c:pt idx="3074">
                  <c:v>926</c:v>
                </c:pt>
                <c:pt idx="3075">
                  <c:v>925</c:v>
                </c:pt>
                <c:pt idx="3076">
                  <c:v>924</c:v>
                </c:pt>
                <c:pt idx="3077">
                  <c:v>923</c:v>
                </c:pt>
                <c:pt idx="3078">
                  <c:v>922</c:v>
                </c:pt>
                <c:pt idx="3079">
                  <c:v>921</c:v>
                </c:pt>
                <c:pt idx="3080">
                  <c:v>920</c:v>
                </c:pt>
                <c:pt idx="3081">
                  <c:v>919</c:v>
                </c:pt>
                <c:pt idx="3082">
                  <c:v>918</c:v>
                </c:pt>
                <c:pt idx="3083">
                  <c:v>917</c:v>
                </c:pt>
                <c:pt idx="3084">
                  <c:v>916</c:v>
                </c:pt>
                <c:pt idx="3085">
                  <c:v>915</c:v>
                </c:pt>
                <c:pt idx="3086">
                  <c:v>914</c:v>
                </c:pt>
                <c:pt idx="3087">
                  <c:v>913</c:v>
                </c:pt>
                <c:pt idx="3088">
                  <c:v>912</c:v>
                </c:pt>
                <c:pt idx="3089">
                  <c:v>911</c:v>
                </c:pt>
                <c:pt idx="3090">
                  <c:v>910</c:v>
                </c:pt>
                <c:pt idx="3091">
                  <c:v>909</c:v>
                </c:pt>
                <c:pt idx="3092">
                  <c:v>908</c:v>
                </c:pt>
                <c:pt idx="3093">
                  <c:v>907</c:v>
                </c:pt>
                <c:pt idx="3094">
                  <c:v>906</c:v>
                </c:pt>
                <c:pt idx="3095">
                  <c:v>905</c:v>
                </c:pt>
                <c:pt idx="3096">
                  <c:v>904</c:v>
                </c:pt>
                <c:pt idx="3097">
                  <c:v>903</c:v>
                </c:pt>
                <c:pt idx="3098">
                  <c:v>902</c:v>
                </c:pt>
                <c:pt idx="3099">
                  <c:v>901</c:v>
                </c:pt>
                <c:pt idx="3100">
                  <c:v>900</c:v>
                </c:pt>
                <c:pt idx="3101">
                  <c:v>899</c:v>
                </c:pt>
                <c:pt idx="3102">
                  <c:v>898</c:v>
                </c:pt>
                <c:pt idx="3103">
                  <c:v>897</c:v>
                </c:pt>
                <c:pt idx="3104">
                  <c:v>896</c:v>
                </c:pt>
                <c:pt idx="3105">
                  <c:v>895</c:v>
                </c:pt>
                <c:pt idx="3106">
                  <c:v>894</c:v>
                </c:pt>
                <c:pt idx="3107">
                  <c:v>893</c:v>
                </c:pt>
                <c:pt idx="3108">
                  <c:v>892</c:v>
                </c:pt>
                <c:pt idx="3109">
                  <c:v>891</c:v>
                </c:pt>
                <c:pt idx="3110">
                  <c:v>890</c:v>
                </c:pt>
                <c:pt idx="3111">
                  <c:v>889</c:v>
                </c:pt>
                <c:pt idx="3112">
                  <c:v>888</c:v>
                </c:pt>
                <c:pt idx="3113">
                  <c:v>887</c:v>
                </c:pt>
                <c:pt idx="3114">
                  <c:v>886</c:v>
                </c:pt>
                <c:pt idx="3115">
                  <c:v>885</c:v>
                </c:pt>
                <c:pt idx="3116">
                  <c:v>884</c:v>
                </c:pt>
                <c:pt idx="3117">
                  <c:v>883</c:v>
                </c:pt>
                <c:pt idx="3118">
                  <c:v>882</c:v>
                </c:pt>
                <c:pt idx="3119">
                  <c:v>881</c:v>
                </c:pt>
                <c:pt idx="3120">
                  <c:v>880</c:v>
                </c:pt>
                <c:pt idx="3121">
                  <c:v>879</c:v>
                </c:pt>
                <c:pt idx="3122">
                  <c:v>878</c:v>
                </c:pt>
                <c:pt idx="3123">
                  <c:v>877</c:v>
                </c:pt>
                <c:pt idx="3124">
                  <c:v>876</c:v>
                </c:pt>
                <c:pt idx="3125">
                  <c:v>875</c:v>
                </c:pt>
                <c:pt idx="3126">
                  <c:v>874</c:v>
                </c:pt>
                <c:pt idx="3127">
                  <c:v>873</c:v>
                </c:pt>
                <c:pt idx="3128">
                  <c:v>872</c:v>
                </c:pt>
                <c:pt idx="3129">
                  <c:v>871</c:v>
                </c:pt>
                <c:pt idx="3130">
                  <c:v>870</c:v>
                </c:pt>
                <c:pt idx="3131">
                  <c:v>869</c:v>
                </c:pt>
                <c:pt idx="3132">
                  <c:v>868</c:v>
                </c:pt>
                <c:pt idx="3133">
                  <c:v>867</c:v>
                </c:pt>
                <c:pt idx="3134">
                  <c:v>866</c:v>
                </c:pt>
                <c:pt idx="3135">
                  <c:v>865</c:v>
                </c:pt>
                <c:pt idx="3136">
                  <c:v>864</c:v>
                </c:pt>
                <c:pt idx="3137">
                  <c:v>863</c:v>
                </c:pt>
                <c:pt idx="3138">
                  <c:v>862</c:v>
                </c:pt>
                <c:pt idx="3139">
                  <c:v>861</c:v>
                </c:pt>
                <c:pt idx="3140">
                  <c:v>860</c:v>
                </c:pt>
                <c:pt idx="3141">
                  <c:v>859</c:v>
                </c:pt>
                <c:pt idx="3142">
                  <c:v>858</c:v>
                </c:pt>
                <c:pt idx="3143">
                  <c:v>857</c:v>
                </c:pt>
                <c:pt idx="3144">
                  <c:v>856</c:v>
                </c:pt>
                <c:pt idx="3145">
                  <c:v>855</c:v>
                </c:pt>
                <c:pt idx="3146">
                  <c:v>854</c:v>
                </c:pt>
                <c:pt idx="3147">
                  <c:v>853</c:v>
                </c:pt>
                <c:pt idx="3148">
                  <c:v>852</c:v>
                </c:pt>
                <c:pt idx="3149">
                  <c:v>851</c:v>
                </c:pt>
                <c:pt idx="3150">
                  <c:v>850</c:v>
                </c:pt>
                <c:pt idx="3151">
                  <c:v>849</c:v>
                </c:pt>
                <c:pt idx="3152">
                  <c:v>848</c:v>
                </c:pt>
                <c:pt idx="3153">
                  <c:v>847</c:v>
                </c:pt>
                <c:pt idx="3154">
                  <c:v>846</c:v>
                </c:pt>
                <c:pt idx="3155">
                  <c:v>845</c:v>
                </c:pt>
                <c:pt idx="3156">
                  <c:v>844</c:v>
                </c:pt>
                <c:pt idx="3157">
                  <c:v>843</c:v>
                </c:pt>
                <c:pt idx="3158">
                  <c:v>842</c:v>
                </c:pt>
                <c:pt idx="3159">
                  <c:v>841</c:v>
                </c:pt>
                <c:pt idx="3160">
                  <c:v>840</c:v>
                </c:pt>
                <c:pt idx="3161">
                  <c:v>839</c:v>
                </c:pt>
                <c:pt idx="3162">
                  <c:v>838</c:v>
                </c:pt>
                <c:pt idx="3163">
                  <c:v>837</c:v>
                </c:pt>
                <c:pt idx="3164">
                  <c:v>836</c:v>
                </c:pt>
                <c:pt idx="3165">
                  <c:v>835</c:v>
                </c:pt>
                <c:pt idx="3166">
                  <c:v>834</c:v>
                </c:pt>
                <c:pt idx="3167">
                  <c:v>833</c:v>
                </c:pt>
                <c:pt idx="3168">
                  <c:v>832</c:v>
                </c:pt>
                <c:pt idx="3169">
                  <c:v>831</c:v>
                </c:pt>
                <c:pt idx="3170">
                  <c:v>830</c:v>
                </c:pt>
                <c:pt idx="3171">
                  <c:v>829</c:v>
                </c:pt>
                <c:pt idx="3172">
                  <c:v>828</c:v>
                </c:pt>
                <c:pt idx="3173">
                  <c:v>827</c:v>
                </c:pt>
                <c:pt idx="3174">
                  <c:v>826</c:v>
                </c:pt>
                <c:pt idx="3175">
                  <c:v>825</c:v>
                </c:pt>
                <c:pt idx="3176">
                  <c:v>824</c:v>
                </c:pt>
                <c:pt idx="3177">
                  <c:v>823</c:v>
                </c:pt>
                <c:pt idx="3178">
                  <c:v>822</c:v>
                </c:pt>
                <c:pt idx="3179">
                  <c:v>821</c:v>
                </c:pt>
                <c:pt idx="3180">
                  <c:v>820</c:v>
                </c:pt>
                <c:pt idx="3181">
                  <c:v>819</c:v>
                </c:pt>
                <c:pt idx="3182">
                  <c:v>818</c:v>
                </c:pt>
                <c:pt idx="3183">
                  <c:v>817</c:v>
                </c:pt>
                <c:pt idx="3184">
                  <c:v>816</c:v>
                </c:pt>
                <c:pt idx="3185">
                  <c:v>815</c:v>
                </c:pt>
                <c:pt idx="3186">
                  <c:v>814</c:v>
                </c:pt>
                <c:pt idx="3187">
                  <c:v>813</c:v>
                </c:pt>
                <c:pt idx="3188">
                  <c:v>812</c:v>
                </c:pt>
                <c:pt idx="3189">
                  <c:v>811</c:v>
                </c:pt>
                <c:pt idx="3190">
                  <c:v>810</c:v>
                </c:pt>
                <c:pt idx="3191">
                  <c:v>809</c:v>
                </c:pt>
                <c:pt idx="3192">
                  <c:v>808</c:v>
                </c:pt>
                <c:pt idx="3193">
                  <c:v>807</c:v>
                </c:pt>
                <c:pt idx="3194">
                  <c:v>806</c:v>
                </c:pt>
                <c:pt idx="3195">
                  <c:v>805</c:v>
                </c:pt>
                <c:pt idx="3196">
                  <c:v>804</c:v>
                </c:pt>
                <c:pt idx="3197">
                  <c:v>803</c:v>
                </c:pt>
                <c:pt idx="3198">
                  <c:v>802</c:v>
                </c:pt>
                <c:pt idx="3199">
                  <c:v>801</c:v>
                </c:pt>
                <c:pt idx="3200">
                  <c:v>800</c:v>
                </c:pt>
                <c:pt idx="3201">
                  <c:v>799</c:v>
                </c:pt>
                <c:pt idx="3202">
                  <c:v>798</c:v>
                </c:pt>
                <c:pt idx="3203">
                  <c:v>797</c:v>
                </c:pt>
                <c:pt idx="3204">
                  <c:v>796</c:v>
                </c:pt>
                <c:pt idx="3205">
                  <c:v>795</c:v>
                </c:pt>
                <c:pt idx="3206">
                  <c:v>794</c:v>
                </c:pt>
                <c:pt idx="3207">
                  <c:v>793</c:v>
                </c:pt>
                <c:pt idx="3208">
                  <c:v>792</c:v>
                </c:pt>
                <c:pt idx="3209">
                  <c:v>791</c:v>
                </c:pt>
                <c:pt idx="3210">
                  <c:v>790</c:v>
                </c:pt>
                <c:pt idx="3211">
                  <c:v>789</c:v>
                </c:pt>
                <c:pt idx="3212">
                  <c:v>788</c:v>
                </c:pt>
                <c:pt idx="3213">
                  <c:v>787</c:v>
                </c:pt>
                <c:pt idx="3214">
                  <c:v>786</c:v>
                </c:pt>
                <c:pt idx="3215">
                  <c:v>785</c:v>
                </c:pt>
                <c:pt idx="3216">
                  <c:v>784</c:v>
                </c:pt>
                <c:pt idx="3217">
                  <c:v>783</c:v>
                </c:pt>
                <c:pt idx="3218">
                  <c:v>782</c:v>
                </c:pt>
                <c:pt idx="3219">
                  <c:v>781</c:v>
                </c:pt>
                <c:pt idx="3220">
                  <c:v>780</c:v>
                </c:pt>
                <c:pt idx="3221">
                  <c:v>779</c:v>
                </c:pt>
                <c:pt idx="3222">
                  <c:v>778</c:v>
                </c:pt>
                <c:pt idx="3223">
                  <c:v>777</c:v>
                </c:pt>
                <c:pt idx="3224">
                  <c:v>776</c:v>
                </c:pt>
                <c:pt idx="3225">
                  <c:v>775</c:v>
                </c:pt>
                <c:pt idx="3226">
                  <c:v>774</c:v>
                </c:pt>
                <c:pt idx="3227">
                  <c:v>773</c:v>
                </c:pt>
                <c:pt idx="3228">
                  <c:v>772</c:v>
                </c:pt>
                <c:pt idx="3229">
                  <c:v>771</c:v>
                </c:pt>
                <c:pt idx="3230">
                  <c:v>770</c:v>
                </c:pt>
                <c:pt idx="3231">
                  <c:v>769</c:v>
                </c:pt>
                <c:pt idx="3232">
                  <c:v>768</c:v>
                </c:pt>
                <c:pt idx="3233">
                  <c:v>767</c:v>
                </c:pt>
                <c:pt idx="3234">
                  <c:v>766</c:v>
                </c:pt>
                <c:pt idx="3235">
                  <c:v>765</c:v>
                </c:pt>
                <c:pt idx="3236">
                  <c:v>764</c:v>
                </c:pt>
                <c:pt idx="3237">
                  <c:v>763</c:v>
                </c:pt>
                <c:pt idx="3238">
                  <c:v>762</c:v>
                </c:pt>
                <c:pt idx="3239">
                  <c:v>761</c:v>
                </c:pt>
                <c:pt idx="3240">
                  <c:v>760</c:v>
                </c:pt>
                <c:pt idx="3241">
                  <c:v>759</c:v>
                </c:pt>
                <c:pt idx="3242">
                  <c:v>758</c:v>
                </c:pt>
                <c:pt idx="3243">
                  <c:v>757</c:v>
                </c:pt>
                <c:pt idx="3244">
                  <c:v>756</c:v>
                </c:pt>
                <c:pt idx="3245">
                  <c:v>755</c:v>
                </c:pt>
                <c:pt idx="3246">
                  <c:v>754</c:v>
                </c:pt>
                <c:pt idx="3247">
                  <c:v>753</c:v>
                </c:pt>
                <c:pt idx="3248">
                  <c:v>752</c:v>
                </c:pt>
                <c:pt idx="3249">
                  <c:v>751</c:v>
                </c:pt>
                <c:pt idx="3250">
                  <c:v>750</c:v>
                </c:pt>
                <c:pt idx="3251">
                  <c:v>749</c:v>
                </c:pt>
                <c:pt idx="3252">
                  <c:v>748</c:v>
                </c:pt>
                <c:pt idx="3253">
                  <c:v>747</c:v>
                </c:pt>
                <c:pt idx="3254">
                  <c:v>746</c:v>
                </c:pt>
                <c:pt idx="3255">
                  <c:v>745</c:v>
                </c:pt>
                <c:pt idx="3256">
                  <c:v>744</c:v>
                </c:pt>
                <c:pt idx="3257">
                  <c:v>743</c:v>
                </c:pt>
                <c:pt idx="3258">
                  <c:v>742</c:v>
                </c:pt>
                <c:pt idx="3259">
                  <c:v>741</c:v>
                </c:pt>
                <c:pt idx="3260">
                  <c:v>740</c:v>
                </c:pt>
                <c:pt idx="3261">
                  <c:v>739</c:v>
                </c:pt>
                <c:pt idx="3262">
                  <c:v>738</c:v>
                </c:pt>
                <c:pt idx="3263">
                  <c:v>737</c:v>
                </c:pt>
                <c:pt idx="3264">
                  <c:v>736</c:v>
                </c:pt>
                <c:pt idx="3265">
                  <c:v>735</c:v>
                </c:pt>
                <c:pt idx="3266">
                  <c:v>734</c:v>
                </c:pt>
                <c:pt idx="3267">
                  <c:v>733</c:v>
                </c:pt>
                <c:pt idx="3268">
                  <c:v>732</c:v>
                </c:pt>
                <c:pt idx="3269">
                  <c:v>731</c:v>
                </c:pt>
                <c:pt idx="3270">
                  <c:v>730</c:v>
                </c:pt>
                <c:pt idx="3271">
                  <c:v>729</c:v>
                </c:pt>
                <c:pt idx="3272">
                  <c:v>728</c:v>
                </c:pt>
                <c:pt idx="3273">
                  <c:v>727</c:v>
                </c:pt>
                <c:pt idx="3274">
                  <c:v>726</c:v>
                </c:pt>
                <c:pt idx="3275">
                  <c:v>725</c:v>
                </c:pt>
                <c:pt idx="3276">
                  <c:v>724</c:v>
                </c:pt>
                <c:pt idx="3277">
                  <c:v>723</c:v>
                </c:pt>
                <c:pt idx="3278">
                  <c:v>722</c:v>
                </c:pt>
                <c:pt idx="3279">
                  <c:v>721</c:v>
                </c:pt>
                <c:pt idx="3280">
                  <c:v>720</c:v>
                </c:pt>
                <c:pt idx="3281">
                  <c:v>719</c:v>
                </c:pt>
                <c:pt idx="3282">
                  <c:v>718</c:v>
                </c:pt>
                <c:pt idx="3283">
                  <c:v>717</c:v>
                </c:pt>
                <c:pt idx="3284">
                  <c:v>716</c:v>
                </c:pt>
                <c:pt idx="3285">
                  <c:v>715</c:v>
                </c:pt>
                <c:pt idx="3286">
                  <c:v>714</c:v>
                </c:pt>
                <c:pt idx="3287">
                  <c:v>713</c:v>
                </c:pt>
                <c:pt idx="3288">
                  <c:v>712</c:v>
                </c:pt>
                <c:pt idx="3289">
                  <c:v>711</c:v>
                </c:pt>
                <c:pt idx="3290">
                  <c:v>710</c:v>
                </c:pt>
                <c:pt idx="3291">
                  <c:v>709</c:v>
                </c:pt>
                <c:pt idx="3292">
                  <c:v>708</c:v>
                </c:pt>
                <c:pt idx="3293">
                  <c:v>707</c:v>
                </c:pt>
                <c:pt idx="3294">
                  <c:v>706</c:v>
                </c:pt>
                <c:pt idx="3295">
                  <c:v>705</c:v>
                </c:pt>
                <c:pt idx="3296">
                  <c:v>704</c:v>
                </c:pt>
                <c:pt idx="3297">
                  <c:v>703</c:v>
                </c:pt>
                <c:pt idx="3298">
                  <c:v>702</c:v>
                </c:pt>
                <c:pt idx="3299">
                  <c:v>701</c:v>
                </c:pt>
                <c:pt idx="3300">
                  <c:v>700</c:v>
                </c:pt>
                <c:pt idx="3301">
                  <c:v>699</c:v>
                </c:pt>
                <c:pt idx="3302">
                  <c:v>698</c:v>
                </c:pt>
                <c:pt idx="3303">
                  <c:v>697</c:v>
                </c:pt>
                <c:pt idx="3304">
                  <c:v>696</c:v>
                </c:pt>
                <c:pt idx="3305">
                  <c:v>695</c:v>
                </c:pt>
                <c:pt idx="3306">
                  <c:v>694</c:v>
                </c:pt>
                <c:pt idx="3307">
                  <c:v>693</c:v>
                </c:pt>
                <c:pt idx="3308">
                  <c:v>692</c:v>
                </c:pt>
                <c:pt idx="3309">
                  <c:v>691</c:v>
                </c:pt>
                <c:pt idx="3310">
                  <c:v>690</c:v>
                </c:pt>
                <c:pt idx="3311">
                  <c:v>689</c:v>
                </c:pt>
                <c:pt idx="3312">
                  <c:v>688</c:v>
                </c:pt>
                <c:pt idx="3313">
                  <c:v>687</c:v>
                </c:pt>
                <c:pt idx="3314">
                  <c:v>686</c:v>
                </c:pt>
                <c:pt idx="3315">
                  <c:v>685</c:v>
                </c:pt>
                <c:pt idx="3316">
                  <c:v>684</c:v>
                </c:pt>
                <c:pt idx="3317">
                  <c:v>683</c:v>
                </c:pt>
                <c:pt idx="3318">
                  <c:v>682</c:v>
                </c:pt>
                <c:pt idx="3319">
                  <c:v>681</c:v>
                </c:pt>
                <c:pt idx="3320">
                  <c:v>680</c:v>
                </c:pt>
                <c:pt idx="3321">
                  <c:v>679</c:v>
                </c:pt>
                <c:pt idx="3322">
                  <c:v>678</c:v>
                </c:pt>
                <c:pt idx="3323">
                  <c:v>677</c:v>
                </c:pt>
                <c:pt idx="3324">
                  <c:v>676</c:v>
                </c:pt>
                <c:pt idx="3325">
                  <c:v>675</c:v>
                </c:pt>
                <c:pt idx="3326">
                  <c:v>674</c:v>
                </c:pt>
                <c:pt idx="3327">
                  <c:v>673</c:v>
                </c:pt>
                <c:pt idx="3328">
                  <c:v>672</c:v>
                </c:pt>
                <c:pt idx="3329">
                  <c:v>671</c:v>
                </c:pt>
                <c:pt idx="3330">
                  <c:v>670</c:v>
                </c:pt>
                <c:pt idx="3331">
                  <c:v>669</c:v>
                </c:pt>
                <c:pt idx="3332">
                  <c:v>668</c:v>
                </c:pt>
                <c:pt idx="3333">
                  <c:v>667</c:v>
                </c:pt>
                <c:pt idx="3334">
                  <c:v>666</c:v>
                </c:pt>
                <c:pt idx="3335">
                  <c:v>665</c:v>
                </c:pt>
                <c:pt idx="3336">
                  <c:v>664</c:v>
                </c:pt>
                <c:pt idx="3337">
                  <c:v>663</c:v>
                </c:pt>
                <c:pt idx="3338">
                  <c:v>662</c:v>
                </c:pt>
                <c:pt idx="3339">
                  <c:v>661</c:v>
                </c:pt>
                <c:pt idx="3340">
                  <c:v>660</c:v>
                </c:pt>
                <c:pt idx="3341">
                  <c:v>659</c:v>
                </c:pt>
                <c:pt idx="3342">
                  <c:v>658</c:v>
                </c:pt>
                <c:pt idx="3343">
                  <c:v>657</c:v>
                </c:pt>
                <c:pt idx="3344">
                  <c:v>656</c:v>
                </c:pt>
                <c:pt idx="3345">
                  <c:v>655</c:v>
                </c:pt>
                <c:pt idx="3346">
                  <c:v>654</c:v>
                </c:pt>
                <c:pt idx="3347">
                  <c:v>653</c:v>
                </c:pt>
                <c:pt idx="3348">
                  <c:v>652</c:v>
                </c:pt>
                <c:pt idx="3349">
                  <c:v>651</c:v>
                </c:pt>
                <c:pt idx="3350">
                  <c:v>650</c:v>
                </c:pt>
                <c:pt idx="3351">
                  <c:v>649</c:v>
                </c:pt>
                <c:pt idx="3352">
                  <c:v>648</c:v>
                </c:pt>
                <c:pt idx="3353">
                  <c:v>647</c:v>
                </c:pt>
                <c:pt idx="3354">
                  <c:v>646</c:v>
                </c:pt>
                <c:pt idx="3355">
                  <c:v>645</c:v>
                </c:pt>
                <c:pt idx="3356">
                  <c:v>644</c:v>
                </c:pt>
                <c:pt idx="3357">
                  <c:v>643</c:v>
                </c:pt>
                <c:pt idx="3358">
                  <c:v>642</c:v>
                </c:pt>
                <c:pt idx="3359">
                  <c:v>641</c:v>
                </c:pt>
                <c:pt idx="3360">
                  <c:v>640</c:v>
                </c:pt>
                <c:pt idx="3361">
                  <c:v>639</c:v>
                </c:pt>
                <c:pt idx="3362">
                  <c:v>638</c:v>
                </c:pt>
                <c:pt idx="3363">
                  <c:v>637</c:v>
                </c:pt>
                <c:pt idx="3364">
                  <c:v>636</c:v>
                </c:pt>
                <c:pt idx="3365">
                  <c:v>635</c:v>
                </c:pt>
                <c:pt idx="3366">
                  <c:v>634</c:v>
                </c:pt>
                <c:pt idx="3367">
                  <c:v>633</c:v>
                </c:pt>
                <c:pt idx="3368">
                  <c:v>632</c:v>
                </c:pt>
                <c:pt idx="3369">
                  <c:v>631</c:v>
                </c:pt>
                <c:pt idx="3370">
                  <c:v>630</c:v>
                </c:pt>
                <c:pt idx="3371">
                  <c:v>629</c:v>
                </c:pt>
                <c:pt idx="3372">
                  <c:v>628</c:v>
                </c:pt>
                <c:pt idx="3373">
                  <c:v>627</c:v>
                </c:pt>
                <c:pt idx="3374">
                  <c:v>626</c:v>
                </c:pt>
                <c:pt idx="3375">
                  <c:v>625</c:v>
                </c:pt>
                <c:pt idx="3376">
                  <c:v>624</c:v>
                </c:pt>
                <c:pt idx="3377">
                  <c:v>623</c:v>
                </c:pt>
                <c:pt idx="3378">
                  <c:v>622</c:v>
                </c:pt>
                <c:pt idx="3379">
                  <c:v>621</c:v>
                </c:pt>
                <c:pt idx="3380">
                  <c:v>620</c:v>
                </c:pt>
                <c:pt idx="3381">
                  <c:v>619</c:v>
                </c:pt>
                <c:pt idx="3382">
                  <c:v>618</c:v>
                </c:pt>
                <c:pt idx="3383">
                  <c:v>617</c:v>
                </c:pt>
                <c:pt idx="3384">
                  <c:v>616</c:v>
                </c:pt>
                <c:pt idx="3385">
                  <c:v>615</c:v>
                </c:pt>
                <c:pt idx="3386">
                  <c:v>614</c:v>
                </c:pt>
                <c:pt idx="3387">
                  <c:v>613</c:v>
                </c:pt>
                <c:pt idx="3388">
                  <c:v>612</c:v>
                </c:pt>
                <c:pt idx="3389">
                  <c:v>611</c:v>
                </c:pt>
                <c:pt idx="3390">
                  <c:v>610</c:v>
                </c:pt>
                <c:pt idx="3391">
                  <c:v>609</c:v>
                </c:pt>
                <c:pt idx="3392">
                  <c:v>608</c:v>
                </c:pt>
                <c:pt idx="3393">
                  <c:v>607</c:v>
                </c:pt>
                <c:pt idx="3394">
                  <c:v>606</c:v>
                </c:pt>
                <c:pt idx="3395">
                  <c:v>605</c:v>
                </c:pt>
                <c:pt idx="3396">
                  <c:v>604</c:v>
                </c:pt>
                <c:pt idx="3397">
                  <c:v>603</c:v>
                </c:pt>
                <c:pt idx="3398">
                  <c:v>602</c:v>
                </c:pt>
                <c:pt idx="3399">
                  <c:v>601</c:v>
                </c:pt>
                <c:pt idx="3400">
                  <c:v>600</c:v>
                </c:pt>
                <c:pt idx="3401">
                  <c:v>599</c:v>
                </c:pt>
                <c:pt idx="3402">
                  <c:v>598</c:v>
                </c:pt>
                <c:pt idx="3403">
                  <c:v>597</c:v>
                </c:pt>
                <c:pt idx="3404">
                  <c:v>596</c:v>
                </c:pt>
                <c:pt idx="3405">
                  <c:v>595</c:v>
                </c:pt>
                <c:pt idx="3406">
                  <c:v>594</c:v>
                </c:pt>
                <c:pt idx="3407">
                  <c:v>593</c:v>
                </c:pt>
                <c:pt idx="3408">
                  <c:v>592</c:v>
                </c:pt>
                <c:pt idx="3409">
                  <c:v>591</c:v>
                </c:pt>
                <c:pt idx="3410">
                  <c:v>590</c:v>
                </c:pt>
                <c:pt idx="3411">
                  <c:v>589</c:v>
                </c:pt>
                <c:pt idx="3412">
                  <c:v>588</c:v>
                </c:pt>
                <c:pt idx="3413">
                  <c:v>587</c:v>
                </c:pt>
                <c:pt idx="3414">
                  <c:v>586</c:v>
                </c:pt>
                <c:pt idx="3415">
                  <c:v>585</c:v>
                </c:pt>
                <c:pt idx="3416">
                  <c:v>584</c:v>
                </c:pt>
                <c:pt idx="3417">
                  <c:v>583</c:v>
                </c:pt>
                <c:pt idx="3418">
                  <c:v>582</c:v>
                </c:pt>
                <c:pt idx="3419">
                  <c:v>581</c:v>
                </c:pt>
                <c:pt idx="3420">
                  <c:v>580</c:v>
                </c:pt>
                <c:pt idx="3421">
                  <c:v>579</c:v>
                </c:pt>
                <c:pt idx="3422">
                  <c:v>578</c:v>
                </c:pt>
                <c:pt idx="3423">
                  <c:v>577</c:v>
                </c:pt>
                <c:pt idx="3424">
                  <c:v>576</c:v>
                </c:pt>
                <c:pt idx="3425">
                  <c:v>575</c:v>
                </c:pt>
                <c:pt idx="3426">
                  <c:v>574</c:v>
                </c:pt>
                <c:pt idx="3427">
                  <c:v>573</c:v>
                </c:pt>
                <c:pt idx="3428">
                  <c:v>572</c:v>
                </c:pt>
                <c:pt idx="3429">
                  <c:v>571</c:v>
                </c:pt>
                <c:pt idx="3430">
                  <c:v>570</c:v>
                </c:pt>
                <c:pt idx="3431">
                  <c:v>569</c:v>
                </c:pt>
                <c:pt idx="3432">
                  <c:v>568</c:v>
                </c:pt>
                <c:pt idx="3433">
                  <c:v>567</c:v>
                </c:pt>
                <c:pt idx="3434">
                  <c:v>566</c:v>
                </c:pt>
                <c:pt idx="3435">
                  <c:v>565</c:v>
                </c:pt>
                <c:pt idx="3436">
                  <c:v>564</c:v>
                </c:pt>
                <c:pt idx="3437">
                  <c:v>563</c:v>
                </c:pt>
                <c:pt idx="3438">
                  <c:v>562</c:v>
                </c:pt>
                <c:pt idx="3439">
                  <c:v>561</c:v>
                </c:pt>
                <c:pt idx="3440">
                  <c:v>560</c:v>
                </c:pt>
                <c:pt idx="3441">
                  <c:v>559</c:v>
                </c:pt>
                <c:pt idx="3442">
                  <c:v>558</c:v>
                </c:pt>
                <c:pt idx="3443">
                  <c:v>557</c:v>
                </c:pt>
                <c:pt idx="3444">
                  <c:v>556</c:v>
                </c:pt>
                <c:pt idx="3445">
                  <c:v>555</c:v>
                </c:pt>
                <c:pt idx="3446">
                  <c:v>554</c:v>
                </c:pt>
                <c:pt idx="3447">
                  <c:v>553</c:v>
                </c:pt>
                <c:pt idx="3448">
                  <c:v>552</c:v>
                </c:pt>
                <c:pt idx="3449">
                  <c:v>551</c:v>
                </c:pt>
                <c:pt idx="3450">
                  <c:v>550</c:v>
                </c:pt>
                <c:pt idx="3451">
                  <c:v>549</c:v>
                </c:pt>
                <c:pt idx="3452">
                  <c:v>548</c:v>
                </c:pt>
                <c:pt idx="3453">
                  <c:v>547</c:v>
                </c:pt>
                <c:pt idx="3454">
                  <c:v>546</c:v>
                </c:pt>
                <c:pt idx="3455">
                  <c:v>545</c:v>
                </c:pt>
                <c:pt idx="3456">
                  <c:v>544</c:v>
                </c:pt>
                <c:pt idx="3457">
                  <c:v>543</c:v>
                </c:pt>
                <c:pt idx="3458">
                  <c:v>542</c:v>
                </c:pt>
                <c:pt idx="3459">
                  <c:v>541</c:v>
                </c:pt>
                <c:pt idx="3460">
                  <c:v>540</c:v>
                </c:pt>
                <c:pt idx="3461">
                  <c:v>539</c:v>
                </c:pt>
                <c:pt idx="3462">
                  <c:v>538</c:v>
                </c:pt>
                <c:pt idx="3463">
                  <c:v>537</c:v>
                </c:pt>
                <c:pt idx="3464">
                  <c:v>536</c:v>
                </c:pt>
                <c:pt idx="3465">
                  <c:v>535</c:v>
                </c:pt>
                <c:pt idx="3466">
                  <c:v>534</c:v>
                </c:pt>
                <c:pt idx="3467">
                  <c:v>533</c:v>
                </c:pt>
                <c:pt idx="3468">
                  <c:v>532</c:v>
                </c:pt>
                <c:pt idx="3469">
                  <c:v>531</c:v>
                </c:pt>
                <c:pt idx="3470">
                  <c:v>530</c:v>
                </c:pt>
                <c:pt idx="3471">
                  <c:v>529</c:v>
                </c:pt>
                <c:pt idx="3472">
                  <c:v>528</c:v>
                </c:pt>
                <c:pt idx="3473">
                  <c:v>527</c:v>
                </c:pt>
                <c:pt idx="3474">
                  <c:v>526</c:v>
                </c:pt>
                <c:pt idx="3475">
                  <c:v>525</c:v>
                </c:pt>
                <c:pt idx="3476">
                  <c:v>524</c:v>
                </c:pt>
                <c:pt idx="3477">
                  <c:v>523</c:v>
                </c:pt>
                <c:pt idx="3478">
                  <c:v>522</c:v>
                </c:pt>
                <c:pt idx="3479">
                  <c:v>521</c:v>
                </c:pt>
                <c:pt idx="3480">
                  <c:v>520</c:v>
                </c:pt>
                <c:pt idx="3481">
                  <c:v>519</c:v>
                </c:pt>
                <c:pt idx="3482">
                  <c:v>518</c:v>
                </c:pt>
                <c:pt idx="3483">
                  <c:v>517</c:v>
                </c:pt>
                <c:pt idx="3484">
                  <c:v>516</c:v>
                </c:pt>
                <c:pt idx="3485">
                  <c:v>515</c:v>
                </c:pt>
                <c:pt idx="3486">
                  <c:v>514</c:v>
                </c:pt>
                <c:pt idx="3487">
                  <c:v>513</c:v>
                </c:pt>
                <c:pt idx="3488">
                  <c:v>512</c:v>
                </c:pt>
                <c:pt idx="3489">
                  <c:v>511</c:v>
                </c:pt>
                <c:pt idx="3490">
                  <c:v>510</c:v>
                </c:pt>
                <c:pt idx="3491">
                  <c:v>509</c:v>
                </c:pt>
                <c:pt idx="3492">
                  <c:v>508</c:v>
                </c:pt>
                <c:pt idx="3493">
                  <c:v>507</c:v>
                </c:pt>
                <c:pt idx="3494">
                  <c:v>506</c:v>
                </c:pt>
                <c:pt idx="3495">
                  <c:v>505</c:v>
                </c:pt>
                <c:pt idx="3496">
                  <c:v>504</c:v>
                </c:pt>
                <c:pt idx="3497">
                  <c:v>503</c:v>
                </c:pt>
                <c:pt idx="3498">
                  <c:v>502</c:v>
                </c:pt>
                <c:pt idx="3499">
                  <c:v>501</c:v>
                </c:pt>
                <c:pt idx="3500">
                  <c:v>500</c:v>
                </c:pt>
                <c:pt idx="3501">
                  <c:v>499</c:v>
                </c:pt>
                <c:pt idx="3502">
                  <c:v>498</c:v>
                </c:pt>
                <c:pt idx="3503">
                  <c:v>497</c:v>
                </c:pt>
                <c:pt idx="3504">
                  <c:v>496</c:v>
                </c:pt>
                <c:pt idx="3505">
                  <c:v>495</c:v>
                </c:pt>
                <c:pt idx="3506">
                  <c:v>494</c:v>
                </c:pt>
                <c:pt idx="3507">
                  <c:v>493</c:v>
                </c:pt>
                <c:pt idx="3508">
                  <c:v>492</c:v>
                </c:pt>
                <c:pt idx="3509">
                  <c:v>491</c:v>
                </c:pt>
                <c:pt idx="3510">
                  <c:v>490</c:v>
                </c:pt>
                <c:pt idx="3511">
                  <c:v>489</c:v>
                </c:pt>
                <c:pt idx="3512">
                  <c:v>488</c:v>
                </c:pt>
                <c:pt idx="3513">
                  <c:v>487</c:v>
                </c:pt>
                <c:pt idx="3514">
                  <c:v>486</c:v>
                </c:pt>
                <c:pt idx="3515">
                  <c:v>485</c:v>
                </c:pt>
                <c:pt idx="3516">
                  <c:v>484</c:v>
                </c:pt>
                <c:pt idx="3517">
                  <c:v>483</c:v>
                </c:pt>
                <c:pt idx="3518">
                  <c:v>482</c:v>
                </c:pt>
                <c:pt idx="3519">
                  <c:v>481</c:v>
                </c:pt>
                <c:pt idx="3520">
                  <c:v>480</c:v>
                </c:pt>
                <c:pt idx="3521">
                  <c:v>479</c:v>
                </c:pt>
                <c:pt idx="3522">
                  <c:v>478</c:v>
                </c:pt>
                <c:pt idx="3523">
                  <c:v>477</c:v>
                </c:pt>
                <c:pt idx="3524">
                  <c:v>476</c:v>
                </c:pt>
                <c:pt idx="3525">
                  <c:v>475</c:v>
                </c:pt>
                <c:pt idx="3526">
                  <c:v>474</c:v>
                </c:pt>
                <c:pt idx="3527">
                  <c:v>473</c:v>
                </c:pt>
                <c:pt idx="3528">
                  <c:v>472</c:v>
                </c:pt>
                <c:pt idx="3529">
                  <c:v>471</c:v>
                </c:pt>
                <c:pt idx="3530">
                  <c:v>470</c:v>
                </c:pt>
                <c:pt idx="3531">
                  <c:v>469</c:v>
                </c:pt>
                <c:pt idx="3532">
                  <c:v>468</c:v>
                </c:pt>
                <c:pt idx="3533">
                  <c:v>467</c:v>
                </c:pt>
                <c:pt idx="3534">
                  <c:v>466</c:v>
                </c:pt>
                <c:pt idx="3535">
                  <c:v>465</c:v>
                </c:pt>
                <c:pt idx="3536">
                  <c:v>464</c:v>
                </c:pt>
                <c:pt idx="3537">
                  <c:v>463</c:v>
                </c:pt>
                <c:pt idx="3538">
                  <c:v>462</c:v>
                </c:pt>
                <c:pt idx="3539">
                  <c:v>461</c:v>
                </c:pt>
                <c:pt idx="3540">
                  <c:v>460</c:v>
                </c:pt>
                <c:pt idx="3541">
                  <c:v>459</c:v>
                </c:pt>
                <c:pt idx="3542">
                  <c:v>458</c:v>
                </c:pt>
                <c:pt idx="3543">
                  <c:v>457</c:v>
                </c:pt>
                <c:pt idx="3544">
                  <c:v>456</c:v>
                </c:pt>
                <c:pt idx="3545">
                  <c:v>455</c:v>
                </c:pt>
                <c:pt idx="3546">
                  <c:v>454</c:v>
                </c:pt>
                <c:pt idx="3547">
                  <c:v>453</c:v>
                </c:pt>
                <c:pt idx="3548">
                  <c:v>452</c:v>
                </c:pt>
                <c:pt idx="3549">
                  <c:v>451</c:v>
                </c:pt>
                <c:pt idx="3550">
                  <c:v>450</c:v>
                </c:pt>
                <c:pt idx="3551">
                  <c:v>449</c:v>
                </c:pt>
                <c:pt idx="3552">
                  <c:v>448</c:v>
                </c:pt>
                <c:pt idx="3553">
                  <c:v>447</c:v>
                </c:pt>
                <c:pt idx="3554">
                  <c:v>446</c:v>
                </c:pt>
                <c:pt idx="3555">
                  <c:v>445</c:v>
                </c:pt>
                <c:pt idx="3556">
                  <c:v>444</c:v>
                </c:pt>
                <c:pt idx="3557">
                  <c:v>443</c:v>
                </c:pt>
                <c:pt idx="3558">
                  <c:v>442</c:v>
                </c:pt>
                <c:pt idx="3559">
                  <c:v>441</c:v>
                </c:pt>
                <c:pt idx="3560">
                  <c:v>440</c:v>
                </c:pt>
                <c:pt idx="3561">
                  <c:v>439</c:v>
                </c:pt>
                <c:pt idx="3562">
                  <c:v>438</c:v>
                </c:pt>
                <c:pt idx="3563">
                  <c:v>437</c:v>
                </c:pt>
                <c:pt idx="3564">
                  <c:v>436</c:v>
                </c:pt>
                <c:pt idx="3565">
                  <c:v>435</c:v>
                </c:pt>
                <c:pt idx="3566">
                  <c:v>434</c:v>
                </c:pt>
                <c:pt idx="3567">
                  <c:v>433</c:v>
                </c:pt>
                <c:pt idx="3568">
                  <c:v>432</c:v>
                </c:pt>
                <c:pt idx="3569">
                  <c:v>431</c:v>
                </c:pt>
                <c:pt idx="3570">
                  <c:v>430</c:v>
                </c:pt>
                <c:pt idx="3571">
                  <c:v>429</c:v>
                </c:pt>
                <c:pt idx="3572">
                  <c:v>428</c:v>
                </c:pt>
                <c:pt idx="3573">
                  <c:v>427</c:v>
                </c:pt>
                <c:pt idx="3574">
                  <c:v>426</c:v>
                </c:pt>
                <c:pt idx="3575">
                  <c:v>425</c:v>
                </c:pt>
                <c:pt idx="3576">
                  <c:v>424</c:v>
                </c:pt>
                <c:pt idx="3577">
                  <c:v>423</c:v>
                </c:pt>
                <c:pt idx="3578">
                  <c:v>422</c:v>
                </c:pt>
                <c:pt idx="3579">
                  <c:v>421</c:v>
                </c:pt>
                <c:pt idx="3580">
                  <c:v>420</c:v>
                </c:pt>
                <c:pt idx="3581">
                  <c:v>419</c:v>
                </c:pt>
                <c:pt idx="3582">
                  <c:v>418</c:v>
                </c:pt>
                <c:pt idx="3583">
                  <c:v>417</c:v>
                </c:pt>
                <c:pt idx="3584">
                  <c:v>416</c:v>
                </c:pt>
                <c:pt idx="3585">
                  <c:v>415</c:v>
                </c:pt>
                <c:pt idx="3586">
                  <c:v>414</c:v>
                </c:pt>
                <c:pt idx="3587">
                  <c:v>413</c:v>
                </c:pt>
                <c:pt idx="3588">
                  <c:v>412</c:v>
                </c:pt>
                <c:pt idx="3589">
                  <c:v>411</c:v>
                </c:pt>
                <c:pt idx="3590">
                  <c:v>410</c:v>
                </c:pt>
                <c:pt idx="3591">
                  <c:v>409</c:v>
                </c:pt>
                <c:pt idx="3592">
                  <c:v>408</c:v>
                </c:pt>
                <c:pt idx="3593">
                  <c:v>407</c:v>
                </c:pt>
                <c:pt idx="3594">
                  <c:v>406</c:v>
                </c:pt>
                <c:pt idx="3595">
                  <c:v>405</c:v>
                </c:pt>
                <c:pt idx="3596">
                  <c:v>404</c:v>
                </c:pt>
                <c:pt idx="3597">
                  <c:v>403</c:v>
                </c:pt>
                <c:pt idx="3598">
                  <c:v>402</c:v>
                </c:pt>
                <c:pt idx="3599">
                  <c:v>401</c:v>
                </c:pt>
                <c:pt idx="3600">
                  <c:v>400</c:v>
                </c:pt>
              </c:numCache>
            </c:numRef>
          </c:xVal>
          <c:yVal>
            <c:numRef>
              <c:f>Sheet1!$P$3:$P$3603</c:f>
              <c:numCache>
                <c:formatCode>General</c:formatCode>
                <c:ptCount val="3601"/>
                <c:pt idx="0">
                  <c:v>99.39</c:v>
                </c:pt>
                <c:pt idx="1">
                  <c:v>99.22</c:v>
                </c:pt>
                <c:pt idx="2">
                  <c:v>99.07</c:v>
                </c:pt>
                <c:pt idx="3">
                  <c:v>98.91</c:v>
                </c:pt>
                <c:pt idx="4">
                  <c:v>98.77</c:v>
                </c:pt>
                <c:pt idx="5">
                  <c:v>98.65</c:v>
                </c:pt>
                <c:pt idx="6">
                  <c:v>98.56</c:v>
                </c:pt>
                <c:pt idx="7">
                  <c:v>98.5</c:v>
                </c:pt>
                <c:pt idx="8">
                  <c:v>98.48</c:v>
                </c:pt>
                <c:pt idx="9">
                  <c:v>98.47</c:v>
                </c:pt>
                <c:pt idx="10">
                  <c:v>98.49</c:v>
                </c:pt>
                <c:pt idx="11">
                  <c:v>98.5</c:v>
                </c:pt>
                <c:pt idx="12">
                  <c:v>98.49</c:v>
                </c:pt>
                <c:pt idx="13">
                  <c:v>98.46</c:v>
                </c:pt>
                <c:pt idx="14">
                  <c:v>98.42</c:v>
                </c:pt>
                <c:pt idx="15">
                  <c:v>98.38</c:v>
                </c:pt>
                <c:pt idx="16">
                  <c:v>98.34</c:v>
                </c:pt>
                <c:pt idx="17">
                  <c:v>98.3</c:v>
                </c:pt>
                <c:pt idx="18">
                  <c:v>98.28</c:v>
                </c:pt>
                <c:pt idx="19">
                  <c:v>98.26</c:v>
                </c:pt>
                <c:pt idx="20">
                  <c:v>98.22</c:v>
                </c:pt>
                <c:pt idx="21">
                  <c:v>98.16</c:v>
                </c:pt>
                <c:pt idx="22">
                  <c:v>98.09</c:v>
                </c:pt>
                <c:pt idx="23">
                  <c:v>98.02</c:v>
                </c:pt>
                <c:pt idx="24">
                  <c:v>97.97</c:v>
                </c:pt>
                <c:pt idx="25">
                  <c:v>97.93</c:v>
                </c:pt>
                <c:pt idx="26">
                  <c:v>97.93</c:v>
                </c:pt>
                <c:pt idx="27">
                  <c:v>97.96</c:v>
                </c:pt>
                <c:pt idx="28">
                  <c:v>98</c:v>
                </c:pt>
                <c:pt idx="29">
                  <c:v>98.05</c:v>
                </c:pt>
                <c:pt idx="30">
                  <c:v>98.1</c:v>
                </c:pt>
                <c:pt idx="31">
                  <c:v>98.13</c:v>
                </c:pt>
                <c:pt idx="32">
                  <c:v>98.12</c:v>
                </c:pt>
                <c:pt idx="33">
                  <c:v>98.09</c:v>
                </c:pt>
                <c:pt idx="34">
                  <c:v>98.03</c:v>
                </c:pt>
                <c:pt idx="35">
                  <c:v>97.98</c:v>
                </c:pt>
                <c:pt idx="36">
                  <c:v>97.94</c:v>
                </c:pt>
                <c:pt idx="37">
                  <c:v>97.95</c:v>
                </c:pt>
                <c:pt idx="38">
                  <c:v>98</c:v>
                </c:pt>
                <c:pt idx="39">
                  <c:v>98.08</c:v>
                </c:pt>
                <c:pt idx="40">
                  <c:v>98.17</c:v>
                </c:pt>
                <c:pt idx="41">
                  <c:v>98.25</c:v>
                </c:pt>
                <c:pt idx="42">
                  <c:v>98.3</c:v>
                </c:pt>
                <c:pt idx="43">
                  <c:v>98.32</c:v>
                </c:pt>
                <c:pt idx="44">
                  <c:v>98.3</c:v>
                </c:pt>
                <c:pt idx="45">
                  <c:v>98.22</c:v>
                </c:pt>
                <c:pt idx="46">
                  <c:v>98.09</c:v>
                </c:pt>
                <c:pt idx="47">
                  <c:v>97.92</c:v>
                </c:pt>
                <c:pt idx="48">
                  <c:v>97.76</c:v>
                </c:pt>
                <c:pt idx="49">
                  <c:v>97.62</c:v>
                </c:pt>
                <c:pt idx="50">
                  <c:v>97.57</c:v>
                </c:pt>
                <c:pt idx="51">
                  <c:v>97.62</c:v>
                </c:pt>
                <c:pt idx="52">
                  <c:v>97.73</c:v>
                </c:pt>
                <c:pt idx="53">
                  <c:v>97.87</c:v>
                </c:pt>
                <c:pt idx="54">
                  <c:v>98.01</c:v>
                </c:pt>
                <c:pt idx="55">
                  <c:v>98.12</c:v>
                </c:pt>
                <c:pt idx="56">
                  <c:v>98.21</c:v>
                </c:pt>
                <c:pt idx="57">
                  <c:v>98.29</c:v>
                </c:pt>
                <c:pt idx="58">
                  <c:v>98.38</c:v>
                </c:pt>
                <c:pt idx="59">
                  <c:v>98.46</c:v>
                </c:pt>
                <c:pt idx="60">
                  <c:v>98.51</c:v>
                </c:pt>
                <c:pt idx="61">
                  <c:v>98.51</c:v>
                </c:pt>
                <c:pt idx="62">
                  <c:v>98.44</c:v>
                </c:pt>
                <c:pt idx="63">
                  <c:v>98.3</c:v>
                </c:pt>
                <c:pt idx="64">
                  <c:v>98.12</c:v>
                </c:pt>
                <c:pt idx="65">
                  <c:v>97.94</c:v>
                </c:pt>
                <c:pt idx="66">
                  <c:v>97.8</c:v>
                </c:pt>
                <c:pt idx="67">
                  <c:v>97.75</c:v>
                </c:pt>
                <c:pt idx="68">
                  <c:v>97.79</c:v>
                </c:pt>
                <c:pt idx="69">
                  <c:v>97.88</c:v>
                </c:pt>
                <c:pt idx="70">
                  <c:v>97.98</c:v>
                </c:pt>
                <c:pt idx="71">
                  <c:v>98.05</c:v>
                </c:pt>
                <c:pt idx="72">
                  <c:v>98.04</c:v>
                </c:pt>
                <c:pt idx="73">
                  <c:v>97.98</c:v>
                </c:pt>
                <c:pt idx="74">
                  <c:v>97.93</c:v>
                </c:pt>
                <c:pt idx="75">
                  <c:v>97.93</c:v>
                </c:pt>
                <c:pt idx="76">
                  <c:v>98</c:v>
                </c:pt>
                <c:pt idx="77">
                  <c:v>98.11</c:v>
                </c:pt>
                <c:pt idx="78">
                  <c:v>98.23</c:v>
                </c:pt>
                <c:pt idx="79">
                  <c:v>98.31</c:v>
                </c:pt>
                <c:pt idx="80">
                  <c:v>98.36</c:v>
                </c:pt>
                <c:pt idx="81">
                  <c:v>98.4</c:v>
                </c:pt>
                <c:pt idx="82">
                  <c:v>98.48</c:v>
                </c:pt>
                <c:pt idx="83">
                  <c:v>98.6</c:v>
                </c:pt>
                <c:pt idx="84">
                  <c:v>98.74</c:v>
                </c:pt>
                <c:pt idx="85">
                  <c:v>98.88</c:v>
                </c:pt>
                <c:pt idx="86">
                  <c:v>98.97</c:v>
                </c:pt>
                <c:pt idx="87">
                  <c:v>98.96</c:v>
                </c:pt>
                <c:pt idx="88">
                  <c:v>98.85</c:v>
                </c:pt>
                <c:pt idx="89">
                  <c:v>98.67</c:v>
                </c:pt>
                <c:pt idx="90">
                  <c:v>98.43</c:v>
                </c:pt>
                <c:pt idx="91">
                  <c:v>98.15</c:v>
                </c:pt>
                <c:pt idx="92">
                  <c:v>97.87</c:v>
                </c:pt>
                <c:pt idx="93">
                  <c:v>97.63</c:v>
                </c:pt>
                <c:pt idx="94">
                  <c:v>97.48</c:v>
                </c:pt>
                <c:pt idx="95">
                  <c:v>97.46</c:v>
                </c:pt>
                <c:pt idx="96">
                  <c:v>97.6</c:v>
                </c:pt>
                <c:pt idx="97">
                  <c:v>97.85</c:v>
                </c:pt>
                <c:pt idx="98">
                  <c:v>98.15</c:v>
                </c:pt>
                <c:pt idx="99">
                  <c:v>98.4</c:v>
                </c:pt>
                <c:pt idx="100">
                  <c:v>98.5</c:v>
                </c:pt>
                <c:pt idx="101">
                  <c:v>98.45</c:v>
                </c:pt>
                <c:pt idx="102">
                  <c:v>98.26</c:v>
                </c:pt>
                <c:pt idx="103">
                  <c:v>98.01</c:v>
                </c:pt>
                <c:pt idx="104">
                  <c:v>97.78</c:v>
                </c:pt>
                <c:pt idx="105">
                  <c:v>97.64</c:v>
                </c:pt>
                <c:pt idx="106">
                  <c:v>97.59</c:v>
                </c:pt>
                <c:pt idx="107">
                  <c:v>97.61</c:v>
                </c:pt>
                <c:pt idx="108">
                  <c:v>97.67</c:v>
                </c:pt>
                <c:pt idx="109">
                  <c:v>97.72</c:v>
                </c:pt>
                <c:pt idx="110">
                  <c:v>97.74</c:v>
                </c:pt>
                <c:pt idx="111">
                  <c:v>97.75</c:v>
                </c:pt>
                <c:pt idx="112">
                  <c:v>97.72</c:v>
                </c:pt>
                <c:pt idx="113">
                  <c:v>97.64</c:v>
                </c:pt>
                <c:pt idx="114">
                  <c:v>97.54</c:v>
                </c:pt>
                <c:pt idx="115">
                  <c:v>97.44</c:v>
                </c:pt>
                <c:pt idx="116">
                  <c:v>97.37</c:v>
                </c:pt>
                <c:pt idx="117">
                  <c:v>97.36</c:v>
                </c:pt>
                <c:pt idx="118">
                  <c:v>97.41</c:v>
                </c:pt>
                <c:pt idx="119">
                  <c:v>97.5</c:v>
                </c:pt>
                <c:pt idx="120">
                  <c:v>97.58</c:v>
                </c:pt>
                <c:pt idx="121">
                  <c:v>97.59</c:v>
                </c:pt>
                <c:pt idx="122">
                  <c:v>97.52</c:v>
                </c:pt>
                <c:pt idx="123">
                  <c:v>97.4</c:v>
                </c:pt>
                <c:pt idx="124">
                  <c:v>97.25</c:v>
                </c:pt>
                <c:pt idx="125">
                  <c:v>97.15</c:v>
                </c:pt>
                <c:pt idx="126">
                  <c:v>97.17</c:v>
                </c:pt>
                <c:pt idx="127">
                  <c:v>97.29</c:v>
                </c:pt>
                <c:pt idx="128">
                  <c:v>97.48</c:v>
                </c:pt>
                <c:pt idx="129">
                  <c:v>97.68</c:v>
                </c:pt>
                <c:pt idx="130">
                  <c:v>97.85</c:v>
                </c:pt>
                <c:pt idx="131">
                  <c:v>97.92</c:v>
                </c:pt>
                <c:pt idx="132">
                  <c:v>97.9</c:v>
                </c:pt>
                <c:pt idx="133">
                  <c:v>97.84</c:v>
                </c:pt>
                <c:pt idx="134">
                  <c:v>97.73</c:v>
                </c:pt>
                <c:pt idx="135">
                  <c:v>97.6</c:v>
                </c:pt>
                <c:pt idx="136">
                  <c:v>97.51</c:v>
                </c:pt>
                <c:pt idx="137">
                  <c:v>97.44</c:v>
                </c:pt>
                <c:pt idx="138">
                  <c:v>97.36</c:v>
                </c:pt>
                <c:pt idx="139">
                  <c:v>97.31</c:v>
                </c:pt>
                <c:pt idx="140">
                  <c:v>97.31</c:v>
                </c:pt>
                <c:pt idx="141">
                  <c:v>97.37</c:v>
                </c:pt>
                <c:pt idx="142">
                  <c:v>97.52</c:v>
                </c:pt>
                <c:pt idx="143">
                  <c:v>97.76</c:v>
                </c:pt>
                <c:pt idx="144">
                  <c:v>97.94</c:v>
                </c:pt>
                <c:pt idx="145">
                  <c:v>97.97</c:v>
                </c:pt>
                <c:pt idx="146">
                  <c:v>97.86</c:v>
                </c:pt>
                <c:pt idx="147">
                  <c:v>97.57</c:v>
                </c:pt>
                <c:pt idx="148">
                  <c:v>97.17</c:v>
                </c:pt>
                <c:pt idx="149">
                  <c:v>96.89</c:v>
                </c:pt>
                <c:pt idx="150">
                  <c:v>96.83</c:v>
                </c:pt>
                <c:pt idx="151">
                  <c:v>96.91</c:v>
                </c:pt>
                <c:pt idx="152">
                  <c:v>97.09</c:v>
                </c:pt>
                <c:pt idx="153">
                  <c:v>97.3</c:v>
                </c:pt>
                <c:pt idx="154">
                  <c:v>97.41</c:v>
                </c:pt>
                <c:pt idx="155">
                  <c:v>97.41</c:v>
                </c:pt>
                <c:pt idx="156">
                  <c:v>97.39</c:v>
                </c:pt>
                <c:pt idx="157">
                  <c:v>97.42</c:v>
                </c:pt>
                <c:pt idx="158">
                  <c:v>97.53</c:v>
                </c:pt>
                <c:pt idx="159">
                  <c:v>97.78</c:v>
                </c:pt>
                <c:pt idx="160">
                  <c:v>98.11</c:v>
                </c:pt>
                <c:pt idx="161">
                  <c:v>98.42</c:v>
                </c:pt>
                <c:pt idx="162">
                  <c:v>98.64</c:v>
                </c:pt>
                <c:pt idx="163">
                  <c:v>98.73</c:v>
                </c:pt>
                <c:pt idx="164">
                  <c:v>98.72</c:v>
                </c:pt>
                <c:pt idx="165">
                  <c:v>98.61</c:v>
                </c:pt>
                <c:pt idx="166">
                  <c:v>98.47</c:v>
                </c:pt>
                <c:pt idx="167">
                  <c:v>98.33</c:v>
                </c:pt>
                <c:pt idx="168">
                  <c:v>98.2</c:v>
                </c:pt>
                <c:pt idx="169">
                  <c:v>98.06</c:v>
                </c:pt>
                <c:pt idx="170">
                  <c:v>97.9</c:v>
                </c:pt>
                <c:pt idx="171">
                  <c:v>97.76</c:v>
                </c:pt>
                <c:pt idx="172">
                  <c:v>97.68</c:v>
                </c:pt>
                <c:pt idx="173">
                  <c:v>97.65</c:v>
                </c:pt>
                <c:pt idx="174">
                  <c:v>97.69</c:v>
                </c:pt>
                <c:pt idx="175">
                  <c:v>97.81</c:v>
                </c:pt>
                <c:pt idx="176">
                  <c:v>97.94</c:v>
                </c:pt>
                <c:pt idx="177">
                  <c:v>98.05</c:v>
                </c:pt>
                <c:pt idx="178">
                  <c:v>98.15</c:v>
                </c:pt>
                <c:pt idx="179">
                  <c:v>98.29</c:v>
                </c:pt>
                <c:pt idx="180">
                  <c:v>98.44</c:v>
                </c:pt>
                <c:pt idx="181">
                  <c:v>98.59</c:v>
                </c:pt>
                <c:pt idx="182">
                  <c:v>98.73</c:v>
                </c:pt>
                <c:pt idx="183">
                  <c:v>98.79</c:v>
                </c:pt>
                <c:pt idx="184">
                  <c:v>98.73</c:v>
                </c:pt>
                <c:pt idx="185">
                  <c:v>98.54</c:v>
                </c:pt>
                <c:pt idx="186">
                  <c:v>98.34</c:v>
                </c:pt>
                <c:pt idx="187">
                  <c:v>98.19</c:v>
                </c:pt>
                <c:pt idx="188">
                  <c:v>98.12</c:v>
                </c:pt>
                <c:pt idx="189">
                  <c:v>98.12</c:v>
                </c:pt>
                <c:pt idx="190">
                  <c:v>98.17</c:v>
                </c:pt>
                <c:pt idx="191">
                  <c:v>98.21</c:v>
                </c:pt>
                <c:pt idx="192">
                  <c:v>98.19</c:v>
                </c:pt>
                <c:pt idx="193">
                  <c:v>98.12</c:v>
                </c:pt>
                <c:pt idx="194">
                  <c:v>98.03</c:v>
                </c:pt>
                <c:pt idx="195">
                  <c:v>97.97</c:v>
                </c:pt>
                <c:pt idx="196">
                  <c:v>97.92</c:v>
                </c:pt>
                <c:pt idx="197">
                  <c:v>97.83</c:v>
                </c:pt>
                <c:pt idx="198">
                  <c:v>97.75</c:v>
                </c:pt>
                <c:pt idx="199">
                  <c:v>97.64</c:v>
                </c:pt>
                <c:pt idx="200">
                  <c:v>97.52</c:v>
                </c:pt>
                <c:pt idx="201">
                  <c:v>97.43</c:v>
                </c:pt>
                <c:pt idx="202">
                  <c:v>97.39</c:v>
                </c:pt>
                <c:pt idx="203">
                  <c:v>97.39</c:v>
                </c:pt>
                <c:pt idx="204">
                  <c:v>97.4</c:v>
                </c:pt>
                <c:pt idx="205">
                  <c:v>97.38</c:v>
                </c:pt>
                <c:pt idx="206">
                  <c:v>97.31</c:v>
                </c:pt>
                <c:pt idx="207">
                  <c:v>97.19</c:v>
                </c:pt>
                <c:pt idx="208">
                  <c:v>97.02</c:v>
                </c:pt>
                <c:pt idx="209">
                  <c:v>96.82</c:v>
                </c:pt>
                <c:pt idx="210">
                  <c:v>96.61</c:v>
                </c:pt>
                <c:pt idx="211">
                  <c:v>96.43</c:v>
                </c:pt>
                <c:pt idx="212">
                  <c:v>96.27</c:v>
                </c:pt>
                <c:pt idx="213">
                  <c:v>96.17</c:v>
                </c:pt>
                <c:pt idx="214">
                  <c:v>96.15</c:v>
                </c:pt>
                <c:pt idx="215">
                  <c:v>96.21</c:v>
                </c:pt>
                <c:pt idx="216">
                  <c:v>96.34</c:v>
                </c:pt>
                <c:pt idx="217">
                  <c:v>96.49</c:v>
                </c:pt>
                <c:pt idx="218">
                  <c:v>96.65</c:v>
                </c:pt>
                <c:pt idx="219">
                  <c:v>96.78</c:v>
                </c:pt>
                <c:pt idx="220">
                  <c:v>96.87</c:v>
                </c:pt>
                <c:pt idx="221">
                  <c:v>96.91</c:v>
                </c:pt>
                <c:pt idx="222">
                  <c:v>96.91</c:v>
                </c:pt>
                <c:pt idx="223">
                  <c:v>96.87</c:v>
                </c:pt>
                <c:pt idx="224">
                  <c:v>96.8</c:v>
                </c:pt>
                <c:pt idx="225">
                  <c:v>96.71</c:v>
                </c:pt>
                <c:pt idx="226">
                  <c:v>96.61</c:v>
                </c:pt>
                <c:pt idx="227">
                  <c:v>96.55</c:v>
                </c:pt>
                <c:pt idx="228">
                  <c:v>96.51</c:v>
                </c:pt>
                <c:pt idx="229">
                  <c:v>96.5</c:v>
                </c:pt>
                <c:pt idx="230">
                  <c:v>96.5</c:v>
                </c:pt>
                <c:pt idx="231">
                  <c:v>96.52</c:v>
                </c:pt>
                <c:pt idx="232">
                  <c:v>96.54</c:v>
                </c:pt>
                <c:pt idx="233">
                  <c:v>96.53</c:v>
                </c:pt>
                <c:pt idx="234">
                  <c:v>96.52</c:v>
                </c:pt>
                <c:pt idx="235">
                  <c:v>96.51</c:v>
                </c:pt>
                <c:pt idx="236">
                  <c:v>96.49</c:v>
                </c:pt>
                <c:pt idx="237">
                  <c:v>96.47</c:v>
                </c:pt>
                <c:pt idx="238">
                  <c:v>96.44</c:v>
                </c:pt>
                <c:pt idx="239">
                  <c:v>96.4</c:v>
                </c:pt>
                <c:pt idx="240">
                  <c:v>96.35</c:v>
                </c:pt>
                <c:pt idx="241">
                  <c:v>96.31</c:v>
                </c:pt>
                <c:pt idx="242">
                  <c:v>96.26</c:v>
                </c:pt>
                <c:pt idx="243">
                  <c:v>96.2</c:v>
                </c:pt>
                <c:pt idx="244">
                  <c:v>96.15</c:v>
                </c:pt>
                <c:pt idx="245">
                  <c:v>96.14</c:v>
                </c:pt>
                <c:pt idx="246">
                  <c:v>96.15</c:v>
                </c:pt>
                <c:pt idx="247">
                  <c:v>96.18</c:v>
                </c:pt>
                <c:pt idx="248">
                  <c:v>96.28</c:v>
                </c:pt>
                <c:pt idx="249">
                  <c:v>96.45</c:v>
                </c:pt>
                <c:pt idx="250">
                  <c:v>96.65</c:v>
                </c:pt>
                <c:pt idx="251">
                  <c:v>96.9</c:v>
                </c:pt>
                <c:pt idx="252">
                  <c:v>97.22</c:v>
                </c:pt>
                <c:pt idx="253">
                  <c:v>97.47</c:v>
                </c:pt>
                <c:pt idx="254">
                  <c:v>97.52</c:v>
                </c:pt>
                <c:pt idx="255">
                  <c:v>97.36</c:v>
                </c:pt>
                <c:pt idx="256">
                  <c:v>96.92</c:v>
                </c:pt>
                <c:pt idx="257">
                  <c:v>96.25</c:v>
                </c:pt>
                <c:pt idx="258">
                  <c:v>95.57</c:v>
                </c:pt>
                <c:pt idx="259">
                  <c:v>95</c:v>
                </c:pt>
                <c:pt idx="260">
                  <c:v>94.56</c:v>
                </c:pt>
                <c:pt idx="261">
                  <c:v>94.32</c:v>
                </c:pt>
                <c:pt idx="262">
                  <c:v>94.31</c:v>
                </c:pt>
                <c:pt idx="263">
                  <c:v>94.43</c:v>
                </c:pt>
                <c:pt idx="264">
                  <c:v>94.69</c:v>
                </c:pt>
                <c:pt idx="265">
                  <c:v>95.06</c:v>
                </c:pt>
                <c:pt idx="266">
                  <c:v>95.42</c:v>
                </c:pt>
                <c:pt idx="267">
                  <c:v>95.63</c:v>
                </c:pt>
                <c:pt idx="268">
                  <c:v>95.67</c:v>
                </c:pt>
                <c:pt idx="269">
                  <c:v>95.52</c:v>
                </c:pt>
                <c:pt idx="270">
                  <c:v>95.24</c:v>
                </c:pt>
                <c:pt idx="271">
                  <c:v>94.93</c:v>
                </c:pt>
                <c:pt idx="272">
                  <c:v>94.69</c:v>
                </c:pt>
                <c:pt idx="273">
                  <c:v>94.56</c:v>
                </c:pt>
                <c:pt idx="274">
                  <c:v>94.55</c:v>
                </c:pt>
                <c:pt idx="275">
                  <c:v>94.66</c:v>
                </c:pt>
                <c:pt idx="276">
                  <c:v>94.84</c:v>
                </c:pt>
                <c:pt idx="277">
                  <c:v>95.05</c:v>
                </c:pt>
                <c:pt idx="278">
                  <c:v>95.25</c:v>
                </c:pt>
                <c:pt idx="279">
                  <c:v>95.4</c:v>
                </c:pt>
                <c:pt idx="280">
                  <c:v>95.47</c:v>
                </c:pt>
                <c:pt idx="281">
                  <c:v>95.47</c:v>
                </c:pt>
                <c:pt idx="282">
                  <c:v>95.37</c:v>
                </c:pt>
                <c:pt idx="283">
                  <c:v>95.18</c:v>
                </c:pt>
                <c:pt idx="284">
                  <c:v>94.96</c:v>
                </c:pt>
                <c:pt idx="285">
                  <c:v>94.73</c:v>
                </c:pt>
                <c:pt idx="286">
                  <c:v>94.52</c:v>
                </c:pt>
                <c:pt idx="287">
                  <c:v>94.36</c:v>
                </c:pt>
                <c:pt idx="288">
                  <c:v>94.31</c:v>
                </c:pt>
                <c:pt idx="289">
                  <c:v>94.33</c:v>
                </c:pt>
                <c:pt idx="290">
                  <c:v>94.36</c:v>
                </c:pt>
                <c:pt idx="291">
                  <c:v>94.4</c:v>
                </c:pt>
                <c:pt idx="292">
                  <c:v>94.43</c:v>
                </c:pt>
                <c:pt idx="293">
                  <c:v>94.42</c:v>
                </c:pt>
                <c:pt idx="294">
                  <c:v>94.36</c:v>
                </c:pt>
                <c:pt idx="295">
                  <c:v>94.28</c:v>
                </c:pt>
                <c:pt idx="296">
                  <c:v>94.19</c:v>
                </c:pt>
                <c:pt idx="297">
                  <c:v>94.06</c:v>
                </c:pt>
                <c:pt idx="298">
                  <c:v>93.9</c:v>
                </c:pt>
                <c:pt idx="299">
                  <c:v>93.71</c:v>
                </c:pt>
                <c:pt idx="300">
                  <c:v>93.49</c:v>
                </c:pt>
                <c:pt idx="301">
                  <c:v>93.27</c:v>
                </c:pt>
                <c:pt idx="302">
                  <c:v>93.05</c:v>
                </c:pt>
                <c:pt idx="303">
                  <c:v>92.82</c:v>
                </c:pt>
                <c:pt idx="304">
                  <c:v>92.61</c:v>
                </c:pt>
                <c:pt idx="305">
                  <c:v>92.42</c:v>
                </c:pt>
                <c:pt idx="306">
                  <c:v>92.26</c:v>
                </c:pt>
                <c:pt idx="307">
                  <c:v>92.15</c:v>
                </c:pt>
                <c:pt idx="308">
                  <c:v>92.07</c:v>
                </c:pt>
                <c:pt idx="309">
                  <c:v>92.01</c:v>
                </c:pt>
                <c:pt idx="310">
                  <c:v>91.91</c:v>
                </c:pt>
                <c:pt idx="311">
                  <c:v>91.74</c:v>
                </c:pt>
                <c:pt idx="312">
                  <c:v>91.47</c:v>
                </c:pt>
                <c:pt idx="313">
                  <c:v>91.13</c:v>
                </c:pt>
                <c:pt idx="314">
                  <c:v>90.77</c:v>
                </c:pt>
                <c:pt idx="315">
                  <c:v>90.42</c:v>
                </c:pt>
                <c:pt idx="316">
                  <c:v>90.08</c:v>
                </c:pt>
                <c:pt idx="317">
                  <c:v>89.75</c:v>
                </c:pt>
                <c:pt idx="318">
                  <c:v>89.44</c:v>
                </c:pt>
                <c:pt idx="319">
                  <c:v>89.12</c:v>
                </c:pt>
                <c:pt idx="320">
                  <c:v>88.85</c:v>
                </c:pt>
                <c:pt idx="321">
                  <c:v>88.66</c:v>
                </c:pt>
                <c:pt idx="322">
                  <c:v>88.55</c:v>
                </c:pt>
                <c:pt idx="323">
                  <c:v>88.53</c:v>
                </c:pt>
                <c:pt idx="324">
                  <c:v>88.6</c:v>
                </c:pt>
                <c:pt idx="325">
                  <c:v>88.67</c:v>
                </c:pt>
                <c:pt idx="326">
                  <c:v>88.67</c:v>
                </c:pt>
                <c:pt idx="327">
                  <c:v>88.59</c:v>
                </c:pt>
                <c:pt idx="328">
                  <c:v>88.37</c:v>
                </c:pt>
                <c:pt idx="329">
                  <c:v>87.99</c:v>
                </c:pt>
                <c:pt idx="330">
                  <c:v>87.51</c:v>
                </c:pt>
                <c:pt idx="331">
                  <c:v>86.99</c:v>
                </c:pt>
                <c:pt idx="332">
                  <c:v>86.46</c:v>
                </c:pt>
                <c:pt idx="333">
                  <c:v>85.97</c:v>
                </c:pt>
                <c:pt idx="334">
                  <c:v>85.52</c:v>
                </c:pt>
                <c:pt idx="335">
                  <c:v>85.08</c:v>
                </c:pt>
                <c:pt idx="336">
                  <c:v>84.64</c:v>
                </c:pt>
                <c:pt idx="337">
                  <c:v>84.21</c:v>
                </c:pt>
                <c:pt idx="338">
                  <c:v>83.78</c:v>
                </c:pt>
                <c:pt idx="339">
                  <c:v>83.38</c:v>
                </c:pt>
                <c:pt idx="340">
                  <c:v>83</c:v>
                </c:pt>
                <c:pt idx="341">
                  <c:v>82.63</c:v>
                </c:pt>
                <c:pt idx="342">
                  <c:v>82.27</c:v>
                </c:pt>
                <c:pt idx="343">
                  <c:v>81.87</c:v>
                </c:pt>
                <c:pt idx="344">
                  <c:v>81.39</c:v>
                </c:pt>
                <c:pt idx="345">
                  <c:v>80.81</c:v>
                </c:pt>
                <c:pt idx="346">
                  <c:v>80.19</c:v>
                </c:pt>
                <c:pt idx="347">
                  <c:v>79.540000000000006</c:v>
                </c:pt>
                <c:pt idx="348">
                  <c:v>78.849999999999994</c:v>
                </c:pt>
                <c:pt idx="349">
                  <c:v>78.19</c:v>
                </c:pt>
                <c:pt idx="350">
                  <c:v>77.64</c:v>
                </c:pt>
                <c:pt idx="351">
                  <c:v>77.14</c:v>
                </c:pt>
                <c:pt idx="352">
                  <c:v>76.66</c:v>
                </c:pt>
                <c:pt idx="353">
                  <c:v>76.2</c:v>
                </c:pt>
                <c:pt idx="354">
                  <c:v>75.73</c:v>
                </c:pt>
                <c:pt idx="355">
                  <c:v>75.209999999999994</c:v>
                </c:pt>
                <c:pt idx="356">
                  <c:v>74.61</c:v>
                </c:pt>
                <c:pt idx="357">
                  <c:v>73.97</c:v>
                </c:pt>
                <c:pt idx="358">
                  <c:v>73.3</c:v>
                </c:pt>
                <c:pt idx="359">
                  <c:v>72.61</c:v>
                </c:pt>
                <c:pt idx="360">
                  <c:v>71.91</c:v>
                </c:pt>
                <c:pt idx="361">
                  <c:v>71.239999999999995</c:v>
                </c:pt>
                <c:pt idx="362">
                  <c:v>70.599999999999994</c:v>
                </c:pt>
                <c:pt idx="363">
                  <c:v>69.98</c:v>
                </c:pt>
                <c:pt idx="364">
                  <c:v>69.38</c:v>
                </c:pt>
                <c:pt idx="365">
                  <c:v>68.78</c:v>
                </c:pt>
                <c:pt idx="366">
                  <c:v>68.180000000000007</c:v>
                </c:pt>
                <c:pt idx="367">
                  <c:v>67.599999999999994</c:v>
                </c:pt>
                <c:pt idx="368">
                  <c:v>67.040000000000006</c:v>
                </c:pt>
                <c:pt idx="369">
                  <c:v>66.459999999999994</c:v>
                </c:pt>
                <c:pt idx="370">
                  <c:v>65.900000000000006</c:v>
                </c:pt>
                <c:pt idx="371">
                  <c:v>65.37</c:v>
                </c:pt>
                <c:pt idx="372">
                  <c:v>64.83</c:v>
                </c:pt>
                <c:pt idx="373">
                  <c:v>64.290000000000006</c:v>
                </c:pt>
                <c:pt idx="374">
                  <c:v>63.77</c:v>
                </c:pt>
                <c:pt idx="375">
                  <c:v>63.26</c:v>
                </c:pt>
                <c:pt idx="376">
                  <c:v>62.72</c:v>
                </c:pt>
                <c:pt idx="377">
                  <c:v>62.15</c:v>
                </c:pt>
                <c:pt idx="378">
                  <c:v>61.56</c:v>
                </c:pt>
                <c:pt idx="379">
                  <c:v>60.93</c:v>
                </c:pt>
                <c:pt idx="380">
                  <c:v>60.27</c:v>
                </c:pt>
                <c:pt idx="381">
                  <c:v>59.62</c:v>
                </c:pt>
                <c:pt idx="382">
                  <c:v>58.98</c:v>
                </c:pt>
                <c:pt idx="383">
                  <c:v>58.4</c:v>
                </c:pt>
                <c:pt idx="384">
                  <c:v>57.88</c:v>
                </c:pt>
                <c:pt idx="385">
                  <c:v>57.42</c:v>
                </c:pt>
                <c:pt idx="386">
                  <c:v>57</c:v>
                </c:pt>
                <c:pt idx="387">
                  <c:v>56.6</c:v>
                </c:pt>
                <c:pt idx="388">
                  <c:v>56.18</c:v>
                </c:pt>
                <c:pt idx="389">
                  <c:v>55.72</c:v>
                </c:pt>
                <c:pt idx="390">
                  <c:v>55.21</c:v>
                </c:pt>
                <c:pt idx="391">
                  <c:v>54.68</c:v>
                </c:pt>
                <c:pt idx="392">
                  <c:v>54.16</c:v>
                </c:pt>
                <c:pt idx="393">
                  <c:v>53.63</c:v>
                </c:pt>
                <c:pt idx="394">
                  <c:v>53.1</c:v>
                </c:pt>
                <c:pt idx="395">
                  <c:v>52.54</c:v>
                </c:pt>
                <c:pt idx="396">
                  <c:v>51.96</c:v>
                </c:pt>
                <c:pt idx="397">
                  <c:v>51.36</c:v>
                </c:pt>
                <c:pt idx="398">
                  <c:v>50.77</c:v>
                </c:pt>
                <c:pt idx="399">
                  <c:v>50.21</c:v>
                </c:pt>
                <c:pt idx="400">
                  <c:v>49.71</c:v>
                </c:pt>
                <c:pt idx="401">
                  <c:v>49.25</c:v>
                </c:pt>
                <c:pt idx="402">
                  <c:v>48.84</c:v>
                </c:pt>
                <c:pt idx="403">
                  <c:v>48.45</c:v>
                </c:pt>
                <c:pt idx="404">
                  <c:v>48.08</c:v>
                </c:pt>
                <c:pt idx="405">
                  <c:v>47.71</c:v>
                </c:pt>
                <c:pt idx="406">
                  <c:v>47.34</c:v>
                </c:pt>
                <c:pt idx="407">
                  <c:v>46.93</c:v>
                </c:pt>
                <c:pt idx="408">
                  <c:v>46.49</c:v>
                </c:pt>
                <c:pt idx="409">
                  <c:v>46.05</c:v>
                </c:pt>
                <c:pt idx="410">
                  <c:v>45.62</c:v>
                </c:pt>
                <c:pt idx="411">
                  <c:v>45.23</c:v>
                </c:pt>
                <c:pt idx="412">
                  <c:v>44.93</c:v>
                </c:pt>
                <c:pt idx="413">
                  <c:v>44.69</c:v>
                </c:pt>
                <c:pt idx="414">
                  <c:v>44.47</c:v>
                </c:pt>
                <c:pt idx="415">
                  <c:v>44.24</c:v>
                </c:pt>
                <c:pt idx="416">
                  <c:v>43.97</c:v>
                </c:pt>
                <c:pt idx="417">
                  <c:v>43.65</c:v>
                </c:pt>
                <c:pt idx="418">
                  <c:v>43.3</c:v>
                </c:pt>
                <c:pt idx="419">
                  <c:v>42.93</c:v>
                </c:pt>
                <c:pt idx="420">
                  <c:v>42.58</c:v>
                </c:pt>
                <c:pt idx="421">
                  <c:v>42.25</c:v>
                </c:pt>
                <c:pt idx="422">
                  <c:v>41.93</c:v>
                </c:pt>
                <c:pt idx="423">
                  <c:v>41.62</c:v>
                </c:pt>
                <c:pt idx="424">
                  <c:v>41.32</c:v>
                </c:pt>
                <c:pt idx="425">
                  <c:v>41</c:v>
                </c:pt>
                <c:pt idx="426">
                  <c:v>40.659999999999997</c:v>
                </c:pt>
                <c:pt idx="427">
                  <c:v>40.28</c:v>
                </c:pt>
                <c:pt idx="428">
                  <c:v>39.869999999999997</c:v>
                </c:pt>
                <c:pt idx="429">
                  <c:v>39.43</c:v>
                </c:pt>
                <c:pt idx="430">
                  <c:v>39.04</c:v>
                </c:pt>
                <c:pt idx="431">
                  <c:v>38.71</c:v>
                </c:pt>
                <c:pt idx="432">
                  <c:v>38.5</c:v>
                </c:pt>
                <c:pt idx="433">
                  <c:v>38.409999999999997</c:v>
                </c:pt>
                <c:pt idx="434">
                  <c:v>38.39</c:v>
                </c:pt>
                <c:pt idx="435">
                  <c:v>38.380000000000003</c:v>
                </c:pt>
                <c:pt idx="436">
                  <c:v>38.33</c:v>
                </c:pt>
                <c:pt idx="437">
                  <c:v>38.22</c:v>
                </c:pt>
                <c:pt idx="438">
                  <c:v>38.049999999999997</c:v>
                </c:pt>
                <c:pt idx="439">
                  <c:v>37.85</c:v>
                </c:pt>
                <c:pt idx="440">
                  <c:v>37.630000000000003</c:v>
                </c:pt>
                <c:pt idx="441">
                  <c:v>37.409999999999997</c:v>
                </c:pt>
                <c:pt idx="442">
                  <c:v>37.19</c:v>
                </c:pt>
                <c:pt idx="443">
                  <c:v>36.94</c:v>
                </c:pt>
                <c:pt idx="444">
                  <c:v>36.69</c:v>
                </c:pt>
                <c:pt idx="445">
                  <c:v>36.44</c:v>
                </c:pt>
                <c:pt idx="446">
                  <c:v>36.200000000000003</c:v>
                </c:pt>
                <c:pt idx="447">
                  <c:v>35.979999999999997</c:v>
                </c:pt>
                <c:pt idx="448">
                  <c:v>35.770000000000003</c:v>
                </c:pt>
                <c:pt idx="449">
                  <c:v>35.56</c:v>
                </c:pt>
                <c:pt idx="450">
                  <c:v>35.340000000000003</c:v>
                </c:pt>
                <c:pt idx="451">
                  <c:v>35.11</c:v>
                </c:pt>
                <c:pt idx="452">
                  <c:v>34.89</c:v>
                </c:pt>
                <c:pt idx="453">
                  <c:v>34.71</c:v>
                </c:pt>
                <c:pt idx="454">
                  <c:v>34.58</c:v>
                </c:pt>
                <c:pt idx="455">
                  <c:v>34.49</c:v>
                </c:pt>
                <c:pt idx="456">
                  <c:v>34.42</c:v>
                </c:pt>
                <c:pt idx="457">
                  <c:v>34.33</c:v>
                </c:pt>
                <c:pt idx="458">
                  <c:v>34.200000000000003</c:v>
                </c:pt>
                <c:pt idx="459">
                  <c:v>34.020000000000003</c:v>
                </c:pt>
                <c:pt idx="460">
                  <c:v>33.81</c:v>
                </c:pt>
                <c:pt idx="461">
                  <c:v>33.590000000000003</c:v>
                </c:pt>
                <c:pt idx="462">
                  <c:v>33.380000000000003</c:v>
                </c:pt>
                <c:pt idx="463">
                  <c:v>33.19</c:v>
                </c:pt>
                <c:pt idx="464">
                  <c:v>33.020000000000003</c:v>
                </c:pt>
                <c:pt idx="465">
                  <c:v>32.86</c:v>
                </c:pt>
                <c:pt idx="466">
                  <c:v>32.69</c:v>
                </c:pt>
                <c:pt idx="467">
                  <c:v>32.479999999999997</c:v>
                </c:pt>
                <c:pt idx="468">
                  <c:v>32.26</c:v>
                </c:pt>
                <c:pt idx="469">
                  <c:v>32.020000000000003</c:v>
                </c:pt>
                <c:pt idx="470">
                  <c:v>31.79</c:v>
                </c:pt>
                <c:pt idx="471">
                  <c:v>31.58</c:v>
                </c:pt>
                <c:pt idx="472">
                  <c:v>31.4</c:v>
                </c:pt>
                <c:pt idx="473">
                  <c:v>31.26</c:v>
                </c:pt>
                <c:pt idx="474">
                  <c:v>31.14</c:v>
                </c:pt>
                <c:pt idx="475">
                  <c:v>31.05</c:v>
                </c:pt>
                <c:pt idx="476">
                  <c:v>30.97</c:v>
                </c:pt>
                <c:pt idx="477">
                  <c:v>30.9</c:v>
                </c:pt>
                <c:pt idx="478">
                  <c:v>30.82</c:v>
                </c:pt>
                <c:pt idx="479">
                  <c:v>30.73</c:v>
                </c:pt>
                <c:pt idx="480">
                  <c:v>30.6</c:v>
                </c:pt>
                <c:pt idx="481">
                  <c:v>30.46</c:v>
                </c:pt>
                <c:pt idx="482">
                  <c:v>30.31</c:v>
                </c:pt>
                <c:pt idx="483">
                  <c:v>30.15</c:v>
                </c:pt>
                <c:pt idx="484">
                  <c:v>29.99</c:v>
                </c:pt>
                <c:pt idx="485">
                  <c:v>29.82</c:v>
                </c:pt>
                <c:pt idx="486">
                  <c:v>29.65</c:v>
                </c:pt>
                <c:pt idx="487">
                  <c:v>29.49</c:v>
                </c:pt>
                <c:pt idx="488">
                  <c:v>29.34</c:v>
                </c:pt>
                <c:pt idx="489">
                  <c:v>29.2</c:v>
                </c:pt>
                <c:pt idx="490">
                  <c:v>29.07</c:v>
                </c:pt>
                <c:pt idx="491">
                  <c:v>28.95</c:v>
                </c:pt>
                <c:pt idx="492">
                  <c:v>28.81</c:v>
                </c:pt>
                <c:pt idx="493">
                  <c:v>28.65</c:v>
                </c:pt>
                <c:pt idx="494">
                  <c:v>28.49</c:v>
                </c:pt>
                <c:pt idx="495">
                  <c:v>28.33</c:v>
                </c:pt>
                <c:pt idx="496">
                  <c:v>28.18</c:v>
                </c:pt>
                <c:pt idx="497">
                  <c:v>28.07</c:v>
                </c:pt>
                <c:pt idx="498">
                  <c:v>27.98</c:v>
                </c:pt>
                <c:pt idx="499">
                  <c:v>27.9</c:v>
                </c:pt>
                <c:pt idx="500">
                  <c:v>27.81</c:v>
                </c:pt>
                <c:pt idx="501">
                  <c:v>27.7</c:v>
                </c:pt>
                <c:pt idx="502">
                  <c:v>27.57</c:v>
                </c:pt>
                <c:pt idx="503">
                  <c:v>27.43</c:v>
                </c:pt>
                <c:pt idx="504">
                  <c:v>27.29</c:v>
                </c:pt>
                <c:pt idx="505">
                  <c:v>27.15</c:v>
                </c:pt>
                <c:pt idx="506">
                  <c:v>27.02</c:v>
                </c:pt>
                <c:pt idx="507">
                  <c:v>26.88</c:v>
                </c:pt>
                <c:pt idx="508">
                  <c:v>26.75</c:v>
                </c:pt>
                <c:pt idx="509">
                  <c:v>26.61</c:v>
                </c:pt>
                <c:pt idx="510">
                  <c:v>26.47</c:v>
                </c:pt>
                <c:pt idx="511">
                  <c:v>26.33</c:v>
                </c:pt>
                <c:pt idx="512">
                  <c:v>26.2</c:v>
                </c:pt>
                <c:pt idx="513">
                  <c:v>26.07</c:v>
                </c:pt>
                <c:pt idx="514">
                  <c:v>25.94</c:v>
                </c:pt>
                <c:pt idx="515">
                  <c:v>25.81</c:v>
                </c:pt>
                <c:pt idx="516">
                  <c:v>25.7</c:v>
                </c:pt>
                <c:pt idx="517">
                  <c:v>25.59</c:v>
                </c:pt>
                <c:pt idx="518">
                  <c:v>25.51</c:v>
                </c:pt>
                <c:pt idx="519">
                  <c:v>25.44</c:v>
                </c:pt>
                <c:pt idx="520">
                  <c:v>25.38</c:v>
                </c:pt>
                <c:pt idx="521">
                  <c:v>25.31</c:v>
                </c:pt>
                <c:pt idx="522">
                  <c:v>25.24</c:v>
                </c:pt>
                <c:pt idx="523">
                  <c:v>25.16</c:v>
                </c:pt>
                <c:pt idx="524">
                  <c:v>25.07</c:v>
                </c:pt>
                <c:pt idx="525">
                  <c:v>24.98</c:v>
                </c:pt>
                <c:pt idx="526">
                  <c:v>24.89</c:v>
                </c:pt>
                <c:pt idx="527">
                  <c:v>24.8</c:v>
                </c:pt>
                <c:pt idx="528">
                  <c:v>24.71</c:v>
                </c:pt>
                <c:pt idx="529">
                  <c:v>24.62</c:v>
                </c:pt>
                <c:pt idx="530">
                  <c:v>24.54</c:v>
                </c:pt>
                <c:pt idx="531">
                  <c:v>24.46</c:v>
                </c:pt>
                <c:pt idx="532">
                  <c:v>24.38</c:v>
                </c:pt>
                <c:pt idx="533">
                  <c:v>24.31</c:v>
                </c:pt>
                <c:pt idx="534">
                  <c:v>24.24</c:v>
                </c:pt>
                <c:pt idx="535">
                  <c:v>24.17</c:v>
                </c:pt>
                <c:pt idx="536">
                  <c:v>24.11</c:v>
                </c:pt>
                <c:pt idx="537">
                  <c:v>24.05</c:v>
                </c:pt>
                <c:pt idx="538">
                  <c:v>24</c:v>
                </c:pt>
                <c:pt idx="539">
                  <c:v>23.95</c:v>
                </c:pt>
                <c:pt idx="540">
                  <c:v>23.9</c:v>
                </c:pt>
                <c:pt idx="541">
                  <c:v>23.85</c:v>
                </c:pt>
                <c:pt idx="542">
                  <c:v>23.8</c:v>
                </c:pt>
                <c:pt idx="543">
                  <c:v>23.75</c:v>
                </c:pt>
                <c:pt idx="544">
                  <c:v>23.69</c:v>
                </c:pt>
                <c:pt idx="545">
                  <c:v>23.63</c:v>
                </c:pt>
                <c:pt idx="546">
                  <c:v>23.57</c:v>
                </c:pt>
                <c:pt idx="547">
                  <c:v>23.49</c:v>
                </c:pt>
                <c:pt idx="548">
                  <c:v>23.41</c:v>
                </c:pt>
                <c:pt idx="549">
                  <c:v>23.33</c:v>
                </c:pt>
                <c:pt idx="550">
                  <c:v>23.25</c:v>
                </c:pt>
                <c:pt idx="551">
                  <c:v>23.19</c:v>
                </c:pt>
                <c:pt idx="552">
                  <c:v>23.14</c:v>
                </c:pt>
                <c:pt idx="553">
                  <c:v>23.11</c:v>
                </c:pt>
                <c:pt idx="554">
                  <c:v>23.09</c:v>
                </c:pt>
                <c:pt idx="555">
                  <c:v>23.07</c:v>
                </c:pt>
                <c:pt idx="556">
                  <c:v>23.05</c:v>
                </c:pt>
                <c:pt idx="557">
                  <c:v>23.02</c:v>
                </c:pt>
                <c:pt idx="558">
                  <c:v>22.98</c:v>
                </c:pt>
                <c:pt idx="559">
                  <c:v>22.94</c:v>
                </c:pt>
                <c:pt idx="560">
                  <c:v>22.9</c:v>
                </c:pt>
                <c:pt idx="561">
                  <c:v>22.87</c:v>
                </c:pt>
                <c:pt idx="562">
                  <c:v>22.84</c:v>
                </c:pt>
                <c:pt idx="563">
                  <c:v>22.8</c:v>
                </c:pt>
                <c:pt idx="564">
                  <c:v>22.77</c:v>
                </c:pt>
                <c:pt idx="565">
                  <c:v>22.74</c:v>
                </c:pt>
                <c:pt idx="566">
                  <c:v>22.72</c:v>
                </c:pt>
                <c:pt idx="567">
                  <c:v>22.7</c:v>
                </c:pt>
                <c:pt idx="568">
                  <c:v>22.68</c:v>
                </c:pt>
                <c:pt idx="569">
                  <c:v>22.67</c:v>
                </c:pt>
                <c:pt idx="570">
                  <c:v>22.66</c:v>
                </c:pt>
                <c:pt idx="571">
                  <c:v>22.66</c:v>
                </c:pt>
                <c:pt idx="572">
                  <c:v>22.64</c:v>
                </c:pt>
                <c:pt idx="573">
                  <c:v>22.62</c:v>
                </c:pt>
                <c:pt idx="574">
                  <c:v>22.59</c:v>
                </c:pt>
                <c:pt idx="575">
                  <c:v>22.56</c:v>
                </c:pt>
                <c:pt idx="576">
                  <c:v>22.52</c:v>
                </c:pt>
                <c:pt idx="577">
                  <c:v>22.5</c:v>
                </c:pt>
                <c:pt idx="578">
                  <c:v>22.48</c:v>
                </c:pt>
                <c:pt idx="579">
                  <c:v>22.48</c:v>
                </c:pt>
                <c:pt idx="580">
                  <c:v>22.5</c:v>
                </c:pt>
                <c:pt idx="581">
                  <c:v>22.52</c:v>
                </c:pt>
                <c:pt idx="582">
                  <c:v>22.55</c:v>
                </c:pt>
                <c:pt idx="583">
                  <c:v>22.57</c:v>
                </c:pt>
                <c:pt idx="584">
                  <c:v>22.58</c:v>
                </c:pt>
                <c:pt idx="585">
                  <c:v>22.6</c:v>
                </c:pt>
                <c:pt idx="586">
                  <c:v>22.61</c:v>
                </c:pt>
                <c:pt idx="587">
                  <c:v>22.62</c:v>
                </c:pt>
                <c:pt idx="588">
                  <c:v>22.64</c:v>
                </c:pt>
                <c:pt idx="589">
                  <c:v>22.66</c:v>
                </c:pt>
                <c:pt idx="590">
                  <c:v>22.67</c:v>
                </c:pt>
                <c:pt idx="591">
                  <c:v>22.69</c:v>
                </c:pt>
                <c:pt idx="592">
                  <c:v>22.7</c:v>
                </c:pt>
                <c:pt idx="593">
                  <c:v>22.7</c:v>
                </c:pt>
                <c:pt idx="594">
                  <c:v>22.7</c:v>
                </c:pt>
                <c:pt idx="595">
                  <c:v>22.71</c:v>
                </c:pt>
                <c:pt idx="596">
                  <c:v>22.71</c:v>
                </c:pt>
                <c:pt idx="597">
                  <c:v>22.73</c:v>
                </c:pt>
                <c:pt idx="598">
                  <c:v>22.75</c:v>
                </c:pt>
                <c:pt idx="599">
                  <c:v>22.79</c:v>
                </c:pt>
                <c:pt idx="600">
                  <c:v>22.82</c:v>
                </c:pt>
                <c:pt idx="601">
                  <c:v>22.85</c:v>
                </c:pt>
                <c:pt idx="602">
                  <c:v>22.88</c:v>
                </c:pt>
                <c:pt idx="603">
                  <c:v>22.91</c:v>
                </c:pt>
                <c:pt idx="604">
                  <c:v>22.93</c:v>
                </c:pt>
                <c:pt idx="605">
                  <c:v>22.96</c:v>
                </c:pt>
                <c:pt idx="606">
                  <c:v>22.99</c:v>
                </c:pt>
                <c:pt idx="607">
                  <c:v>23.02</c:v>
                </c:pt>
                <c:pt idx="608">
                  <c:v>23.05</c:v>
                </c:pt>
                <c:pt idx="609">
                  <c:v>23.09</c:v>
                </c:pt>
                <c:pt idx="610">
                  <c:v>23.13</c:v>
                </c:pt>
                <c:pt idx="611">
                  <c:v>23.16</c:v>
                </c:pt>
                <c:pt idx="612">
                  <c:v>23.2</c:v>
                </c:pt>
                <c:pt idx="613">
                  <c:v>23.24</c:v>
                </c:pt>
                <c:pt idx="614">
                  <c:v>23.28</c:v>
                </c:pt>
                <c:pt idx="615">
                  <c:v>23.33</c:v>
                </c:pt>
                <c:pt idx="616">
                  <c:v>23.39</c:v>
                </c:pt>
                <c:pt idx="617">
                  <c:v>23.45</c:v>
                </c:pt>
                <c:pt idx="618">
                  <c:v>23.51</c:v>
                </c:pt>
                <c:pt idx="619">
                  <c:v>23.58</c:v>
                </c:pt>
                <c:pt idx="620">
                  <c:v>23.64</c:v>
                </c:pt>
                <c:pt idx="621">
                  <c:v>23.7</c:v>
                </c:pt>
                <c:pt idx="622">
                  <c:v>23.77</c:v>
                </c:pt>
                <c:pt idx="623">
                  <c:v>23.84</c:v>
                </c:pt>
                <c:pt idx="624">
                  <c:v>23.92</c:v>
                </c:pt>
                <c:pt idx="625">
                  <c:v>24</c:v>
                </c:pt>
                <c:pt idx="626">
                  <c:v>24.08</c:v>
                </c:pt>
                <c:pt idx="627">
                  <c:v>24.16</c:v>
                </c:pt>
                <c:pt idx="628">
                  <c:v>24.24</c:v>
                </c:pt>
                <c:pt idx="629">
                  <c:v>24.33</c:v>
                </c:pt>
                <c:pt idx="630">
                  <c:v>24.42</c:v>
                </c:pt>
                <c:pt idx="631">
                  <c:v>24.51</c:v>
                </c:pt>
                <c:pt idx="632">
                  <c:v>24.61</c:v>
                </c:pt>
                <c:pt idx="633">
                  <c:v>24.72</c:v>
                </c:pt>
                <c:pt idx="634">
                  <c:v>24.84</c:v>
                </c:pt>
                <c:pt idx="635">
                  <c:v>24.95</c:v>
                </c:pt>
                <c:pt idx="636">
                  <c:v>25.07</c:v>
                </c:pt>
                <c:pt idx="637">
                  <c:v>25.18</c:v>
                </c:pt>
                <c:pt idx="638">
                  <c:v>25.29</c:v>
                </c:pt>
                <c:pt idx="639">
                  <c:v>25.4</c:v>
                </c:pt>
                <c:pt idx="640">
                  <c:v>25.51</c:v>
                </c:pt>
                <c:pt idx="641">
                  <c:v>25.61</c:v>
                </c:pt>
                <c:pt idx="642">
                  <c:v>25.72</c:v>
                </c:pt>
                <c:pt idx="643">
                  <c:v>25.83</c:v>
                </c:pt>
                <c:pt idx="644">
                  <c:v>25.94</c:v>
                </c:pt>
                <c:pt idx="645">
                  <c:v>26.06</c:v>
                </c:pt>
                <c:pt idx="646">
                  <c:v>26.18</c:v>
                </c:pt>
                <c:pt idx="647">
                  <c:v>26.3</c:v>
                </c:pt>
                <c:pt idx="648">
                  <c:v>26.42</c:v>
                </c:pt>
                <c:pt idx="649">
                  <c:v>26.54</c:v>
                </c:pt>
                <c:pt idx="650">
                  <c:v>26.66</c:v>
                </c:pt>
                <c:pt idx="651">
                  <c:v>26.77</c:v>
                </c:pt>
                <c:pt idx="652">
                  <c:v>26.88</c:v>
                </c:pt>
                <c:pt idx="653">
                  <c:v>26.98</c:v>
                </c:pt>
                <c:pt idx="654">
                  <c:v>27.09</c:v>
                </c:pt>
                <c:pt idx="655">
                  <c:v>27.19</c:v>
                </c:pt>
                <c:pt idx="656">
                  <c:v>27.3</c:v>
                </c:pt>
                <c:pt idx="657">
                  <c:v>27.41</c:v>
                </c:pt>
                <c:pt idx="658">
                  <c:v>27.51</c:v>
                </c:pt>
                <c:pt idx="659">
                  <c:v>27.62</c:v>
                </c:pt>
                <c:pt idx="660">
                  <c:v>27.71</c:v>
                </c:pt>
                <c:pt idx="661">
                  <c:v>27.81</c:v>
                </c:pt>
                <c:pt idx="662">
                  <c:v>27.91</c:v>
                </c:pt>
                <c:pt idx="663">
                  <c:v>28.02</c:v>
                </c:pt>
                <c:pt idx="664">
                  <c:v>28.15</c:v>
                </c:pt>
                <c:pt idx="665">
                  <c:v>28.28</c:v>
                </c:pt>
                <c:pt idx="666">
                  <c:v>28.41</c:v>
                </c:pt>
                <c:pt idx="667">
                  <c:v>28.54</c:v>
                </c:pt>
                <c:pt idx="668">
                  <c:v>28.66</c:v>
                </c:pt>
                <c:pt idx="669">
                  <c:v>28.78</c:v>
                </c:pt>
                <c:pt idx="670">
                  <c:v>28.89</c:v>
                </c:pt>
                <c:pt idx="671">
                  <c:v>28.99</c:v>
                </c:pt>
                <c:pt idx="672">
                  <c:v>29.1</c:v>
                </c:pt>
                <c:pt idx="673">
                  <c:v>29.2</c:v>
                </c:pt>
                <c:pt idx="674">
                  <c:v>29.31</c:v>
                </c:pt>
                <c:pt idx="675">
                  <c:v>29.43</c:v>
                </c:pt>
                <c:pt idx="676">
                  <c:v>29.54</c:v>
                </c:pt>
                <c:pt idx="677">
                  <c:v>29.64</c:v>
                </c:pt>
                <c:pt idx="678">
                  <c:v>29.74</c:v>
                </c:pt>
                <c:pt idx="679">
                  <c:v>29.84</c:v>
                </c:pt>
                <c:pt idx="680">
                  <c:v>29.93</c:v>
                </c:pt>
                <c:pt idx="681">
                  <c:v>30.02</c:v>
                </c:pt>
                <c:pt idx="682">
                  <c:v>30.11</c:v>
                </c:pt>
                <c:pt idx="683">
                  <c:v>30.21</c:v>
                </c:pt>
                <c:pt idx="684">
                  <c:v>30.31</c:v>
                </c:pt>
                <c:pt idx="685">
                  <c:v>30.42</c:v>
                </c:pt>
                <c:pt idx="686">
                  <c:v>30.53</c:v>
                </c:pt>
                <c:pt idx="687">
                  <c:v>30.63</c:v>
                </c:pt>
                <c:pt idx="688">
                  <c:v>30.74</c:v>
                </c:pt>
                <c:pt idx="689">
                  <c:v>30.84</c:v>
                </c:pt>
                <c:pt idx="690">
                  <c:v>30.95</c:v>
                </c:pt>
                <c:pt idx="691">
                  <c:v>31.05</c:v>
                </c:pt>
                <c:pt idx="692">
                  <c:v>31.16</c:v>
                </c:pt>
                <c:pt idx="693">
                  <c:v>31.26</c:v>
                </c:pt>
                <c:pt idx="694">
                  <c:v>31.36</c:v>
                </c:pt>
                <c:pt idx="695">
                  <c:v>31.45</c:v>
                </c:pt>
                <c:pt idx="696">
                  <c:v>31.53</c:v>
                </c:pt>
                <c:pt idx="697">
                  <c:v>31.6</c:v>
                </c:pt>
                <c:pt idx="698">
                  <c:v>31.66</c:v>
                </c:pt>
                <c:pt idx="699">
                  <c:v>31.71</c:v>
                </c:pt>
                <c:pt idx="700">
                  <c:v>31.76</c:v>
                </c:pt>
                <c:pt idx="701">
                  <c:v>31.82</c:v>
                </c:pt>
                <c:pt idx="702">
                  <c:v>31.87</c:v>
                </c:pt>
                <c:pt idx="703">
                  <c:v>31.93</c:v>
                </c:pt>
                <c:pt idx="704">
                  <c:v>31.99</c:v>
                </c:pt>
                <c:pt idx="705">
                  <c:v>32.049999999999997</c:v>
                </c:pt>
                <c:pt idx="706">
                  <c:v>32.11</c:v>
                </c:pt>
                <c:pt idx="707">
                  <c:v>32.17</c:v>
                </c:pt>
                <c:pt idx="708">
                  <c:v>32.22</c:v>
                </c:pt>
                <c:pt idx="709">
                  <c:v>32.270000000000003</c:v>
                </c:pt>
                <c:pt idx="710">
                  <c:v>32.31</c:v>
                </c:pt>
                <c:pt idx="711">
                  <c:v>32.35</c:v>
                </c:pt>
                <c:pt idx="712">
                  <c:v>32.380000000000003</c:v>
                </c:pt>
                <c:pt idx="713">
                  <c:v>32.409999999999997</c:v>
                </c:pt>
                <c:pt idx="714">
                  <c:v>32.44</c:v>
                </c:pt>
                <c:pt idx="715">
                  <c:v>32.47</c:v>
                </c:pt>
                <c:pt idx="716">
                  <c:v>32.5</c:v>
                </c:pt>
                <c:pt idx="717">
                  <c:v>32.54</c:v>
                </c:pt>
                <c:pt idx="718">
                  <c:v>32.58</c:v>
                </c:pt>
                <c:pt idx="719">
                  <c:v>32.61</c:v>
                </c:pt>
                <c:pt idx="720">
                  <c:v>32.65</c:v>
                </c:pt>
                <c:pt idx="721">
                  <c:v>32.700000000000003</c:v>
                </c:pt>
                <c:pt idx="722">
                  <c:v>32.74</c:v>
                </c:pt>
                <c:pt idx="723">
                  <c:v>32.79</c:v>
                </c:pt>
                <c:pt idx="724">
                  <c:v>32.840000000000003</c:v>
                </c:pt>
                <c:pt idx="725">
                  <c:v>32.9</c:v>
                </c:pt>
                <c:pt idx="726">
                  <c:v>32.950000000000003</c:v>
                </c:pt>
                <c:pt idx="727">
                  <c:v>33.01</c:v>
                </c:pt>
                <c:pt idx="728">
                  <c:v>33.07</c:v>
                </c:pt>
                <c:pt idx="729">
                  <c:v>33.119999999999997</c:v>
                </c:pt>
                <c:pt idx="730">
                  <c:v>33.159999999999997</c:v>
                </c:pt>
                <c:pt idx="731">
                  <c:v>33.200000000000003</c:v>
                </c:pt>
                <c:pt idx="732">
                  <c:v>33.22</c:v>
                </c:pt>
                <c:pt idx="733">
                  <c:v>33.25</c:v>
                </c:pt>
                <c:pt idx="734">
                  <c:v>33.28</c:v>
                </c:pt>
                <c:pt idx="735">
                  <c:v>33.299999999999997</c:v>
                </c:pt>
                <c:pt idx="736">
                  <c:v>33.340000000000003</c:v>
                </c:pt>
                <c:pt idx="737">
                  <c:v>33.369999999999997</c:v>
                </c:pt>
                <c:pt idx="738">
                  <c:v>33.409999999999997</c:v>
                </c:pt>
                <c:pt idx="739">
                  <c:v>33.450000000000003</c:v>
                </c:pt>
                <c:pt idx="740">
                  <c:v>33.5</c:v>
                </c:pt>
                <c:pt idx="741">
                  <c:v>33.54</c:v>
                </c:pt>
                <c:pt idx="742">
                  <c:v>33.590000000000003</c:v>
                </c:pt>
                <c:pt idx="743">
                  <c:v>33.65</c:v>
                </c:pt>
                <c:pt idx="744">
                  <c:v>33.700000000000003</c:v>
                </c:pt>
                <c:pt idx="745">
                  <c:v>33.76</c:v>
                </c:pt>
                <c:pt idx="746">
                  <c:v>33.82</c:v>
                </c:pt>
                <c:pt idx="747">
                  <c:v>33.880000000000003</c:v>
                </c:pt>
                <c:pt idx="748">
                  <c:v>33.950000000000003</c:v>
                </c:pt>
                <c:pt idx="749">
                  <c:v>34.01</c:v>
                </c:pt>
                <c:pt idx="750">
                  <c:v>34.07</c:v>
                </c:pt>
                <c:pt idx="751">
                  <c:v>34.119999999999997</c:v>
                </c:pt>
                <c:pt idx="752">
                  <c:v>34.17</c:v>
                </c:pt>
                <c:pt idx="753">
                  <c:v>34.22</c:v>
                </c:pt>
                <c:pt idx="754">
                  <c:v>34.28</c:v>
                </c:pt>
                <c:pt idx="755">
                  <c:v>34.33</c:v>
                </c:pt>
                <c:pt idx="756">
                  <c:v>34.39</c:v>
                </c:pt>
                <c:pt idx="757">
                  <c:v>34.46</c:v>
                </c:pt>
                <c:pt idx="758">
                  <c:v>34.520000000000003</c:v>
                </c:pt>
                <c:pt idx="759">
                  <c:v>34.58</c:v>
                </c:pt>
                <c:pt idx="760">
                  <c:v>34.65</c:v>
                </c:pt>
                <c:pt idx="761">
                  <c:v>34.71</c:v>
                </c:pt>
                <c:pt idx="762">
                  <c:v>34.79</c:v>
                </c:pt>
                <c:pt idx="763">
                  <c:v>34.86</c:v>
                </c:pt>
                <c:pt idx="764">
                  <c:v>34.94</c:v>
                </c:pt>
                <c:pt idx="765">
                  <c:v>35.020000000000003</c:v>
                </c:pt>
                <c:pt idx="766">
                  <c:v>35.1</c:v>
                </c:pt>
                <c:pt idx="767">
                  <c:v>35.18</c:v>
                </c:pt>
                <c:pt idx="768">
                  <c:v>35.26</c:v>
                </c:pt>
                <c:pt idx="769">
                  <c:v>35.33</c:v>
                </c:pt>
                <c:pt idx="770">
                  <c:v>35.409999999999997</c:v>
                </c:pt>
                <c:pt idx="771">
                  <c:v>35.479999999999997</c:v>
                </c:pt>
                <c:pt idx="772">
                  <c:v>35.56</c:v>
                </c:pt>
                <c:pt idx="773">
                  <c:v>35.64</c:v>
                </c:pt>
                <c:pt idx="774">
                  <c:v>35.72</c:v>
                </c:pt>
                <c:pt idx="775">
                  <c:v>35.79</c:v>
                </c:pt>
                <c:pt idx="776">
                  <c:v>35.869999999999997</c:v>
                </c:pt>
                <c:pt idx="777">
                  <c:v>35.950000000000003</c:v>
                </c:pt>
                <c:pt idx="778">
                  <c:v>36.03</c:v>
                </c:pt>
                <c:pt idx="779">
                  <c:v>36.119999999999997</c:v>
                </c:pt>
                <c:pt idx="780">
                  <c:v>36.22</c:v>
                </c:pt>
                <c:pt idx="781">
                  <c:v>36.31</c:v>
                </c:pt>
                <c:pt idx="782">
                  <c:v>36.409999999999997</c:v>
                </c:pt>
                <c:pt idx="783">
                  <c:v>36.51</c:v>
                </c:pt>
                <c:pt idx="784">
                  <c:v>36.6</c:v>
                </c:pt>
                <c:pt idx="785">
                  <c:v>36.700000000000003</c:v>
                </c:pt>
                <c:pt idx="786">
                  <c:v>36.79</c:v>
                </c:pt>
                <c:pt idx="787">
                  <c:v>36.880000000000003</c:v>
                </c:pt>
                <c:pt idx="788">
                  <c:v>36.979999999999997</c:v>
                </c:pt>
                <c:pt idx="789">
                  <c:v>37.07</c:v>
                </c:pt>
                <c:pt idx="790">
                  <c:v>37.17</c:v>
                </c:pt>
                <c:pt idx="791">
                  <c:v>37.26</c:v>
                </c:pt>
                <c:pt idx="792">
                  <c:v>37.35</c:v>
                </c:pt>
                <c:pt idx="793">
                  <c:v>37.43</c:v>
                </c:pt>
                <c:pt idx="794">
                  <c:v>37.520000000000003</c:v>
                </c:pt>
                <c:pt idx="795">
                  <c:v>37.61</c:v>
                </c:pt>
                <c:pt idx="796">
                  <c:v>37.700000000000003</c:v>
                </c:pt>
                <c:pt idx="797">
                  <c:v>37.799999999999997</c:v>
                </c:pt>
                <c:pt idx="798">
                  <c:v>37.89</c:v>
                </c:pt>
                <c:pt idx="799">
                  <c:v>37.99</c:v>
                </c:pt>
                <c:pt idx="800">
                  <c:v>38.1</c:v>
                </c:pt>
                <c:pt idx="801">
                  <c:v>38.200000000000003</c:v>
                </c:pt>
                <c:pt idx="802">
                  <c:v>38.31</c:v>
                </c:pt>
                <c:pt idx="803">
                  <c:v>38.42</c:v>
                </c:pt>
                <c:pt idx="804">
                  <c:v>38.53</c:v>
                </c:pt>
                <c:pt idx="805">
                  <c:v>38.630000000000003</c:v>
                </c:pt>
                <c:pt idx="806">
                  <c:v>38.72</c:v>
                </c:pt>
                <c:pt idx="807">
                  <c:v>38.799999999999997</c:v>
                </c:pt>
                <c:pt idx="808">
                  <c:v>38.869999999999997</c:v>
                </c:pt>
                <c:pt idx="809">
                  <c:v>38.94</c:v>
                </c:pt>
                <c:pt idx="810">
                  <c:v>39.01</c:v>
                </c:pt>
                <c:pt idx="811">
                  <c:v>39.08</c:v>
                </c:pt>
                <c:pt idx="812">
                  <c:v>39.15</c:v>
                </c:pt>
                <c:pt idx="813">
                  <c:v>39.24</c:v>
                </c:pt>
                <c:pt idx="814">
                  <c:v>39.33</c:v>
                </c:pt>
                <c:pt idx="815">
                  <c:v>39.409999999999997</c:v>
                </c:pt>
                <c:pt idx="816">
                  <c:v>39.5</c:v>
                </c:pt>
                <c:pt idx="817">
                  <c:v>39.590000000000003</c:v>
                </c:pt>
                <c:pt idx="818">
                  <c:v>39.68</c:v>
                </c:pt>
                <c:pt idx="819">
                  <c:v>39.770000000000003</c:v>
                </c:pt>
                <c:pt idx="820">
                  <c:v>39.86</c:v>
                </c:pt>
                <c:pt idx="821">
                  <c:v>39.96</c:v>
                </c:pt>
                <c:pt idx="822">
                  <c:v>40.06</c:v>
                </c:pt>
                <c:pt idx="823">
                  <c:v>40.17</c:v>
                </c:pt>
                <c:pt idx="824">
                  <c:v>40.28</c:v>
                </c:pt>
                <c:pt idx="825">
                  <c:v>40.39</c:v>
                </c:pt>
                <c:pt idx="826">
                  <c:v>40.5</c:v>
                </c:pt>
                <c:pt idx="827">
                  <c:v>40.61</c:v>
                </c:pt>
                <c:pt idx="828">
                  <c:v>40.729999999999997</c:v>
                </c:pt>
                <c:pt idx="829">
                  <c:v>40.840000000000003</c:v>
                </c:pt>
                <c:pt idx="830">
                  <c:v>40.950000000000003</c:v>
                </c:pt>
                <c:pt idx="831">
                  <c:v>41.06</c:v>
                </c:pt>
                <c:pt idx="832">
                  <c:v>41.16</c:v>
                </c:pt>
                <c:pt idx="833">
                  <c:v>41.27</c:v>
                </c:pt>
                <c:pt idx="834">
                  <c:v>41.38</c:v>
                </c:pt>
                <c:pt idx="835">
                  <c:v>41.48</c:v>
                </c:pt>
                <c:pt idx="836">
                  <c:v>41.58</c:v>
                </c:pt>
                <c:pt idx="837">
                  <c:v>41.68</c:v>
                </c:pt>
                <c:pt idx="838">
                  <c:v>41.78</c:v>
                </c:pt>
                <c:pt idx="839">
                  <c:v>41.87</c:v>
                </c:pt>
                <c:pt idx="840">
                  <c:v>41.96</c:v>
                </c:pt>
                <c:pt idx="841">
                  <c:v>42.06</c:v>
                </c:pt>
                <c:pt idx="842">
                  <c:v>42.16</c:v>
                </c:pt>
                <c:pt idx="843">
                  <c:v>42.27</c:v>
                </c:pt>
                <c:pt idx="844">
                  <c:v>42.38</c:v>
                </c:pt>
                <c:pt idx="845">
                  <c:v>42.49</c:v>
                </c:pt>
                <c:pt idx="846">
                  <c:v>42.59</c:v>
                </c:pt>
                <c:pt idx="847">
                  <c:v>42.69</c:v>
                </c:pt>
                <c:pt idx="848">
                  <c:v>42.78</c:v>
                </c:pt>
                <c:pt idx="849">
                  <c:v>42.87</c:v>
                </c:pt>
                <c:pt idx="850">
                  <c:v>42.96</c:v>
                </c:pt>
                <c:pt idx="851">
                  <c:v>43.05</c:v>
                </c:pt>
                <c:pt idx="852">
                  <c:v>43.14</c:v>
                </c:pt>
                <c:pt idx="853">
                  <c:v>43.23</c:v>
                </c:pt>
                <c:pt idx="854">
                  <c:v>43.33</c:v>
                </c:pt>
                <c:pt idx="855">
                  <c:v>43.44</c:v>
                </c:pt>
                <c:pt idx="856">
                  <c:v>43.55</c:v>
                </c:pt>
                <c:pt idx="857">
                  <c:v>43.66</c:v>
                </c:pt>
                <c:pt idx="858">
                  <c:v>43.77</c:v>
                </c:pt>
                <c:pt idx="859">
                  <c:v>43.88</c:v>
                </c:pt>
                <c:pt idx="860">
                  <c:v>43.99</c:v>
                </c:pt>
                <c:pt idx="861">
                  <c:v>44.09</c:v>
                </c:pt>
                <c:pt idx="862">
                  <c:v>44.18</c:v>
                </c:pt>
                <c:pt idx="863">
                  <c:v>44.26</c:v>
                </c:pt>
                <c:pt idx="864">
                  <c:v>44.34</c:v>
                </c:pt>
                <c:pt idx="865">
                  <c:v>44.44</c:v>
                </c:pt>
                <c:pt idx="866">
                  <c:v>44.54</c:v>
                </c:pt>
                <c:pt idx="867">
                  <c:v>44.65</c:v>
                </c:pt>
                <c:pt idx="868">
                  <c:v>44.77</c:v>
                </c:pt>
                <c:pt idx="869">
                  <c:v>44.9</c:v>
                </c:pt>
                <c:pt idx="870">
                  <c:v>45.01</c:v>
                </c:pt>
                <c:pt idx="871">
                  <c:v>45.12</c:v>
                </c:pt>
                <c:pt idx="872">
                  <c:v>45.22</c:v>
                </c:pt>
                <c:pt idx="873">
                  <c:v>45.32</c:v>
                </c:pt>
                <c:pt idx="874">
                  <c:v>45.42</c:v>
                </c:pt>
                <c:pt idx="875">
                  <c:v>45.52</c:v>
                </c:pt>
                <c:pt idx="876">
                  <c:v>45.63</c:v>
                </c:pt>
                <c:pt idx="877">
                  <c:v>45.75</c:v>
                </c:pt>
                <c:pt idx="878">
                  <c:v>45.87</c:v>
                </c:pt>
                <c:pt idx="879">
                  <c:v>45.99</c:v>
                </c:pt>
                <c:pt idx="880">
                  <c:v>46.11</c:v>
                </c:pt>
                <c:pt idx="881">
                  <c:v>46.22</c:v>
                </c:pt>
                <c:pt idx="882">
                  <c:v>46.32</c:v>
                </c:pt>
                <c:pt idx="883">
                  <c:v>46.42</c:v>
                </c:pt>
                <c:pt idx="884">
                  <c:v>46.52</c:v>
                </c:pt>
                <c:pt idx="885">
                  <c:v>46.63</c:v>
                </c:pt>
                <c:pt idx="886">
                  <c:v>46.74</c:v>
                </c:pt>
                <c:pt idx="887">
                  <c:v>46.85</c:v>
                </c:pt>
                <c:pt idx="888">
                  <c:v>46.97</c:v>
                </c:pt>
                <c:pt idx="889">
                  <c:v>47.08</c:v>
                </c:pt>
                <c:pt idx="890">
                  <c:v>47.21</c:v>
                </c:pt>
                <c:pt idx="891">
                  <c:v>47.33</c:v>
                </c:pt>
                <c:pt idx="892">
                  <c:v>47.46</c:v>
                </c:pt>
                <c:pt idx="893">
                  <c:v>47.59</c:v>
                </c:pt>
                <c:pt idx="894">
                  <c:v>47.71</c:v>
                </c:pt>
                <c:pt idx="895">
                  <c:v>47.83</c:v>
                </c:pt>
                <c:pt idx="896">
                  <c:v>47.95</c:v>
                </c:pt>
                <c:pt idx="897">
                  <c:v>48.06</c:v>
                </c:pt>
                <c:pt idx="898">
                  <c:v>48.18</c:v>
                </c:pt>
                <c:pt idx="899">
                  <c:v>48.3</c:v>
                </c:pt>
                <c:pt idx="900">
                  <c:v>48.41</c:v>
                </c:pt>
                <c:pt idx="901">
                  <c:v>48.53</c:v>
                </c:pt>
                <c:pt idx="902">
                  <c:v>48.64</c:v>
                </c:pt>
                <c:pt idx="903">
                  <c:v>48.74</c:v>
                </c:pt>
                <c:pt idx="904">
                  <c:v>48.84</c:v>
                </c:pt>
                <c:pt idx="905">
                  <c:v>48.93</c:v>
                </c:pt>
                <c:pt idx="906">
                  <c:v>49.02</c:v>
                </c:pt>
                <c:pt idx="907">
                  <c:v>49.1</c:v>
                </c:pt>
                <c:pt idx="908">
                  <c:v>49.17</c:v>
                </c:pt>
                <c:pt idx="909">
                  <c:v>49.23</c:v>
                </c:pt>
                <c:pt idx="910">
                  <c:v>49.29</c:v>
                </c:pt>
                <c:pt idx="911">
                  <c:v>49.36</c:v>
                </c:pt>
                <c:pt idx="912">
                  <c:v>49.43</c:v>
                </c:pt>
                <c:pt idx="913">
                  <c:v>49.51</c:v>
                </c:pt>
                <c:pt idx="914">
                  <c:v>49.6</c:v>
                </c:pt>
                <c:pt idx="915">
                  <c:v>49.68</c:v>
                </c:pt>
                <c:pt idx="916">
                  <c:v>49.76</c:v>
                </c:pt>
                <c:pt idx="917">
                  <c:v>49.85</c:v>
                </c:pt>
                <c:pt idx="918">
                  <c:v>49.94</c:v>
                </c:pt>
                <c:pt idx="919">
                  <c:v>50.04</c:v>
                </c:pt>
                <c:pt idx="920">
                  <c:v>50.15</c:v>
                </c:pt>
                <c:pt idx="921">
                  <c:v>50.26</c:v>
                </c:pt>
                <c:pt idx="922">
                  <c:v>50.38</c:v>
                </c:pt>
                <c:pt idx="923">
                  <c:v>50.49</c:v>
                </c:pt>
                <c:pt idx="924">
                  <c:v>50.59</c:v>
                </c:pt>
                <c:pt idx="925">
                  <c:v>50.69</c:v>
                </c:pt>
                <c:pt idx="926">
                  <c:v>50.78</c:v>
                </c:pt>
                <c:pt idx="927">
                  <c:v>50.86</c:v>
                </c:pt>
                <c:pt idx="928">
                  <c:v>50.95</c:v>
                </c:pt>
                <c:pt idx="929">
                  <c:v>51.04</c:v>
                </c:pt>
                <c:pt idx="930">
                  <c:v>51.13</c:v>
                </c:pt>
                <c:pt idx="931">
                  <c:v>51.23</c:v>
                </c:pt>
                <c:pt idx="932">
                  <c:v>51.34</c:v>
                </c:pt>
                <c:pt idx="933">
                  <c:v>51.45</c:v>
                </c:pt>
                <c:pt idx="934">
                  <c:v>51.56</c:v>
                </c:pt>
                <c:pt idx="935">
                  <c:v>51.67</c:v>
                </c:pt>
                <c:pt idx="936">
                  <c:v>51.78</c:v>
                </c:pt>
                <c:pt idx="937">
                  <c:v>51.89</c:v>
                </c:pt>
                <c:pt idx="938">
                  <c:v>51.98</c:v>
                </c:pt>
                <c:pt idx="939">
                  <c:v>52.07</c:v>
                </c:pt>
                <c:pt idx="940">
                  <c:v>52.16</c:v>
                </c:pt>
                <c:pt idx="941">
                  <c:v>52.26</c:v>
                </c:pt>
                <c:pt idx="942">
                  <c:v>52.36</c:v>
                </c:pt>
                <c:pt idx="943">
                  <c:v>52.48</c:v>
                </c:pt>
                <c:pt idx="944">
                  <c:v>52.61</c:v>
                </c:pt>
                <c:pt idx="945">
                  <c:v>52.74</c:v>
                </c:pt>
                <c:pt idx="946">
                  <c:v>52.86</c:v>
                </c:pt>
                <c:pt idx="947">
                  <c:v>52.97</c:v>
                </c:pt>
                <c:pt idx="948">
                  <c:v>53.07</c:v>
                </c:pt>
                <c:pt idx="949">
                  <c:v>53.17</c:v>
                </c:pt>
                <c:pt idx="950">
                  <c:v>53.27</c:v>
                </c:pt>
                <c:pt idx="951">
                  <c:v>53.37</c:v>
                </c:pt>
                <c:pt idx="952">
                  <c:v>53.48</c:v>
                </c:pt>
                <c:pt idx="953">
                  <c:v>53.59</c:v>
                </c:pt>
                <c:pt idx="954">
                  <c:v>53.7</c:v>
                </c:pt>
                <c:pt idx="955">
                  <c:v>53.8</c:v>
                </c:pt>
                <c:pt idx="956">
                  <c:v>53.9</c:v>
                </c:pt>
                <c:pt idx="957">
                  <c:v>54</c:v>
                </c:pt>
                <c:pt idx="958">
                  <c:v>54.09</c:v>
                </c:pt>
                <c:pt idx="959">
                  <c:v>54.17</c:v>
                </c:pt>
                <c:pt idx="960">
                  <c:v>54.25</c:v>
                </c:pt>
                <c:pt idx="961">
                  <c:v>54.32</c:v>
                </c:pt>
                <c:pt idx="962">
                  <c:v>54.38</c:v>
                </c:pt>
                <c:pt idx="963">
                  <c:v>54.45</c:v>
                </c:pt>
                <c:pt idx="964">
                  <c:v>54.51</c:v>
                </c:pt>
                <c:pt idx="965">
                  <c:v>54.58</c:v>
                </c:pt>
                <c:pt idx="966">
                  <c:v>54.65</c:v>
                </c:pt>
                <c:pt idx="967">
                  <c:v>54.74</c:v>
                </c:pt>
                <c:pt idx="968">
                  <c:v>54.83</c:v>
                </c:pt>
                <c:pt idx="969">
                  <c:v>54.93</c:v>
                </c:pt>
                <c:pt idx="970">
                  <c:v>55.04</c:v>
                </c:pt>
                <c:pt idx="971">
                  <c:v>55.16</c:v>
                </c:pt>
                <c:pt idx="972">
                  <c:v>55.27</c:v>
                </c:pt>
                <c:pt idx="973">
                  <c:v>55.38</c:v>
                </c:pt>
                <c:pt idx="974">
                  <c:v>55.48</c:v>
                </c:pt>
                <c:pt idx="975">
                  <c:v>55.58</c:v>
                </c:pt>
                <c:pt idx="976">
                  <c:v>55.67</c:v>
                </c:pt>
                <c:pt idx="977">
                  <c:v>55.76</c:v>
                </c:pt>
                <c:pt idx="978">
                  <c:v>55.85</c:v>
                </c:pt>
                <c:pt idx="979">
                  <c:v>55.95</c:v>
                </c:pt>
                <c:pt idx="980">
                  <c:v>56.04</c:v>
                </c:pt>
                <c:pt idx="981">
                  <c:v>56.15</c:v>
                </c:pt>
                <c:pt idx="982">
                  <c:v>56.25</c:v>
                </c:pt>
                <c:pt idx="983">
                  <c:v>56.36</c:v>
                </c:pt>
                <c:pt idx="984">
                  <c:v>56.46</c:v>
                </c:pt>
                <c:pt idx="985">
                  <c:v>56.56</c:v>
                </c:pt>
                <c:pt idx="986">
                  <c:v>56.65</c:v>
                </c:pt>
                <c:pt idx="987">
                  <c:v>56.73</c:v>
                </c:pt>
                <c:pt idx="988">
                  <c:v>56.81</c:v>
                </c:pt>
                <c:pt idx="989">
                  <c:v>56.87</c:v>
                </c:pt>
                <c:pt idx="990">
                  <c:v>56.94</c:v>
                </c:pt>
                <c:pt idx="991">
                  <c:v>57</c:v>
                </c:pt>
                <c:pt idx="992">
                  <c:v>57.06</c:v>
                </c:pt>
                <c:pt idx="993">
                  <c:v>57.13</c:v>
                </c:pt>
                <c:pt idx="994">
                  <c:v>57.21</c:v>
                </c:pt>
                <c:pt idx="995">
                  <c:v>57.29</c:v>
                </c:pt>
                <c:pt idx="996">
                  <c:v>57.37</c:v>
                </c:pt>
                <c:pt idx="997">
                  <c:v>57.46</c:v>
                </c:pt>
                <c:pt idx="998">
                  <c:v>57.55</c:v>
                </c:pt>
                <c:pt idx="999">
                  <c:v>57.64</c:v>
                </c:pt>
                <c:pt idx="1000">
                  <c:v>57.72</c:v>
                </c:pt>
                <c:pt idx="1001">
                  <c:v>57.79</c:v>
                </c:pt>
                <c:pt idx="1002">
                  <c:v>57.86</c:v>
                </c:pt>
                <c:pt idx="1003">
                  <c:v>57.92</c:v>
                </c:pt>
                <c:pt idx="1004">
                  <c:v>57.97</c:v>
                </c:pt>
                <c:pt idx="1005">
                  <c:v>58</c:v>
                </c:pt>
                <c:pt idx="1006">
                  <c:v>58.03</c:v>
                </c:pt>
                <c:pt idx="1007">
                  <c:v>58.06</c:v>
                </c:pt>
                <c:pt idx="1008">
                  <c:v>58.08</c:v>
                </c:pt>
                <c:pt idx="1009">
                  <c:v>58.1</c:v>
                </c:pt>
                <c:pt idx="1010">
                  <c:v>58.13</c:v>
                </c:pt>
                <c:pt idx="1011">
                  <c:v>58.16</c:v>
                </c:pt>
                <c:pt idx="1012">
                  <c:v>58.19</c:v>
                </c:pt>
                <c:pt idx="1013">
                  <c:v>58.22</c:v>
                </c:pt>
                <c:pt idx="1014">
                  <c:v>58.26</c:v>
                </c:pt>
                <c:pt idx="1015">
                  <c:v>58.3</c:v>
                </c:pt>
                <c:pt idx="1016">
                  <c:v>58.36</c:v>
                </c:pt>
                <c:pt idx="1017">
                  <c:v>58.41</c:v>
                </c:pt>
                <c:pt idx="1018">
                  <c:v>58.47</c:v>
                </c:pt>
                <c:pt idx="1019">
                  <c:v>58.53</c:v>
                </c:pt>
                <c:pt idx="1020">
                  <c:v>58.58</c:v>
                </c:pt>
                <c:pt idx="1021">
                  <c:v>58.63</c:v>
                </c:pt>
                <c:pt idx="1022">
                  <c:v>58.67</c:v>
                </c:pt>
                <c:pt idx="1023">
                  <c:v>58.7</c:v>
                </c:pt>
                <c:pt idx="1024">
                  <c:v>58.73</c:v>
                </c:pt>
                <c:pt idx="1025">
                  <c:v>58.76</c:v>
                </c:pt>
                <c:pt idx="1026">
                  <c:v>58.79</c:v>
                </c:pt>
                <c:pt idx="1027">
                  <c:v>58.81</c:v>
                </c:pt>
                <c:pt idx="1028">
                  <c:v>58.83</c:v>
                </c:pt>
                <c:pt idx="1029">
                  <c:v>58.86</c:v>
                </c:pt>
                <c:pt idx="1030">
                  <c:v>58.89</c:v>
                </c:pt>
                <c:pt idx="1031">
                  <c:v>58.92</c:v>
                </c:pt>
                <c:pt idx="1032">
                  <c:v>58.97</c:v>
                </c:pt>
                <c:pt idx="1033">
                  <c:v>59.01</c:v>
                </c:pt>
                <c:pt idx="1034">
                  <c:v>59.06</c:v>
                </c:pt>
                <c:pt idx="1035">
                  <c:v>59.11</c:v>
                </c:pt>
                <c:pt idx="1036">
                  <c:v>59.15</c:v>
                </c:pt>
                <c:pt idx="1037">
                  <c:v>59.19</c:v>
                </c:pt>
                <c:pt idx="1038">
                  <c:v>59.21</c:v>
                </c:pt>
                <c:pt idx="1039">
                  <c:v>59.22</c:v>
                </c:pt>
                <c:pt idx="1040">
                  <c:v>59.23</c:v>
                </c:pt>
                <c:pt idx="1041">
                  <c:v>59.23</c:v>
                </c:pt>
                <c:pt idx="1042">
                  <c:v>59.24</c:v>
                </c:pt>
                <c:pt idx="1043">
                  <c:v>59.26</c:v>
                </c:pt>
                <c:pt idx="1044">
                  <c:v>59.29</c:v>
                </c:pt>
                <c:pt idx="1045">
                  <c:v>59.32</c:v>
                </c:pt>
                <c:pt idx="1046">
                  <c:v>59.36</c:v>
                </c:pt>
                <c:pt idx="1047">
                  <c:v>59.39</c:v>
                </c:pt>
                <c:pt idx="1048">
                  <c:v>59.41</c:v>
                </c:pt>
                <c:pt idx="1049">
                  <c:v>59.43</c:v>
                </c:pt>
                <c:pt idx="1050">
                  <c:v>59.44</c:v>
                </c:pt>
                <c:pt idx="1051">
                  <c:v>59.45</c:v>
                </c:pt>
                <c:pt idx="1052">
                  <c:v>59.45</c:v>
                </c:pt>
                <c:pt idx="1053">
                  <c:v>59.45</c:v>
                </c:pt>
                <c:pt idx="1054">
                  <c:v>59.43</c:v>
                </c:pt>
                <c:pt idx="1055">
                  <c:v>59.39</c:v>
                </c:pt>
                <c:pt idx="1056">
                  <c:v>59.33</c:v>
                </c:pt>
                <c:pt idx="1057">
                  <c:v>59.26</c:v>
                </c:pt>
                <c:pt idx="1058">
                  <c:v>59.17</c:v>
                </c:pt>
                <c:pt idx="1059">
                  <c:v>59.06</c:v>
                </c:pt>
                <c:pt idx="1060">
                  <c:v>58.96</c:v>
                </c:pt>
                <c:pt idx="1061">
                  <c:v>58.85</c:v>
                </c:pt>
                <c:pt idx="1062">
                  <c:v>58.75</c:v>
                </c:pt>
                <c:pt idx="1063">
                  <c:v>58.66</c:v>
                </c:pt>
                <c:pt idx="1064">
                  <c:v>58.57</c:v>
                </c:pt>
                <c:pt idx="1065">
                  <c:v>58.48</c:v>
                </c:pt>
                <c:pt idx="1066">
                  <c:v>58.39</c:v>
                </c:pt>
                <c:pt idx="1067">
                  <c:v>58.32</c:v>
                </c:pt>
                <c:pt idx="1068">
                  <c:v>58.24</c:v>
                </c:pt>
                <c:pt idx="1069">
                  <c:v>58.18</c:v>
                </c:pt>
                <c:pt idx="1070">
                  <c:v>58.14</c:v>
                </c:pt>
                <c:pt idx="1071">
                  <c:v>58.11</c:v>
                </c:pt>
                <c:pt idx="1072">
                  <c:v>58.09</c:v>
                </c:pt>
                <c:pt idx="1073">
                  <c:v>58.09</c:v>
                </c:pt>
                <c:pt idx="1074">
                  <c:v>58.11</c:v>
                </c:pt>
                <c:pt idx="1075">
                  <c:v>58.15</c:v>
                </c:pt>
                <c:pt idx="1076">
                  <c:v>58.2</c:v>
                </c:pt>
                <c:pt idx="1077">
                  <c:v>58.28</c:v>
                </c:pt>
                <c:pt idx="1078">
                  <c:v>58.38</c:v>
                </c:pt>
                <c:pt idx="1079">
                  <c:v>58.51</c:v>
                </c:pt>
                <c:pt idx="1080">
                  <c:v>58.66</c:v>
                </c:pt>
                <c:pt idx="1081">
                  <c:v>58.84</c:v>
                </c:pt>
                <c:pt idx="1082">
                  <c:v>59.02</c:v>
                </c:pt>
                <c:pt idx="1083">
                  <c:v>59.22</c:v>
                </c:pt>
                <c:pt idx="1084">
                  <c:v>59.42</c:v>
                </c:pt>
                <c:pt idx="1085">
                  <c:v>59.62</c:v>
                </c:pt>
                <c:pt idx="1086">
                  <c:v>59.82</c:v>
                </c:pt>
                <c:pt idx="1087">
                  <c:v>60.01</c:v>
                </c:pt>
                <c:pt idx="1088">
                  <c:v>60.19</c:v>
                </c:pt>
                <c:pt idx="1089">
                  <c:v>60.37</c:v>
                </c:pt>
                <c:pt idx="1090">
                  <c:v>60.54</c:v>
                </c:pt>
                <c:pt idx="1091">
                  <c:v>60.7</c:v>
                </c:pt>
                <c:pt idx="1092">
                  <c:v>60.85</c:v>
                </c:pt>
                <c:pt idx="1093">
                  <c:v>61.01</c:v>
                </c:pt>
                <c:pt idx="1094">
                  <c:v>61.16</c:v>
                </c:pt>
                <c:pt idx="1095">
                  <c:v>61.31</c:v>
                </c:pt>
                <c:pt idx="1096">
                  <c:v>61.45</c:v>
                </c:pt>
                <c:pt idx="1097">
                  <c:v>61.58</c:v>
                </c:pt>
                <c:pt idx="1098">
                  <c:v>61.7</c:v>
                </c:pt>
                <c:pt idx="1099">
                  <c:v>61.82</c:v>
                </c:pt>
                <c:pt idx="1100">
                  <c:v>61.92</c:v>
                </c:pt>
                <c:pt idx="1101">
                  <c:v>62.02</c:v>
                </c:pt>
                <c:pt idx="1102">
                  <c:v>62.12</c:v>
                </c:pt>
                <c:pt idx="1103">
                  <c:v>62.22</c:v>
                </c:pt>
                <c:pt idx="1104">
                  <c:v>62.31</c:v>
                </c:pt>
                <c:pt idx="1105">
                  <c:v>62.4</c:v>
                </c:pt>
                <c:pt idx="1106">
                  <c:v>62.49</c:v>
                </c:pt>
                <c:pt idx="1107">
                  <c:v>62.56</c:v>
                </c:pt>
                <c:pt idx="1108">
                  <c:v>62.63</c:v>
                </c:pt>
                <c:pt idx="1109">
                  <c:v>62.68</c:v>
                </c:pt>
                <c:pt idx="1110">
                  <c:v>62.72</c:v>
                </c:pt>
                <c:pt idx="1111">
                  <c:v>62.76</c:v>
                </c:pt>
                <c:pt idx="1112">
                  <c:v>62.79</c:v>
                </c:pt>
                <c:pt idx="1113">
                  <c:v>62.83</c:v>
                </c:pt>
                <c:pt idx="1114">
                  <c:v>62.88</c:v>
                </c:pt>
                <c:pt idx="1115">
                  <c:v>62.94</c:v>
                </c:pt>
                <c:pt idx="1116">
                  <c:v>62.99</c:v>
                </c:pt>
                <c:pt idx="1117">
                  <c:v>63.04</c:v>
                </c:pt>
                <c:pt idx="1118">
                  <c:v>63.08</c:v>
                </c:pt>
                <c:pt idx="1119">
                  <c:v>63.11</c:v>
                </c:pt>
                <c:pt idx="1120">
                  <c:v>63.13</c:v>
                </c:pt>
                <c:pt idx="1121">
                  <c:v>63.14</c:v>
                </c:pt>
                <c:pt idx="1122">
                  <c:v>63.16</c:v>
                </c:pt>
                <c:pt idx="1123">
                  <c:v>63.18</c:v>
                </c:pt>
                <c:pt idx="1124">
                  <c:v>63.19</c:v>
                </c:pt>
                <c:pt idx="1125">
                  <c:v>63.22</c:v>
                </c:pt>
                <c:pt idx="1126">
                  <c:v>63.24</c:v>
                </c:pt>
                <c:pt idx="1127">
                  <c:v>63.27</c:v>
                </c:pt>
                <c:pt idx="1128">
                  <c:v>63.3</c:v>
                </c:pt>
                <c:pt idx="1129">
                  <c:v>63.32</c:v>
                </c:pt>
                <c:pt idx="1130">
                  <c:v>63.34</c:v>
                </c:pt>
                <c:pt idx="1131">
                  <c:v>63.34</c:v>
                </c:pt>
                <c:pt idx="1132">
                  <c:v>63.32</c:v>
                </c:pt>
                <c:pt idx="1133">
                  <c:v>63.3</c:v>
                </c:pt>
                <c:pt idx="1134">
                  <c:v>63.26</c:v>
                </c:pt>
                <c:pt idx="1135">
                  <c:v>63.21</c:v>
                </c:pt>
                <c:pt idx="1136">
                  <c:v>63.16</c:v>
                </c:pt>
                <c:pt idx="1137">
                  <c:v>63.1</c:v>
                </c:pt>
                <c:pt idx="1138">
                  <c:v>63.04</c:v>
                </c:pt>
                <c:pt idx="1139">
                  <c:v>62.97</c:v>
                </c:pt>
                <c:pt idx="1140">
                  <c:v>62.89</c:v>
                </c:pt>
                <c:pt idx="1141">
                  <c:v>62.81</c:v>
                </c:pt>
                <c:pt idx="1142">
                  <c:v>62.73</c:v>
                </c:pt>
                <c:pt idx="1143">
                  <c:v>62.65</c:v>
                </c:pt>
                <c:pt idx="1144">
                  <c:v>62.6</c:v>
                </c:pt>
                <c:pt idx="1145">
                  <c:v>62.57</c:v>
                </c:pt>
                <c:pt idx="1146">
                  <c:v>62.57</c:v>
                </c:pt>
                <c:pt idx="1147">
                  <c:v>62.62</c:v>
                </c:pt>
                <c:pt idx="1148">
                  <c:v>62.71</c:v>
                </c:pt>
                <c:pt idx="1149">
                  <c:v>62.83</c:v>
                </c:pt>
                <c:pt idx="1150">
                  <c:v>62.99</c:v>
                </c:pt>
                <c:pt idx="1151">
                  <c:v>63.17</c:v>
                </c:pt>
                <c:pt idx="1152">
                  <c:v>63.36</c:v>
                </c:pt>
                <c:pt idx="1153">
                  <c:v>63.55</c:v>
                </c:pt>
                <c:pt idx="1154">
                  <c:v>63.74</c:v>
                </c:pt>
                <c:pt idx="1155">
                  <c:v>63.92</c:v>
                </c:pt>
                <c:pt idx="1156">
                  <c:v>64.09</c:v>
                </c:pt>
                <c:pt idx="1157">
                  <c:v>64.25</c:v>
                </c:pt>
                <c:pt idx="1158">
                  <c:v>64.400000000000006</c:v>
                </c:pt>
                <c:pt idx="1159">
                  <c:v>64.53</c:v>
                </c:pt>
                <c:pt idx="1160">
                  <c:v>64.64</c:v>
                </c:pt>
                <c:pt idx="1161">
                  <c:v>64.739999999999995</c:v>
                </c:pt>
                <c:pt idx="1162">
                  <c:v>64.819999999999993</c:v>
                </c:pt>
                <c:pt idx="1163">
                  <c:v>64.900000000000006</c:v>
                </c:pt>
                <c:pt idx="1164">
                  <c:v>64.989999999999995</c:v>
                </c:pt>
                <c:pt idx="1165">
                  <c:v>65.08</c:v>
                </c:pt>
                <c:pt idx="1166">
                  <c:v>65.17</c:v>
                </c:pt>
                <c:pt idx="1167">
                  <c:v>65.25</c:v>
                </c:pt>
                <c:pt idx="1168">
                  <c:v>65.33</c:v>
                </c:pt>
                <c:pt idx="1169">
                  <c:v>65.39</c:v>
                </c:pt>
                <c:pt idx="1170">
                  <c:v>65.45</c:v>
                </c:pt>
                <c:pt idx="1171">
                  <c:v>65.5</c:v>
                </c:pt>
                <c:pt idx="1172">
                  <c:v>65.56</c:v>
                </c:pt>
                <c:pt idx="1173">
                  <c:v>65.62</c:v>
                </c:pt>
                <c:pt idx="1174">
                  <c:v>65.680000000000007</c:v>
                </c:pt>
                <c:pt idx="1175">
                  <c:v>65.75</c:v>
                </c:pt>
                <c:pt idx="1176">
                  <c:v>65.819999999999993</c:v>
                </c:pt>
                <c:pt idx="1177">
                  <c:v>65.89</c:v>
                </c:pt>
                <c:pt idx="1178">
                  <c:v>65.95</c:v>
                </c:pt>
                <c:pt idx="1179">
                  <c:v>66.010000000000005</c:v>
                </c:pt>
                <c:pt idx="1180">
                  <c:v>66.069999999999993</c:v>
                </c:pt>
                <c:pt idx="1181">
                  <c:v>66.11</c:v>
                </c:pt>
                <c:pt idx="1182">
                  <c:v>66.16</c:v>
                </c:pt>
                <c:pt idx="1183">
                  <c:v>66.2</c:v>
                </c:pt>
                <c:pt idx="1184">
                  <c:v>66.25</c:v>
                </c:pt>
                <c:pt idx="1185">
                  <c:v>66.3</c:v>
                </c:pt>
                <c:pt idx="1186">
                  <c:v>66.36</c:v>
                </c:pt>
                <c:pt idx="1187">
                  <c:v>66.400000000000006</c:v>
                </c:pt>
                <c:pt idx="1188">
                  <c:v>66.44</c:v>
                </c:pt>
                <c:pt idx="1189">
                  <c:v>66.48</c:v>
                </c:pt>
                <c:pt idx="1190">
                  <c:v>66.5</c:v>
                </c:pt>
                <c:pt idx="1191">
                  <c:v>66.53</c:v>
                </c:pt>
                <c:pt idx="1192">
                  <c:v>66.56</c:v>
                </c:pt>
                <c:pt idx="1193">
                  <c:v>66.61</c:v>
                </c:pt>
                <c:pt idx="1194">
                  <c:v>66.66</c:v>
                </c:pt>
                <c:pt idx="1195">
                  <c:v>66.72</c:v>
                </c:pt>
                <c:pt idx="1196">
                  <c:v>66.790000000000006</c:v>
                </c:pt>
                <c:pt idx="1197">
                  <c:v>66.849999999999994</c:v>
                </c:pt>
                <c:pt idx="1198">
                  <c:v>66.900000000000006</c:v>
                </c:pt>
                <c:pt idx="1199">
                  <c:v>66.930000000000007</c:v>
                </c:pt>
                <c:pt idx="1200">
                  <c:v>66.95</c:v>
                </c:pt>
                <c:pt idx="1201">
                  <c:v>66.959999999999994</c:v>
                </c:pt>
                <c:pt idx="1202">
                  <c:v>66.97</c:v>
                </c:pt>
                <c:pt idx="1203">
                  <c:v>66.97</c:v>
                </c:pt>
                <c:pt idx="1204">
                  <c:v>66.98</c:v>
                </c:pt>
                <c:pt idx="1205">
                  <c:v>66.98</c:v>
                </c:pt>
                <c:pt idx="1206">
                  <c:v>66.98</c:v>
                </c:pt>
                <c:pt idx="1207">
                  <c:v>66.98</c:v>
                </c:pt>
                <c:pt idx="1208">
                  <c:v>66.989999999999995</c:v>
                </c:pt>
                <c:pt idx="1209">
                  <c:v>66.989999999999995</c:v>
                </c:pt>
                <c:pt idx="1210">
                  <c:v>67</c:v>
                </c:pt>
                <c:pt idx="1211">
                  <c:v>67.010000000000005</c:v>
                </c:pt>
                <c:pt idx="1212">
                  <c:v>67.02</c:v>
                </c:pt>
                <c:pt idx="1213">
                  <c:v>67.03</c:v>
                </c:pt>
                <c:pt idx="1214">
                  <c:v>67.040000000000006</c:v>
                </c:pt>
                <c:pt idx="1215">
                  <c:v>67.040000000000006</c:v>
                </c:pt>
                <c:pt idx="1216">
                  <c:v>67.02</c:v>
                </c:pt>
                <c:pt idx="1217">
                  <c:v>67</c:v>
                </c:pt>
                <c:pt idx="1218">
                  <c:v>66.98</c:v>
                </c:pt>
                <c:pt idx="1219">
                  <c:v>66.95</c:v>
                </c:pt>
                <c:pt idx="1220">
                  <c:v>66.930000000000007</c:v>
                </c:pt>
                <c:pt idx="1221">
                  <c:v>66.92</c:v>
                </c:pt>
                <c:pt idx="1222">
                  <c:v>66.91</c:v>
                </c:pt>
                <c:pt idx="1223">
                  <c:v>66.900000000000006</c:v>
                </c:pt>
                <c:pt idx="1224">
                  <c:v>66.900000000000006</c:v>
                </c:pt>
                <c:pt idx="1225">
                  <c:v>66.91</c:v>
                </c:pt>
                <c:pt idx="1226">
                  <c:v>66.92</c:v>
                </c:pt>
                <c:pt idx="1227">
                  <c:v>66.930000000000007</c:v>
                </c:pt>
                <c:pt idx="1228">
                  <c:v>66.95</c:v>
                </c:pt>
                <c:pt idx="1229">
                  <c:v>66.97</c:v>
                </c:pt>
                <c:pt idx="1230">
                  <c:v>67</c:v>
                </c:pt>
                <c:pt idx="1231">
                  <c:v>67.02</c:v>
                </c:pt>
                <c:pt idx="1232">
                  <c:v>67.040000000000006</c:v>
                </c:pt>
                <c:pt idx="1233">
                  <c:v>67.05</c:v>
                </c:pt>
                <c:pt idx="1234">
                  <c:v>67.06</c:v>
                </c:pt>
                <c:pt idx="1235">
                  <c:v>67.08</c:v>
                </c:pt>
                <c:pt idx="1236">
                  <c:v>67.09</c:v>
                </c:pt>
                <c:pt idx="1237">
                  <c:v>67.12</c:v>
                </c:pt>
                <c:pt idx="1238">
                  <c:v>67.150000000000006</c:v>
                </c:pt>
                <c:pt idx="1239">
                  <c:v>67.19</c:v>
                </c:pt>
                <c:pt idx="1240">
                  <c:v>67.239999999999995</c:v>
                </c:pt>
                <c:pt idx="1241">
                  <c:v>67.28</c:v>
                </c:pt>
                <c:pt idx="1242">
                  <c:v>67.33</c:v>
                </c:pt>
                <c:pt idx="1243">
                  <c:v>67.38</c:v>
                </c:pt>
                <c:pt idx="1244">
                  <c:v>67.42</c:v>
                </c:pt>
                <c:pt idx="1245">
                  <c:v>67.459999999999994</c:v>
                </c:pt>
                <c:pt idx="1246">
                  <c:v>67.489999999999995</c:v>
                </c:pt>
                <c:pt idx="1247">
                  <c:v>67.52</c:v>
                </c:pt>
                <c:pt idx="1248">
                  <c:v>67.55</c:v>
                </c:pt>
                <c:pt idx="1249">
                  <c:v>67.58</c:v>
                </c:pt>
                <c:pt idx="1250">
                  <c:v>67.62</c:v>
                </c:pt>
                <c:pt idx="1251">
                  <c:v>67.66</c:v>
                </c:pt>
                <c:pt idx="1252">
                  <c:v>67.7</c:v>
                </c:pt>
                <c:pt idx="1253">
                  <c:v>67.739999999999995</c:v>
                </c:pt>
                <c:pt idx="1254">
                  <c:v>67.77</c:v>
                </c:pt>
                <c:pt idx="1255">
                  <c:v>67.8</c:v>
                </c:pt>
                <c:pt idx="1256">
                  <c:v>67.819999999999993</c:v>
                </c:pt>
                <c:pt idx="1257">
                  <c:v>67.84</c:v>
                </c:pt>
                <c:pt idx="1258">
                  <c:v>67.86</c:v>
                </c:pt>
                <c:pt idx="1259">
                  <c:v>67.88</c:v>
                </c:pt>
                <c:pt idx="1260">
                  <c:v>67.91</c:v>
                </c:pt>
                <c:pt idx="1261">
                  <c:v>67.959999999999994</c:v>
                </c:pt>
                <c:pt idx="1262">
                  <c:v>68.010000000000005</c:v>
                </c:pt>
                <c:pt idx="1263">
                  <c:v>68.069999999999993</c:v>
                </c:pt>
                <c:pt idx="1264">
                  <c:v>68.12</c:v>
                </c:pt>
                <c:pt idx="1265">
                  <c:v>68.150000000000006</c:v>
                </c:pt>
                <c:pt idx="1266">
                  <c:v>68.180000000000007</c:v>
                </c:pt>
                <c:pt idx="1267">
                  <c:v>68.209999999999994</c:v>
                </c:pt>
                <c:pt idx="1268">
                  <c:v>68.23</c:v>
                </c:pt>
                <c:pt idx="1269">
                  <c:v>68.25</c:v>
                </c:pt>
                <c:pt idx="1270">
                  <c:v>68.290000000000006</c:v>
                </c:pt>
                <c:pt idx="1271">
                  <c:v>68.319999999999993</c:v>
                </c:pt>
                <c:pt idx="1272">
                  <c:v>68.37</c:v>
                </c:pt>
                <c:pt idx="1273">
                  <c:v>68.41</c:v>
                </c:pt>
                <c:pt idx="1274">
                  <c:v>68.44</c:v>
                </c:pt>
                <c:pt idx="1275">
                  <c:v>68.48</c:v>
                </c:pt>
                <c:pt idx="1276">
                  <c:v>68.510000000000005</c:v>
                </c:pt>
                <c:pt idx="1277">
                  <c:v>68.540000000000006</c:v>
                </c:pt>
                <c:pt idx="1278">
                  <c:v>68.569999999999993</c:v>
                </c:pt>
                <c:pt idx="1279">
                  <c:v>68.599999999999994</c:v>
                </c:pt>
                <c:pt idx="1280">
                  <c:v>68.63</c:v>
                </c:pt>
                <c:pt idx="1281">
                  <c:v>68.650000000000006</c:v>
                </c:pt>
                <c:pt idx="1282">
                  <c:v>68.67</c:v>
                </c:pt>
                <c:pt idx="1283">
                  <c:v>68.69</c:v>
                </c:pt>
                <c:pt idx="1284">
                  <c:v>68.709999999999994</c:v>
                </c:pt>
                <c:pt idx="1285">
                  <c:v>68.72</c:v>
                </c:pt>
                <c:pt idx="1286">
                  <c:v>68.75</c:v>
                </c:pt>
                <c:pt idx="1287">
                  <c:v>68.78</c:v>
                </c:pt>
                <c:pt idx="1288">
                  <c:v>68.81</c:v>
                </c:pt>
                <c:pt idx="1289">
                  <c:v>68.849999999999994</c:v>
                </c:pt>
                <c:pt idx="1290">
                  <c:v>68.89</c:v>
                </c:pt>
                <c:pt idx="1291">
                  <c:v>68.930000000000007</c:v>
                </c:pt>
                <c:pt idx="1292">
                  <c:v>68.97</c:v>
                </c:pt>
                <c:pt idx="1293">
                  <c:v>69.010000000000005</c:v>
                </c:pt>
                <c:pt idx="1294">
                  <c:v>69.040000000000006</c:v>
                </c:pt>
                <c:pt idx="1295">
                  <c:v>69.069999999999993</c:v>
                </c:pt>
                <c:pt idx="1296">
                  <c:v>69.099999999999994</c:v>
                </c:pt>
                <c:pt idx="1297">
                  <c:v>69.14</c:v>
                </c:pt>
                <c:pt idx="1298">
                  <c:v>69.180000000000007</c:v>
                </c:pt>
                <c:pt idx="1299">
                  <c:v>69.22</c:v>
                </c:pt>
                <c:pt idx="1300">
                  <c:v>69.27</c:v>
                </c:pt>
                <c:pt idx="1301">
                  <c:v>69.319999999999993</c:v>
                </c:pt>
                <c:pt idx="1302">
                  <c:v>69.37</c:v>
                </c:pt>
                <c:pt idx="1303">
                  <c:v>69.400000000000006</c:v>
                </c:pt>
                <c:pt idx="1304">
                  <c:v>69.430000000000007</c:v>
                </c:pt>
                <c:pt idx="1305">
                  <c:v>69.45</c:v>
                </c:pt>
                <c:pt idx="1306">
                  <c:v>69.45</c:v>
                </c:pt>
                <c:pt idx="1307">
                  <c:v>69.459999999999994</c:v>
                </c:pt>
                <c:pt idx="1308">
                  <c:v>69.459999999999994</c:v>
                </c:pt>
                <c:pt idx="1309">
                  <c:v>69.459999999999994</c:v>
                </c:pt>
                <c:pt idx="1310">
                  <c:v>69.459999999999994</c:v>
                </c:pt>
                <c:pt idx="1311">
                  <c:v>69.47</c:v>
                </c:pt>
                <c:pt idx="1312">
                  <c:v>69.47</c:v>
                </c:pt>
                <c:pt idx="1313">
                  <c:v>69.47</c:v>
                </c:pt>
                <c:pt idx="1314">
                  <c:v>69.47</c:v>
                </c:pt>
                <c:pt idx="1315">
                  <c:v>69.459999999999994</c:v>
                </c:pt>
                <c:pt idx="1316">
                  <c:v>69.459999999999994</c:v>
                </c:pt>
                <c:pt idx="1317">
                  <c:v>69.45</c:v>
                </c:pt>
                <c:pt idx="1318">
                  <c:v>69.45</c:v>
                </c:pt>
                <c:pt idx="1319">
                  <c:v>69.45</c:v>
                </c:pt>
                <c:pt idx="1320">
                  <c:v>69.45</c:v>
                </c:pt>
                <c:pt idx="1321">
                  <c:v>69.45</c:v>
                </c:pt>
                <c:pt idx="1322">
                  <c:v>69.45</c:v>
                </c:pt>
                <c:pt idx="1323">
                  <c:v>69.45</c:v>
                </c:pt>
                <c:pt idx="1324">
                  <c:v>69.459999999999994</c:v>
                </c:pt>
                <c:pt idx="1325">
                  <c:v>69.48</c:v>
                </c:pt>
                <c:pt idx="1326">
                  <c:v>69.510000000000005</c:v>
                </c:pt>
                <c:pt idx="1327">
                  <c:v>69.540000000000006</c:v>
                </c:pt>
                <c:pt idx="1328">
                  <c:v>69.569999999999993</c:v>
                </c:pt>
                <c:pt idx="1329">
                  <c:v>69.599999999999994</c:v>
                </c:pt>
                <c:pt idx="1330">
                  <c:v>69.62</c:v>
                </c:pt>
                <c:pt idx="1331">
                  <c:v>69.64</c:v>
                </c:pt>
                <c:pt idx="1332">
                  <c:v>69.650000000000006</c:v>
                </c:pt>
                <c:pt idx="1333">
                  <c:v>69.67</c:v>
                </c:pt>
                <c:pt idx="1334">
                  <c:v>69.69</c:v>
                </c:pt>
                <c:pt idx="1335">
                  <c:v>69.709999999999994</c:v>
                </c:pt>
                <c:pt idx="1336">
                  <c:v>69.739999999999995</c:v>
                </c:pt>
                <c:pt idx="1337">
                  <c:v>69.75</c:v>
                </c:pt>
                <c:pt idx="1338">
                  <c:v>69.77</c:v>
                </c:pt>
                <c:pt idx="1339">
                  <c:v>69.77</c:v>
                </c:pt>
                <c:pt idx="1340">
                  <c:v>69.78</c:v>
                </c:pt>
                <c:pt idx="1341">
                  <c:v>69.790000000000006</c:v>
                </c:pt>
                <c:pt idx="1342">
                  <c:v>69.81</c:v>
                </c:pt>
                <c:pt idx="1343">
                  <c:v>69.84</c:v>
                </c:pt>
                <c:pt idx="1344">
                  <c:v>69.88</c:v>
                </c:pt>
                <c:pt idx="1345">
                  <c:v>69.92</c:v>
                </c:pt>
                <c:pt idx="1346">
                  <c:v>69.959999999999994</c:v>
                </c:pt>
                <c:pt idx="1347">
                  <c:v>70</c:v>
                </c:pt>
                <c:pt idx="1348">
                  <c:v>70.03</c:v>
                </c:pt>
                <c:pt idx="1349">
                  <c:v>70.05</c:v>
                </c:pt>
                <c:pt idx="1350">
                  <c:v>70.069999999999993</c:v>
                </c:pt>
                <c:pt idx="1351">
                  <c:v>70.08</c:v>
                </c:pt>
                <c:pt idx="1352">
                  <c:v>70.09</c:v>
                </c:pt>
                <c:pt idx="1353">
                  <c:v>70.099999999999994</c:v>
                </c:pt>
                <c:pt idx="1354">
                  <c:v>70.11</c:v>
                </c:pt>
                <c:pt idx="1355">
                  <c:v>70.12</c:v>
                </c:pt>
                <c:pt idx="1356">
                  <c:v>70.14</c:v>
                </c:pt>
                <c:pt idx="1357">
                  <c:v>70.17</c:v>
                </c:pt>
                <c:pt idx="1358">
                  <c:v>70.2</c:v>
                </c:pt>
                <c:pt idx="1359">
                  <c:v>70.239999999999995</c:v>
                </c:pt>
                <c:pt idx="1360">
                  <c:v>70.27</c:v>
                </c:pt>
                <c:pt idx="1361">
                  <c:v>70.31</c:v>
                </c:pt>
                <c:pt idx="1362">
                  <c:v>70.34</c:v>
                </c:pt>
                <c:pt idx="1363">
                  <c:v>70.37</c:v>
                </c:pt>
                <c:pt idx="1364">
                  <c:v>70.400000000000006</c:v>
                </c:pt>
                <c:pt idx="1365">
                  <c:v>70.42</c:v>
                </c:pt>
                <c:pt idx="1366">
                  <c:v>70.45</c:v>
                </c:pt>
                <c:pt idx="1367">
                  <c:v>70.48</c:v>
                </c:pt>
                <c:pt idx="1368">
                  <c:v>70.5</c:v>
                </c:pt>
                <c:pt idx="1369">
                  <c:v>70.53</c:v>
                </c:pt>
                <c:pt idx="1370">
                  <c:v>70.56</c:v>
                </c:pt>
                <c:pt idx="1371">
                  <c:v>70.58</c:v>
                </c:pt>
                <c:pt idx="1372">
                  <c:v>70.599999999999994</c:v>
                </c:pt>
                <c:pt idx="1373">
                  <c:v>70.62</c:v>
                </c:pt>
                <c:pt idx="1374">
                  <c:v>70.64</c:v>
                </c:pt>
                <c:pt idx="1375">
                  <c:v>70.650000000000006</c:v>
                </c:pt>
                <c:pt idx="1376">
                  <c:v>70.67</c:v>
                </c:pt>
                <c:pt idx="1377">
                  <c:v>70.69</c:v>
                </c:pt>
                <c:pt idx="1378">
                  <c:v>70.73</c:v>
                </c:pt>
                <c:pt idx="1379">
                  <c:v>70.78</c:v>
                </c:pt>
                <c:pt idx="1380">
                  <c:v>70.83</c:v>
                </c:pt>
                <c:pt idx="1381">
                  <c:v>70.900000000000006</c:v>
                </c:pt>
                <c:pt idx="1382">
                  <c:v>70.959999999999994</c:v>
                </c:pt>
                <c:pt idx="1383">
                  <c:v>71.02</c:v>
                </c:pt>
                <c:pt idx="1384">
                  <c:v>71.08</c:v>
                </c:pt>
                <c:pt idx="1385">
                  <c:v>71.12</c:v>
                </c:pt>
                <c:pt idx="1386">
                  <c:v>71.150000000000006</c:v>
                </c:pt>
                <c:pt idx="1387">
                  <c:v>71.16</c:v>
                </c:pt>
                <c:pt idx="1388">
                  <c:v>71.17</c:v>
                </c:pt>
                <c:pt idx="1389">
                  <c:v>71.180000000000007</c:v>
                </c:pt>
                <c:pt idx="1390">
                  <c:v>71.2</c:v>
                </c:pt>
                <c:pt idx="1391">
                  <c:v>71.22</c:v>
                </c:pt>
                <c:pt idx="1392">
                  <c:v>71.25</c:v>
                </c:pt>
                <c:pt idx="1393">
                  <c:v>71.290000000000006</c:v>
                </c:pt>
                <c:pt idx="1394">
                  <c:v>71.33</c:v>
                </c:pt>
                <c:pt idx="1395">
                  <c:v>71.37</c:v>
                </c:pt>
                <c:pt idx="1396">
                  <c:v>71.41</c:v>
                </c:pt>
                <c:pt idx="1397">
                  <c:v>71.459999999999994</c:v>
                </c:pt>
                <c:pt idx="1398">
                  <c:v>71.5</c:v>
                </c:pt>
                <c:pt idx="1399">
                  <c:v>71.56</c:v>
                </c:pt>
                <c:pt idx="1400">
                  <c:v>71.62</c:v>
                </c:pt>
                <c:pt idx="1401">
                  <c:v>71.680000000000007</c:v>
                </c:pt>
                <c:pt idx="1402">
                  <c:v>71.73</c:v>
                </c:pt>
                <c:pt idx="1403">
                  <c:v>71.77</c:v>
                </c:pt>
                <c:pt idx="1404">
                  <c:v>71.790000000000006</c:v>
                </c:pt>
                <c:pt idx="1405">
                  <c:v>71.8</c:v>
                </c:pt>
                <c:pt idx="1406">
                  <c:v>71.81</c:v>
                </c:pt>
                <c:pt idx="1407">
                  <c:v>71.8</c:v>
                </c:pt>
                <c:pt idx="1408">
                  <c:v>71.790000000000006</c:v>
                </c:pt>
                <c:pt idx="1409">
                  <c:v>71.78</c:v>
                </c:pt>
                <c:pt idx="1410">
                  <c:v>71.77</c:v>
                </c:pt>
                <c:pt idx="1411">
                  <c:v>71.75</c:v>
                </c:pt>
                <c:pt idx="1412">
                  <c:v>71.72</c:v>
                </c:pt>
                <c:pt idx="1413">
                  <c:v>71.69</c:v>
                </c:pt>
                <c:pt idx="1414">
                  <c:v>71.66</c:v>
                </c:pt>
                <c:pt idx="1415">
                  <c:v>71.63</c:v>
                </c:pt>
                <c:pt idx="1416">
                  <c:v>71.62</c:v>
                </c:pt>
                <c:pt idx="1417">
                  <c:v>71.63</c:v>
                </c:pt>
                <c:pt idx="1418">
                  <c:v>71.650000000000006</c:v>
                </c:pt>
                <c:pt idx="1419">
                  <c:v>71.680000000000007</c:v>
                </c:pt>
                <c:pt idx="1420">
                  <c:v>71.709999999999994</c:v>
                </c:pt>
                <c:pt idx="1421">
                  <c:v>71.739999999999995</c:v>
                </c:pt>
                <c:pt idx="1422">
                  <c:v>71.77</c:v>
                </c:pt>
                <c:pt idx="1423">
                  <c:v>71.8</c:v>
                </c:pt>
                <c:pt idx="1424">
                  <c:v>71.83</c:v>
                </c:pt>
                <c:pt idx="1425">
                  <c:v>71.87</c:v>
                </c:pt>
                <c:pt idx="1426">
                  <c:v>71.91</c:v>
                </c:pt>
                <c:pt idx="1427">
                  <c:v>71.97</c:v>
                </c:pt>
                <c:pt idx="1428">
                  <c:v>72.02</c:v>
                </c:pt>
                <c:pt idx="1429">
                  <c:v>72.08</c:v>
                </c:pt>
                <c:pt idx="1430">
                  <c:v>72.13</c:v>
                </c:pt>
                <c:pt idx="1431">
                  <c:v>72.17</c:v>
                </c:pt>
                <c:pt idx="1432">
                  <c:v>72.209999999999994</c:v>
                </c:pt>
                <c:pt idx="1433">
                  <c:v>72.239999999999995</c:v>
                </c:pt>
                <c:pt idx="1434">
                  <c:v>72.260000000000005</c:v>
                </c:pt>
                <c:pt idx="1435">
                  <c:v>72.290000000000006</c:v>
                </c:pt>
                <c:pt idx="1436">
                  <c:v>72.319999999999993</c:v>
                </c:pt>
                <c:pt idx="1437">
                  <c:v>72.37</c:v>
                </c:pt>
                <c:pt idx="1438">
                  <c:v>72.42</c:v>
                </c:pt>
                <c:pt idx="1439">
                  <c:v>72.47</c:v>
                </c:pt>
                <c:pt idx="1440">
                  <c:v>72.53</c:v>
                </c:pt>
                <c:pt idx="1441">
                  <c:v>72.58</c:v>
                </c:pt>
                <c:pt idx="1442">
                  <c:v>72.62</c:v>
                </c:pt>
                <c:pt idx="1443">
                  <c:v>72.650000000000006</c:v>
                </c:pt>
                <c:pt idx="1444">
                  <c:v>72.67</c:v>
                </c:pt>
                <c:pt idx="1445">
                  <c:v>72.69</c:v>
                </c:pt>
                <c:pt idx="1446">
                  <c:v>72.709999999999994</c:v>
                </c:pt>
                <c:pt idx="1447">
                  <c:v>72.739999999999995</c:v>
                </c:pt>
                <c:pt idx="1448">
                  <c:v>72.77</c:v>
                </c:pt>
                <c:pt idx="1449">
                  <c:v>72.81</c:v>
                </c:pt>
                <c:pt idx="1450">
                  <c:v>72.86</c:v>
                </c:pt>
                <c:pt idx="1451">
                  <c:v>72.900000000000006</c:v>
                </c:pt>
                <c:pt idx="1452">
                  <c:v>72.94</c:v>
                </c:pt>
                <c:pt idx="1453">
                  <c:v>72.97</c:v>
                </c:pt>
                <c:pt idx="1454">
                  <c:v>73</c:v>
                </c:pt>
                <c:pt idx="1455">
                  <c:v>73.03</c:v>
                </c:pt>
                <c:pt idx="1456">
                  <c:v>73.06</c:v>
                </c:pt>
                <c:pt idx="1457">
                  <c:v>73.099999999999994</c:v>
                </c:pt>
                <c:pt idx="1458">
                  <c:v>73.14</c:v>
                </c:pt>
                <c:pt idx="1459">
                  <c:v>73.17</c:v>
                </c:pt>
                <c:pt idx="1460">
                  <c:v>73.209999999999994</c:v>
                </c:pt>
                <c:pt idx="1461">
                  <c:v>73.239999999999995</c:v>
                </c:pt>
                <c:pt idx="1462">
                  <c:v>73.260000000000005</c:v>
                </c:pt>
                <c:pt idx="1463">
                  <c:v>73.28</c:v>
                </c:pt>
                <c:pt idx="1464">
                  <c:v>73.3</c:v>
                </c:pt>
                <c:pt idx="1465">
                  <c:v>73.31</c:v>
                </c:pt>
                <c:pt idx="1466">
                  <c:v>73.33</c:v>
                </c:pt>
                <c:pt idx="1467">
                  <c:v>73.34</c:v>
                </c:pt>
                <c:pt idx="1468">
                  <c:v>73.37</c:v>
                </c:pt>
                <c:pt idx="1469">
                  <c:v>73.400000000000006</c:v>
                </c:pt>
                <c:pt idx="1470">
                  <c:v>73.430000000000007</c:v>
                </c:pt>
                <c:pt idx="1471">
                  <c:v>73.47</c:v>
                </c:pt>
                <c:pt idx="1472">
                  <c:v>73.510000000000005</c:v>
                </c:pt>
                <c:pt idx="1473">
                  <c:v>73.540000000000006</c:v>
                </c:pt>
                <c:pt idx="1474">
                  <c:v>73.569999999999993</c:v>
                </c:pt>
                <c:pt idx="1475">
                  <c:v>73.59</c:v>
                </c:pt>
                <c:pt idx="1476">
                  <c:v>73.59</c:v>
                </c:pt>
                <c:pt idx="1477">
                  <c:v>73.599999999999994</c:v>
                </c:pt>
                <c:pt idx="1478">
                  <c:v>73.61</c:v>
                </c:pt>
                <c:pt idx="1479">
                  <c:v>73.62</c:v>
                </c:pt>
                <c:pt idx="1480">
                  <c:v>73.62</c:v>
                </c:pt>
                <c:pt idx="1481">
                  <c:v>73.63</c:v>
                </c:pt>
                <c:pt idx="1482">
                  <c:v>73.62</c:v>
                </c:pt>
                <c:pt idx="1483">
                  <c:v>73.61</c:v>
                </c:pt>
                <c:pt idx="1484">
                  <c:v>73.59</c:v>
                </c:pt>
                <c:pt idx="1485">
                  <c:v>73.58</c:v>
                </c:pt>
                <c:pt idx="1486">
                  <c:v>73.569999999999993</c:v>
                </c:pt>
                <c:pt idx="1487">
                  <c:v>73.56</c:v>
                </c:pt>
                <c:pt idx="1488">
                  <c:v>73.569999999999993</c:v>
                </c:pt>
                <c:pt idx="1489">
                  <c:v>73.58</c:v>
                </c:pt>
                <c:pt idx="1490">
                  <c:v>73.59</c:v>
                </c:pt>
                <c:pt idx="1491">
                  <c:v>73.61</c:v>
                </c:pt>
                <c:pt idx="1492">
                  <c:v>73.61</c:v>
                </c:pt>
                <c:pt idx="1493">
                  <c:v>73.62</c:v>
                </c:pt>
                <c:pt idx="1494">
                  <c:v>73.62</c:v>
                </c:pt>
                <c:pt idx="1495">
                  <c:v>73.62</c:v>
                </c:pt>
                <c:pt idx="1496">
                  <c:v>73.62</c:v>
                </c:pt>
                <c:pt idx="1497">
                  <c:v>73.62</c:v>
                </c:pt>
                <c:pt idx="1498">
                  <c:v>73.61</c:v>
                </c:pt>
                <c:pt idx="1499">
                  <c:v>73.599999999999994</c:v>
                </c:pt>
                <c:pt idx="1500">
                  <c:v>73.58</c:v>
                </c:pt>
                <c:pt idx="1501">
                  <c:v>73.569999999999993</c:v>
                </c:pt>
                <c:pt idx="1502">
                  <c:v>73.540000000000006</c:v>
                </c:pt>
                <c:pt idx="1503">
                  <c:v>73.510000000000005</c:v>
                </c:pt>
                <c:pt idx="1504">
                  <c:v>73.47</c:v>
                </c:pt>
                <c:pt idx="1505">
                  <c:v>73.44</c:v>
                </c:pt>
                <c:pt idx="1506">
                  <c:v>73.400000000000006</c:v>
                </c:pt>
                <c:pt idx="1507">
                  <c:v>73.38</c:v>
                </c:pt>
                <c:pt idx="1508">
                  <c:v>73.37</c:v>
                </c:pt>
                <c:pt idx="1509">
                  <c:v>73.36</c:v>
                </c:pt>
                <c:pt idx="1510">
                  <c:v>73.36</c:v>
                </c:pt>
                <c:pt idx="1511">
                  <c:v>73.36</c:v>
                </c:pt>
                <c:pt idx="1512">
                  <c:v>73.349999999999994</c:v>
                </c:pt>
                <c:pt idx="1513">
                  <c:v>73.34</c:v>
                </c:pt>
                <c:pt idx="1514">
                  <c:v>73.319999999999993</c:v>
                </c:pt>
                <c:pt idx="1515">
                  <c:v>73.3</c:v>
                </c:pt>
                <c:pt idx="1516">
                  <c:v>73.290000000000006</c:v>
                </c:pt>
                <c:pt idx="1517">
                  <c:v>73.27</c:v>
                </c:pt>
                <c:pt idx="1518">
                  <c:v>73.260000000000005</c:v>
                </c:pt>
                <c:pt idx="1519">
                  <c:v>73.260000000000005</c:v>
                </c:pt>
                <c:pt idx="1520">
                  <c:v>73.260000000000005</c:v>
                </c:pt>
                <c:pt idx="1521">
                  <c:v>73.27</c:v>
                </c:pt>
                <c:pt idx="1522">
                  <c:v>73.28</c:v>
                </c:pt>
                <c:pt idx="1523">
                  <c:v>73.3</c:v>
                </c:pt>
                <c:pt idx="1524">
                  <c:v>73.319999999999993</c:v>
                </c:pt>
                <c:pt idx="1525">
                  <c:v>73.34</c:v>
                </c:pt>
                <c:pt idx="1526">
                  <c:v>73.37</c:v>
                </c:pt>
                <c:pt idx="1527">
                  <c:v>73.41</c:v>
                </c:pt>
                <c:pt idx="1528">
                  <c:v>73.44</c:v>
                </c:pt>
                <c:pt idx="1529">
                  <c:v>73.489999999999995</c:v>
                </c:pt>
                <c:pt idx="1530">
                  <c:v>73.53</c:v>
                </c:pt>
                <c:pt idx="1531">
                  <c:v>73.569999999999993</c:v>
                </c:pt>
                <c:pt idx="1532">
                  <c:v>73.599999999999994</c:v>
                </c:pt>
                <c:pt idx="1533">
                  <c:v>73.63</c:v>
                </c:pt>
                <c:pt idx="1534">
                  <c:v>73.66</c:v>
                </c:pt>
                <c:pt idx="1535">
                  <c:v>73.680000000000007</c:v>
                </c:pt>
                <c:pt idx="1536">
                  <c:v>73.69</c:v>
                </c:pt>
                <c:pt idx="1537">
                  <c:v>73.709999999999994</c:v>
                </c:pt>
                <c:pt idx="1538">
                  <c:v>73.72</c:v>
                </c:pt>
                <c:pt idx="1539">
                  <c:v>73.75</c:v>
                </c:pt>
                <c:pt idx="1540">
                  <c:v>73.77</c:v>
                </c:pt>
                <c:pt idx="1541">
                  <c:v>73.8</c:v>
                </c:pt>
                <c:pt idx="1542">
                  <c:v>73.819999999999993</c:v>
                </c:pt>
                <c:pt idx="1543">
                  <c:v>73.84</c:v>
                </c:pt>
                <c:pt idx="1544">
                  <c:v>73.849999999999994</c:v>
                </c:pt>
                <c:pt idx="1545">
                  <c:v>73.86</c:v>
                </c:pt>
                <c:pt idx="1546">
                  <c:v>73.86</c:v>
                </c:pt>
                <c:pt idx="1547">
                  <c:v>73.86</c:v>
                </c:pt>
                <c:pt idx="1548">
                  <c:v>73.87</c:v>
                </c:pt>
                <c:pt idx="1549">
                  <c:v>73.89</c:v>
                </c:pt>
                <c:pt idx="1550">
                  <c:v>73.91</c:v>
                </c:pt>
                <c:pt idx="1551">
                  <c:v>73.95</c:v>
                </c:pt>
                <c:pt idx="1552">
                  <c:v>73.98</c:v>
                </c:pt>
                <c:pt idx="1553">
                  <c:v>74.02</c:v>
                </c:pt>
                <c:pt idx="1554">
                  <c:v>74.06</c:v>
                </c:pt>
                <c:pt idx="1555">
                  <c:v>74.09</c:v>
                </c:pt>
                <c:pt idx="1556">
                  <c:v>74.12</c:v>
                </c:pt>
                <c:pt idx="1557">
                  <c:v>74.150000000000006</c:v>
                </c:pt>
                <c:pt idx="1558">
                  <c:v>74.17</c:v>
                </c:pt>
                <c:pt idx="1559">
                  <c:v>74.19</c:v>
                </c:pt>
                <c:pt idx="1560">
                  <c:v>74.2</c:v>
                </c:pt>
                <c:pt idx="1561">
                  <c:v>74.209999999999994</c:v>
                </c:pt>
                <c:pt idx="1562">
                  <c:v>74.23</c:v>
                </c:pt>
                <c:pt idx="1563">
                  <c:v>74.239999999999995</c:v>
                </c:pt>
                <c:pt idx="1564">
                  <c:v>74.260000000000005</c:v>
                </c:pt>
                <c:pt idx="1565">
                  <c:v>74.28</c:v>
                </c:pt>
                <c:pt idx="1566">
                  <c:v>74.28</c:v>
                </c:pt>
                <c:pt idx="1567">
                  <c:v>74.28</c:v>
                </c:pt>
                <c:pt idx="1568">
                  <c:v>74.260000000000005</c:v>
                </c:pt>
                <c:pt idx="1569">
                  <c:v>74.23</c:v>
                </c:pt>
                <c:pt idx="1570">
                  <c:v>74.2</c:v>
                </c:pt>
                <c:pt idx="1571">
                  <c:v>74.180000000000007</c:v>
                </c:pt>
                <c:pt idx="1572">
                  <c:v>74.17</c:v>
                </c:pt>
                <c:pt idx="1573">
                  <c:v>74.180000000000007</c:v>
                </c:pt>
                <c:pt idx="1574">
                  <c:v>74.22</c:v>
                </c:pt>
                <c:pt idx="1575">
                  <c:v>74.28</c:v>
                </c:pt>
                <c:pt idx="1576">
                  <c:v>74.38</c:v>
                </c:pt>
                <c:pt idx="1577">
                  <c:v>74.5</c:v>
                </c:pt>
                <c:pt idx="1578">
                  <c:v>74.63</c:v>
                </c:pt>
                <c:pt idx="1579">
                  <c:v>74.760000000000005</c:v>
                </c:pt>
                <c:pt idx="1580">
                  <c:v>74.89</c:v>
                </c:pt>
                <c:pt idx="1581">
                  <c:v>75.010000000000005</c:v>
                </c:pt>
                <c:pt idx="1582">
                  <c:v>75.13</c:v>
                </c:pt>
                <c:pt idx="1583">
                  <c:v>75.23</c:v>
                </c:pt>
                <c:pt idx="1584">
                  <c:v>75.319999999999993</c:v>
                </c:pt>
                <c:pt idx="1585">
                  <c:v>75.41</c:v>
                </c:pt>
                <c:pt idx="1586">
                  <c:v>75.489999999999995</c:v>
                </c:pt>
                <c:pt idx="1587">
                  <c:v>75.569999999999993</c:v>
                </c:pt>
                <c:pt idx="1588">
                  <c:v>75.63</c:v>
                </c:pt>
                <c:pt idx="1589">
                  <c:v>75.69</c:v>
                </c:pt>
                <c:pt idx="1590">
                  <c:v>75.739999999999995</c:v>
                </c:pt>
                <c:pt idx="1591">
                  <c:v>75.790000000000006</c:v>
                </c:pt>
                <c:pt idx="1592">
                  <c:v>75.83</c:v>
                </c:pt>
                <c:pt idx="1593">
                  <c:v>75.87</c:v>
                </c:pt>
                <c:pt idx="1594">
                  <c:v>75.91</c:v>
                </c:pt>
                <c:pt idx="1595">
                  <c:v>75.94</c:v>
                </c:pt>
                <c:pt idx="1596">
                  <c:v>75.98</c:v>
                </c:pt>
                <c:pt idx="1597">
                  <c:v>76.010000000000005</c:v>
                </c:pt>
                <c:pt idx="1598">
                  <c:v>76.03</c:v>
                </c:pt>
                <c:pt idx="1599">
                  <c:v>76.05</c:v>
                </c:pt>
                <c:pt idx="1600">
                  <c:v>76.05</c:v>
                </c:pt>
                <c:pt idx="1601">
                  <c:v>76.05</c:v>
                </c:pt>
                <c:pt idx="1602">
                  <c:v>76.040000000000006</c:v>
                </c:pt>
                <c:pt idx="1603">
                  <c:v>76.02</c:v>
                </c:pt>
                <c:pt idx="1604">
                  <c:v>76</c:v>
                </c:pt>
                <c:pt idx="1605">
                  <c:v>75.989999999999995</c:v>
                </c:pt>
                <c:pt idx="1606">
                  <c:v>75.97</c:v>
                </c:pt>
                <c:pt idx="1607">
                  <c:v>75.94</c:v>
                </c:pt>
                <c:pt idx="1608">
                  <c:v>75.900000000000006</c:v>
                </c:pt>
                <c:pt idx="1609">
                  <c:v>75.819999999999993</c:v>
                </c:pt>
                <c:pt idx="1610">
                  <c:v>75.7</c:v>
                </c:pt>
                <c:pt idx="1611">
                  <c:v>75.540000000000006</c:v>
                </c:pt>
                <c:pt idx="1612">
                  <c:v>75.33</c:v>
                </c:pt>
                <c:pt idx="1613">
                  <c:v>75.09</c:v>
                </c:pt>
                <c:pt idx="1614">
                  <c:v>74.819999999999993</c:v>
                </c:pt>
                <c:pt idx="1615">
                  <c:v>74.56</c:v>
                </c:pt>
                <c:pt idx="1616">
                  <c:v>74.33</c:v>
                </c:pt>
                <c:pt idx="1617">
                  <c:v>74.150000000000006</c:v>
                </c:pt>
                <c:pt idx="1618">
                  <c:v>74.040000000000006</c:v>
                </c:pt>
                <c:pt idx="1619">
                  <c:v>74</c:v>
                </c:pt>
                <c:pt idx="1620">
                  <c:v>74.02</c:v>
                </c:pt>
                <c:pt idx="1621">
                  <c:v>74.08</c:v>
                </c:pt>
                <c:pt idx="1622">
                  <c:v>74.14</c:v>
                </c:pt>
                <c:pt idx="1623">
                  <c:v>74.180000000000007</c:v>
                </c:pt>
                <c:pt idx="1624">
                  <c:v>74.17</c:v>
                </c:pt>
                <c:pt idx="1625">
                  <c:v>74.13</c:v>
                </c:pt>
                <c:pt idx="1626">
                  <c:v>74.040000000000006</c:v>
                </c:pt>
                <c:pt idx="1627">
                  <c:v>73.930000000000007</c:v>
                </c:pt>
                <c:pt idx="1628">
                  <c:v>73.8</c:v>
                </c:pt>
                <c:pt idx="1629">
                  <c:v>73.66</c:v>
                </c:pt>
                <c:pt idx="1630">
                  <c:v>73.53</c:v>
                </c:pt>
                <c:pt idx="1631">
                  <c:v>73.41</c:v>
                </c:pt>
                <c:pt idx="1632">
                  <c:v>73.34</c:v>
                </c:pt>
                <c:pt idx="1633">
                  <c:v>73.31</c:v>
                </c:pt>
                <c:pt idx="1634">
                  <c:v>73.34</c:v>
                </c:pt>
                <c:pt idx="1635">
                  <c:v>73.430000000000007</c:v>
                </c:pt>
                <c:pt idx="1636">
                  <c:v>73.58</c:v>
                </c:pt>
                <c:pt idx="1637">
                  <c:v>73.790000000000006</c:v>
                </c:pt>
                <c:pt idx="1638">
                  <c:v>74.06</c:v>
                </c:pt>
                <c:pt idx="1639">
                  <c:v>74.41</c:v>
                </c:pt>
                <c:pt idx="1640">
                  <c:v>74.88</c:v>
                </c:pt>
                <c:pt idx="1641">
                  <c:v>75.459999999999994</c:v>
                </c:pt>
                <c:pt idx="1642">
                  <c:v>76.17</c:v>
                </c:pt>
                <c:pt idx="1643">
                  <c:v>76.98</c:v>
                </c:pt>
                <c:pt idx="1644">
                  <c:v>77.8</c:v>
                </c:pt>
                <c:pt idx="1645">
                  <c:v>78.5</c:v>
                </c:pt>
                <c:pt idx="1646">
                  <c:v>78.959999999999994</c:v>
                </c:pt>
                <c:pt idx="1647">
                  <c:v>79.05</c:v>
                </c:pt>
                <c:pt idx="1648">
                  <c:v>78.739999999999995</c:v>
                </c:pt>
                <c:pt idx="1649">
                  <c:v>78.099999999999994</c:v>
                </c:pt>
                <c:pt idx="1650">
                  <c:v>77.3</c:v>
                </c:pt>
                <c:pt idx="1651">
                  <c:v>76.510000000000005</c:v>
                </c:pt>
                <c:pt idx="1652">
                  <c:v>75.89</c:v>
                </c:pt>
                <c:pt idx="1653">
                  <c:v>75.5</c:v>
                </c:pt>
                <c:pt idx="1654">
                  <c:v>75.36</c:v>
                </c:pt>
                <c:pt idx="1655">
                  <c:v>75.42</c:v>
                </c:pt>
                <c:pt idx="1656">
                  <c:v>75.61</c:v>
                </c:pt>
                <c:pt idx="1657">
                  <c:v>75.87</c:v>
                </c:pt>
                <c:pt idx="1658">
                  <c:v>76.150000000000006</c:v>
                </c:pt>
                <c:pt idx="1659">
                  <c:v>76.430000000000007</c:v>
                </c:pt>
                <c:pt idx="1660">
                  <c:v>76.67</c:v>
                </c:pt>
                <c:pt idx="1661">
                  <c:v>76.86</c:v>
                </c:pt>
                <c:pt idx="1662">
                  <c:v>77</c:v>
                </c:pt>
                <c:pt idx="1663">
                  <c:v>77.09</c:v>
                </c:pt>
                <c:pt idx="1664">
                  <c:v>77.17</c:v>
                </c:pt>
                <c:pt idx="1665">
                  <c:v>77.25</c:v>
                </c:pt>
                <c:pt idx="1666">
                  <c:v>77.349999999999994</c:v>
                </c:pt>
                <c:pt idx="1667">
                  <c:v>77.459999999999994</c:v>
                </c:pt>
                <c:pt idx="1668">
                  <c:v>77.56</c:v>
                </c:pt>
                <c:pt idx="1669">
                  <c:v>77.650000000000006</c:v>
                </c:pt>
                <c:pt idx="1670">
                  <c:v>77.73</c:v>
                </c:pt>
                <c:pt idx="1671">
                  <c:v>77.8</c:v>
                </c:pt>
                <c:pt idx="1672">
                  <c:v>77.88</c:v>
                </c:pt>
                <c:pt idx="1673">
                  <c:v>78.010000000000005</c:v>
                </c:pt>
                <c:pt idx="1674">
                  <c:v>78.2</c:v>
                </c:pt>
                <c:pt idx="1675">
                  <c:v>78.45</c:v>
                </c:pt>
                <c:pt idx="1676">
                  <c:v>78.73</c:v>
                </c:pt>
                <c:pt idx="1677">
                  <c:v>79.02</c:v>
                </c:pt>
                <c:pt idx="1678">
                  <c:v>79.28</c:v>
                </c:pt>
                <c:pt idx="1679">
                  <c:v>79.459999999999994</c:v>
                </c:pt>
                <c:pt idx="1680">
                  <c:v>79.56</c:v>
                </c:pt>
                <c:pt idx="1681">
                  <c:v>79.569999999999993</c:v>
                </c:pt>
                <c:pt idx="1682">
                  <c:v>79.52</c:v>
                </c:pt>
                <c:pt idx="1683">
                  <c:v>79.42</c:v>
                </c:pt>
                <c:pt idx="1684">
                  <c:v>79.31</c:v>
                </c:pt>
                <c:pt idx="1685">
                  <c:v>79.19</c:v>
                </c:pt>
                <c:pt idx="1686">
                  <c:v>79.099999999999994</c:v>
                </c:pt>
                <c:pt idx="1687">
                  <c:v>79.03</c:v>
                </c:pt>
                <c:pt idx="1688">
                  <c:v>78.989999999999995</c:v>
                </c:pt>
                <c:pt idx="1689">
                  <c:v>78.98</c:v>
                </c:pt>
                <c:pt idx="1690">
                  <c:v>78.989999999999995</c:v>
                </c:pt>
                <c:pt idx="1691">
                  <c:v>79.03</c:v>
                </c:pt>
                <c:pt idx="1692">
                  <c:v>79.08</c:v>
                </c:pt>
                <c:pt idx="1693">
                  <c:v>79.12</c:v>
                </c:pt>
                <c:pt idx="1694">
                  <c:v>79.14</c:v>
                </c:pt>
                <c:pt idx="1695">
                  <c:v>79.14</c:v>
                </c:pt>
                <c:pt idx="1696">
                  <c:v>79.099999999999994</c:v>
                </c:pt>
                <c:pt idx="1697">
                  <c:v>79.06</c:v>
                </c:pt>
                <c:pt idx="1698">
                  <c:v>79.010000000000005</c:v>
                </c:pt>
                <c:pt idx="1699">
                  <c:v>78.97</c:v>
                </c:pt>
                <c:pt idx="1700">
                  <c:v>78.95</c:v>
                </c:pt>
                <c:pt idx="1701">
                  <c:v>78.959999999999994</c:v>
                </c:pt>
                <c:pt idx="1702">
                  <c:v>78.97</c:v>
                </c:pt>
                <c:pt idx="1703">
                  <c:v>79</c:v>
                </c:pt>
                <c:pt idx="1704">
                  <c:v>79.02</c:v>
                </c:pt>
                <c:pt idx="1705">
                  <c:v>79.040000000000006</c:v>
                </c:pt>
                <c:pt idx="1706">
                  <c:v>79.06</c:v>
                </c:pt>
                <c:pt idx="1707">
                  <c:v>79.069999999999993</c:v>
                </c:pt>
                <c:pt idx="1708">
                  <c:v>79.09</c:v>
                </c:pt>
                <c:pt idx="1709">
                  <c:v>79.12</c:v>
                </c:pt>
                <c:pt idx="1710">
                  <c:v>79.16</c:v>
                </c:pt>
                <c:pt idx="1711">
                  <c:v>79.19</c:v>
                </c:pt>
                <c:pt idx="1712">
                  <c:v>79.23</c:v>
                </c:pt>
                <c:pt idx="1713">
                  <c:v>79.27</c:v>
                </c:pt>
                <c:pt idx="1714">
                  <c:v>79.3</c:v>
                </c:pt>
                <c:pt idx="1715">
                  <c:v>79.319999999999993</c:v>
                </c:pt>
                <c:pt idx="1716">
                  <c:v>79.34</c:v>
                </c:pt>
                <c:pt idx="1717">
                  <c:v>79.349999999999994</c:v>
                </c:pt>
                <c:pt idx="1718">
                  <c:v>79.37</c:v>
                </c:pt>
                <c:pt idx="1719">
                  <c:v>79.39</c:v>
                </c:pt>
                <c:pt idx="1720">
                  <c:v>79.41</c:v>
                </c:pt>
                <c:pt idx="1721">
                  <c:v>79.44</c:v>
                </c:pt>
                <c:pt idx="1722">
                  <c:v>79.459999999999994</c:v>
                </c:pt>
                <c:pt idx="1723">
                  <c:v>79.47</c:v>
                </c:pt>
                <c:pt idx="1724">
                  <c:v>79.489999999999995</c:v>
                </c:pt>
                <c:pt idx="1725">
                  <c:v>79.52</c:v>
                </c:pt>
                <c:pt idx="1726">
                  <c:v>79.55</c:v>
                </c:pt>
                <c:pt idx="1727">
                  <c:v>79.59</c:v>
                </c:pt>
                <c:pt idx="1728">
                  <c:v>79.64</c:v>
                </c:pt>
                <c:pt idx="1729">
                  <c:v>79.680000000000007</c:v>
                </c:pt>
                <c:pt idx="1730">
                  <c:v>79.709999999999994</c:v>
                </c:pt>
                <c:pt idx="1731">
                  <c:v>79.72</c:v>
                </c:pt>
                <c:pt idx="1732">
                  <c:v>79.73</c:v>
                </c:pt>
                <c:pt idx="1733">
                  <c:v>79.739999999999995</c:v>
                </c:pt>
                <c:pt idx="1734">
                  <c:v>79.739999999999995</c:v>
                </c:pt>
                <c:pt idx="1735">
                  <c:v>79.75</c:v>
                </c:pt>
                <c:pt idx="1736">
                  <c:v>79.760000000000005</c:v>
                </c:pt>
                <c:pt idx="1737">
                  <c:v>79.790000000000006</c:v>
                </c:pt>
                <c:pt idx="1738">
                  <c:v>79.819999999999993</c:v>
                </c:pt>
                <c:pt idx="1739">
                  <c:v>79.86</c:v>
                </c:pt>
                <c:pt idx="1740">
                  <c:v>79.900000000000006</c:v>
                </c:pt>
                <c:pt idx="1741">
                  <c:v>79.92</c:v>
                </c:pt>
                <c:pt idx="1742">
                  <c:v>79.94</c:v>
                </c:pt>
                <c:pt idx="1743">
                  <c:v>79.95</c:v>
                </c:pt>
                <c:pt idx="1744">
                  <c:v>79.95</c:v>
                </c:pt>
                <c:pt idx="1745">
                  <c:v>79.95</c:v>
                </c:pt>
                <c:pt idx="1746">
                  <c:v>79.95</c:v>
                </c:pt>
                <c:pt idx="1747">
                  <c:v>79.94</c:v>
                </c:pt>
                <c:pt idx="1748">
                  <c:v>79.94</c:v>
                </c:pt>
                <c:pt idx="1749">
                  <c:v>79.95</c:v>
                </c:pt>
                <c:pt idx="1750">
                  <c:v>79.959999999999994</c:v>
                </c:pt>
                <c:pt idx="1751">
                  <c:v>79.98</c:v>
                </c:pt>
                <c:pt idx="1752">
                  <c:v>80.010000000000005</c:v>
                </c:pt>
                <c:pt idx="1753">
                  <c:v>80.040000000000006</c:v>
                </c:pt>
                <c:pt idx="1754">
                  <c:v>80.069999999999993</c:v>
                </c:pt>
                <c:pt idx="1755">
                  <c:v>80.09</c:v>
                </c:pt>
                <c:pt idx="1756">
                  <c:v>80.099999999999994</c:v>
                </c:pt>
                <c:pt idx="1757">
                  <c:v>80.099999999999994</c:v>
                </c:pt>
                <c:pt idx="1758">
                  <c:v>80.09</c:v>
                </c:pt>
                <c:pt idx="1759">
                  <c:v>80.08</c:v>
                </c:pt>
                <c:pt idx="1760">
                  <c:v>80.069999999999993</c:v>
                </c:pt>
                <c:pt idx="1761">
                  <c:v>80.069999999999993</c:v>
                </c:pt>
                <c:pt idx="1762">
                  <c:v>80.09</c:v>
                </c:pt>
                <c:pt idx="1763">
                  <c:v>80.099999999999994</c:v>
                </c:pt>
                <c:pt idx="1764">
                  <c:v>80.12</c:v>
                </c:pt>
                <c:pt idx="1765">
                  <c:v>80.14</c:v>
                </c:pt>
                <c:pt idx="1766">
                  <c:v>80.150000000000006</c:v>
                </c:pt>
                <c:pt idx="1767">
                  <c:v>80.16</c:v>
                </c:pt>
                <c:pt idx="1768">
                  <c:v>80.16</c:v>
                </c:pt>
                <c:pt idx="1769">
                  <c:v>80.180000000000007</c:v>
                </c:pt>
                <c:pt idx="1770">
                  <c:v>80.2</c:v>
                </c:pt>
                <c:pt idx="1771">
                  <c:v>80.22</c:v>
                </c:pt>
                <c:pt idx="1772">
                  <c:v>80.25</c:v>
                </c:pt>
                <c:pt idx="1773">
                  <c:v>80.27</c:v>
                </c:pt>
                <c:pt idx="1774">
                  <c:v>80.290000000000006</c:v>
                </c:pt>
                <c:pt idx="1775">
                  <c:v>80.3</c:v>
                </c:pt>
                <c:pt idx="1776">
                  <c:v>80.3</c:v>
                </c:pt>
                <c:pt idx="1777">
                  <c:v>80.3</c:v>
                </c:pt>
                <c:pt idx="1778">
                  <c:v>80.3</c:v>
                </c:pt>
                <c:pt idx="1779">
                  <c:v>80.3</c:v>
                </c:pt>
                <c:pt idx="1780">
                  <c:v>80.3</c:v>
                </c:pt>
                <c:pt idx="1781">
                  <c:v>80.3</c:v>
                </c:pt>
                <c:pt idx="1782">
                  <c:v>80.319999999999993</c:v>
                </c:pt>
                <c:pt idx="1783">
                  <c:v>80.33</c:v>
                </c:pt>
                <c:pt idx="1784">
                  <c:v>80.36</c:v>
                </c:pt>
                <c:pt idx="1785">
                  <c:v>80.38</c:v>
                </c:pt>
                <c:pt idx="1786">
                  <c:v>80.400000000000006</c:v>
                </c:pt>
                <c:pt idx="1787">
                  <c:v>80.41</c:v>
                </c:pt>
                <c:pt idx="1788">
                  <c:v>80.42</c:v>
                </c:pt>
                <c:pt idx="1789">
                  <c:v>80.42</c:v>
                </c:pt>
                <c:pt idx="1790">
                  <c:v>80.41</c:v>
                </c:pt>
                <c:pt idx="1791">
                  <c:v>80.400000000000006</c:v>
                </c:pt>
                <c:pt idx="1792">
                  <c:v>80.39</c:v>
                </c:pt>
                <c:pt idx="1793">
                  <c:v>80.38</c:v>
                </c:pt>
                <c:pt idx="1794">
                  <c:v>80.38</c:v>
                </c:pt>
                <c:pt idx="1795">
                  <c:v>80.38</c:v>
                </c:pt>
                <c:pt idx="1796">
                  <c:v>80.37</c:v>
                </c:pt>
                <c:pt idx="1797">
                  <c:v>80.37</c:v>
                </c:pt>
                <c:pt idx="1798">
                  <c:v>80.349999999999994</c:v>
                </c:pt>
                <c:pt idx="1799">
                  <c:v>80.34</c:v>
                </c:pt>
                <c:pt idx="1800">
                  <c:v>80.319999999999993</c:v>
                </c:pt>
                <c:pt idx="1801">
                  <c:v>80.3</c:v>
                </c:pt>
                <c:pt idx="1802">
                  <c:v>80.27</c:v>
                </c:pt>
                <c:pt idx="1803">
                  <c:v>80.25</c:v>
                </c:pt>
                <c:pt idx="1804">
                  <c:v>80.209999999999994</c:v>
                </c:pt>
                <c:pt idx="1805">
                  <c:v>80.17</c:v>
                </c:pt>
                <c:pt idx="1806">
                  <c:v>80.12</c:v>
                </c:pt>
                <c:pt idx="1807">
                  <c:v>80.069999999999993</c:v>
                </c:pt>
                <c:pt idx="1808">
                  <c:v>80.03</c:v>
                </c:pt>
                <c:pt idx="1809">
                  <c:v>79.989999999999995</c:v>
                </c:pt>
                <c:pt idx="1810">
                  <c:v>79.98</c:v>
                </c:pt>
                <c:pt idx="1811">
                  <c:v>79.97</c:v>
                </c:pt>
                <c:pt idx="1812">
                  <c:v>79.97</c:v>
                </c:pt>
                <c:pt idx="1813">
                  <c:v>79.98</c:v>
                </c:pt>
                <c:pt idx="1814">
                  <c:v>79.98</c:v>
                </c:pt>
                <c:pt idx="1815">
                  <c:v>79.989999999999995</c:v>
                </c:pt>
                <c:pt idx="1816">
                  <c:v>79.989999999999995</c:v>
                </c:pt>
                <c:pt idx="1817">
                  <c:v>79.989999999999995</c:v>
                </c:pt>
                <c:pt idx="1818">
                  <c:v>79.98</c:v>
                </c:pt>
                <c:pt idx="1819">
                  <c:v>79.98</c:v>
                </c:pt>
                <c:pt idx="1820">
                  <c:v>79.98</c:v>
                </c:pt>
                <c:pt idx="1821">
                  <c:v>79.98</c:v>
                </c:pt>
                <c:pt idx="1822">
                  <c:v>79.989999999999995</c:v>
                </c:pt>
                <c:pt idx="1823">
                  <c:v>80</c:v>
                </c:pt>
                <c:pt idx="1824">
                  <c:v>80.03</c:v>
                </c:pt>
                <c:pt idx="1825">
                  <c:v>80.05</c:v>
                </c:pt>
                <c:pt idx="1826">
                  <c:v>80.069999999999993</c:v>
                </c:pt>
                <c:pt idx="1827">
                  <c:v>80.08</c:v>
                </c:pt>
                <c:pt idx="1828">
                  <c:v>80.08</c:v>
                </c:pt>
                <c:pt idx="1829">
                  <c:v>80.069999999999993</c:v>
                </c:pt>
                <c:pt idx="1830">
                  <c:v>80.06</c:v>
                </c:pt>
                <c:pt idx="1831">
                  <c:v>80.06</c:v>
                </c:pt>
                <c:pt idx="1832">
                  <c:v>80.06</c:v>
                </c:pt>
                <c:pt idx="1833">
                  <c:v>80.08</c:v>
                </c:pt>
                <c:pt idx="1834">
                  <c:v>80.099999999999994</c:v>
                </c:pt>
                <c:pt idx="1835">
                  <c:v>80.12</c:v>
                </c:pt>
                <c:pt idx="1836">
                  <c:v>80.13</c:v>
                </c:pt>
                <c:pt idx="1837">
                  <c:v>80.14</c:v>
                </c:pt>
                <c:pt idx="1838">
                  <c:v>80.14</c:v>
                </c:pt>
                <c:pt idx="1839">
                  <c:v>80.150000000000006</c:v>
                </c:pt>
                <c:pt idx="1840">
                  <c:v>80.150000000000006</c:v>
                </c:pt>
                <c:pt idx="1841">
                  <c:v>80.16</c:v>
                </c:pt>
                <c:pt idx="1842">
                  <c:v>80.17</c:v>
                </c:pt>
                <c:pt idx="1843">
                  <c:v>80.180000000000007</c:v>
                </c:pt>
                <c:pt idx="1844">
                  <c:v>80.19</c:v>
                </c:pt>
                <c:pt idx="1845">
                  <c:v>80.2</c:v>
                </c:pt>
                <c:pt idx="1846">
                  <c:v>80.209999999999994</c:v>
                </c:pt>
                <c:pt idx="1847">
                  <c:v>80.22</c:v>
                </c:pt>
                <c:pt idx="1848">
                  <c:v>80.23</c:v>
                </c:pt>
                <c:pt idx="1849">
                  <c:v>80.239999999999995</c:v>
                </c:pt>
                <c:pt idx="1850">
                  <c:v>80.25</c:v>
                </c:pt>
                <c:pt idx="1851">
                  <c:v>80.27</c:v>
                </c:pt>
                <c:pt idx="1852">
                  <c:v>80.3</c:v>
                </c:pt>
                <c:pt idx="1853">
                  <c:v>80.31</c:v>
                </c:pt>
                <c:pt idx="1854">
                  <c:v>80.33</c:v>
                </c:pt>
                <c:pt idx="1855">
                  <c:v>80.34</c:v>
                </c:pt>
                <c:pt idx="1856">
                  <c:v>80.349999999999994</c:v>
                </c:pt>
                <c:pt idx="1857">
                  <c:v>80.37</c:v>
                </c:pt>
                <c:pt idx="1858">
                  <c:v>80.38</c:v>
                </c:pt>
                <c:pt idx="1859">
                  <c:v>80.400000000000006</c:v>
                </c:pt>
                <c:pt idx="1860">
                  <c:v>80.42</c:v>
                </c:pt>
                <c:pt idx="1861">
                  <c:v>80.44</c:v>
                </c:pt>
                <c:pt idx="1862">
                  <c:v>80.459999999999994</c:v>
                </c:pt>
                <c:pt idx="1863">
                  <c:v>80.48</c:v>
                </c:pt>
                <c:pt idx="1864">
                  <c:v>80.5</c:v>
                </c:pt>
                <c:pt idx="1865">
                  <c:v>80.52</c:v>
                </c:pt>
                <c:pt idx="1866">
                  <c:v>80.55</c:v>
                </c:pt>
                <c:pt idx="1867">
                  <c:v>80.569999999999993</c:v>
                </c:pt>
                <c:pt idx="1868">
                  <c:v>80.59</c:v>
                </c:pt>
                <c:pt idx="1869">
                  <c:v>80.599999999999994</c:v>
                </c:pt>
                <c:pt idx="1870">
                  <c:v>80.62</c:v>
                </c:pt>
                <c:pt idx="1871">
                  <c:v>80.63</c:v>
                </c:pt>
                <c:pt idx="1872">
                  <c:v>80.64</c:v>
                </c:pt>
                <c:pt idx="1873">
                  <c:v>80.66</c:v>
                </c:pt>
                <c:pt idx="1874">
                  <c:v>80.680000000000007</c:v>
                </c:pt>
                <c:pt idx="1875">
                  <c:v>80.709999999999994</c:v>
                </c:pt>
                <c:pt idx="1876">
                  <c:v>80.739999999999995</c:v>
                </c:pt>
                <c:pt idx="1877">
                  <c:v>80.77</c:v>
                </c:pt>
                <c:pt idx="1878">
                  <c:v>80.8</c:v>
                </c:pt>
                <c:pt idx="1879">
                  <c:v>80.83</c:v>
                </c:pt>
                <c:pt idx="1880">
                  <c:v>80.84</c:v>
                </c:pt>
                <c:pt idx="1881">
                  <c:v>80.86</c:v>
                </c:pt>
                <c:pt idx="1882">
                  <c:v>80.87</c:v>
                </c:pt>
                <c:pt idx="1883">
                  <c:v>80.88</c:v>
                </c:pt>
                <c:pt idx="1884">
                  <c:v>80.900000000000006</c:v>
                </c:pt>
                <c:pt idx="1885">
                  <c:v>80.930000000000007</c:v>
                </c:pt>
                <c:pt idx="1886">
                  <c:v>80.97</c:v>
                </c:pt>
                <c:pt idx="1887">
                  <c:v>81.02</c:v>
                </c:pt>
                <c:pt idx="1888">
                  <c:v>81.05</c:v>
                </c:pt>
                <c:pt idx="1889">
                  <c:v>81.08</c:v>
                </c:pt>
                <c:pt idx="1890">
                  <c:v>81.09</c:v>
                </c:pt>
                <c:pt idx="1891">
                  <c:v>81.099999999999994</c:v>
                </c:pt>
                <c:pt idx="1892">
                  <c:v>81.099999999999994</c:v>
                </c:pt>
                <c:pt idx="1893">
                  <c:v>81.099999999999994</c:v>
                </c:pt>
                <c:pt idx="1894">
                  <c:v>81.11</c:v>
                </c:pt>
                <c:pt idx="1895">
                  <c:v>81.12</c:v>
                </c:pt>
                <c:pt idx="1896">
                  <c:v>81.12</c:v>
                </c:pt>
                <c:pt idx="1897">
                  <c:v>81.12</c:v>
                </c:pt>
                <c:pt idx="1898">
                  <c:v>81.09</c:v>
                </c:pt>
                <c:pt idx="1899">
                  <c:v>81.05</c:v>
                </c:pt>
                <c:pt idx="1900">
                  <c:v>80.989999999999995</c:v>
                </c:pt>
                <c:pt idx="1901">
                  <c:v>80.92</c:v>
                </c:pt>
                <c:pt idx="1902">
                  <c:v>80.849999999999994</c:v>
                </c:pt>
                <c:pt idx="1903">
                  <c:v>80.78</c:v>
                </c:pt>
                <c:pt idx="1904">
                  <c:v>80.73</c:v>
                </c:pt>
                <c:pt idx="1905">
                  <c:v>80.69</c:v>
                </c:pt>
                <c:pt idx="1906">
                  <c:v>80.680000000000007</c:v>
                </c:pt>
                <c:pt idx="1907">
                  <c:v>80.69</c:v>
                </c:pt>
                <c:pt idx="1908">
                  <c:v>80.7</c:v>
                </c:pt>
                <c:pt idx="1909">
                  <c:v>80.72</c:v>
                </c:pt>
                <c:pt idx="1910">
                  <c:v>80.75</c:v>
                </c:pt>
                <c:pt idx="1911">
                  <c:v>80.760000000000005</c:v>
                </c:pt>
                <c:pt idx="1912">
                  <c:v>80.77</c:v>
                </c:pt>
                <c:pt idx="1913">
                  <c:v>80.78</c:v>
                </c:pt>
                <c:pt idx="1914">
                  <c:v>80.790000000000006</c:v>
                </c:pt>
                <c:pt idx="1915">
                  <c:v>80.81</c:v>
                </c:pt>
                <c:pt idx="1916">
                  <c:v>80.83</c:v>
                </c:pt>
                <c:pt idx="1917">
                  <c:v>80.86</c:v>
                </c:pt>
                <c:pt idx="1918">
                  <c:v>80.900000000000006</c:v>
                </c:pt>
                <c:pt idx="1919">
                  <c:v>80.92</c:v>
                </c:pt>
                <c:pt idx="1920">
                  <c:v>80.94</c:v>
                </c:pt>
                <c:pt idx="1921">
                  <c:v>80.95</c:v>
                </c:pt>
                <c:pt idx="1922">
                  <c:v>80.959999999999994</c:v>
                </c:pt>
                <c:pt idx="1923">
                  <c:v>80.97</c:v>
                </c:pt>
                <c:pt idx="1924">
                  <c:v>80.98</c:v>
                </c:pt>
                <c:pt idx="1925">
                  <c:v>81</c:v>
                </c:pt>
                <c:pt idx="1926">
                  <c:v>81.03</c:v>
                </c:pt>
                <c:pt idx="1927">
                  <c:v>81.05</c:v>
                </c:pt>
                <c:pt idx="1928">
                  <c:v>81.08</c:v>
                </c:pt>
                <c:pt idx="1929">
                  <c:v>81.099999999999994</c:v>
                </c:pt>
                <c:pt idx="1930">
                  <c:v>81.12</c:v>
                </c:pt>
                <c:pt idx="1931">
                  <c:v>81.14</c:v>
                </c:pt>
                <c:pt idx="1932">
                  <c:v>81.16</c:v>
                </c:pt>
                <c:pt idx="1933">
                  <c:v>81.180000000000007</c:v>
                </c:pt>
                <c:pt idx="1934">
                  <c:v>81.209999999999994</c:v>
                </c:pt>
                <c:pt idx="1935">
                  <c:v>81.25</c:v>
                </c:pt>
                <c:pt idx="1936">
                  <c:v>81.28</c:v>
                </c:pt>
                <c:pt idx="1937">
                  <c:v>81.319999999999993</c:v>
                </c:pt>
                <c:pt idx="1938">
                  <c:v>81.34</c:v>
                </c:pt>
                <c:pt idx="1939">
                  <c:v>81.37</c:v>
                </c:pt>
                <c:pt idx="1940">
                  <c:v>81.38</c:v>
                </c:pt>
                <c:pt idx="1941">
                  <c:v>81.39</c:v>
                </c:pt>
                <c:pt idx="1942">
                  <c:v>81.400000000000006</c:v>
                </c:pt>
                <c:pt idx="1943">
                  <c:v>81.41</c:v>
                </c:pt>
                <c:pt idx="1944">
                  <c:v>81.42</c:v>
                </c:pt>
                <c:pt idx="1945">
                  <c:v>81.44</c:v>
                </c:pt>
                <c:pt idx="1946">
                  <c:v>81.459999999999994</c:v>
                </c:pt>
                <c:pt idx="1947">
                  <c:v>81.489999999999995</c:v>
                </c:pt>
                <c:pt idx="1948">
                  <c:v>81.52</c:v>
                </c:pt>
                <c:pt idx="1949">
                  <c:v>81.56</c:v>
                </c:pt>
                <c:pt idx="1950">
                  <c:v>81.61</c:v>
                </c:pt>
                <c:pt idx="1951">
                  <c:v>81.650000000000006</c:v>
                </c:pt>
                <c:pt idx="1952">
                  <c:v>81.7</c:v>
                </c:pt>
                <c:pt idx="1953">
                  <c:v>81.73</c:v>
                </c:pt>
                <c:pt idx="1954">
                  <c:v>81.77</c:v>
                </c:pt>
                <c:pt idx="1955">
                  <c:v>81.8</c:v>
                </c:pt>
                <c:pt idx="1956">
                  <c:v>81.83</c:v>
                </c:pt>
                <c:pt idx="1957">
                  <c:v>81.86</c:v>
                </c:pt>
                <c:pt idx="1958">
                  <c:v>81.900000000000006</c:v>
                </c:pt>
                <c:pt idx="1959">
                  <c:v>81.94</c:v>
                </c:pt>
                <c:pt idx="1960">
                  <c:v>81.98</c:v>
                </c:pt>
                <c:pt idx="1961">
                  <c:v>82.03</c:v>
                </c:pt>
                <c:pt idx="1962">
                  <c:v>82.07</c:v>
                </c:pt>
                <c:pt idx="1963">
                  <c:v>82.12</c:v>
                </c:pt>
                <c:pt idx="1964">
                  <c:v>82.18</c:v>
                </c:pt>
                <c:pt idx="1965">
                  <c:v>82.24</c:v>
                </c:pt>
                <c:pt idx="1966">
                  <c:v>82.31</c:v>
                </c:pt>
                <c:pt idx="1967">
                  <c:v>82.39</c:v>
                </c:pt>
                <c:pt idx="1968">
                  <c:v>82.46</c:v>
                </c:pt>
                <c:pt idx="1969">
                  <c:v>82.52</c:v>
                </c:pt>
                <c:pt idx="1970">
                  <c:v>82.58</c:v>
                </c:pt>
                <c:pt idx="1971">
                  <c:v>82.62</c:v>
                </c:pt>
                <c:pt idx="1972">
                  <c:v>82.66</c:v>
                </c:pt>
                <c:pt idx="1973">
                  <c:v>82.7</c:v>
                </c:pt>
                <c:pt idx="1974">
                  <c:v>82.74</c:v>
                </c:pt>
                <c:pt idx="1975">
                  <c:v>82.79</c:v>
                </c:pt>
                <c:pt idx="1976">
                  <c:v>82.85</c:v>
                </c:pt>
                <c:pt idx="1977">
                  <c:v>82.9</c:v>
                </c:pt>
                <c:pt idx="1978">
                  <c:v>82.96</c:v>
                </c:pt>
                <c:pt idx="1979">
                  <c:v>83.02</c:v>
                </c:pt>
                <c:pt idx="1980">
                  <c:v>83.08</c:v>
                </c:pt>
                <c:pt idx="1981">
                  <c:v>83.16</c:v>
                </c:pt>
                <c:pt idx="1982">
                  <c:v>83.24</c:v>
                </c:pt>
                <c:pt idx="1983">
                  <c:v>83.32</c:v>
                </c:pt>
                <c:pt idx="1984">
                  <c:v>83.4</c:v>
                </c:pt>
                <c:pt idx="1985">
                  <c:v>83.46</c:v>
                </c:pt>
                <c:pt idx="1986">
                  <c:v>83.5</c:v>
                </c:pt>
                <c:pt idx="1987">
                  <c:v>83.54</c:v>
                </c:pt>
                <c:pt idx="1988">
                  <c:v>83.57</c:v>
                </c:pt>
                <c:pt idx="1989">
                  <c:v>83.6</c:v>
                </c:pt>
                <c:pt idx="1990">
                  <c:v>83.63</c:v>
                </c:pt>
                <c:pt idx="1991">
                  <c:v>83.67</c:v>
                </c:pt>
                <c:pt idx="1992">
                  <c:v>83.7</c:v>
                </c:pt>
                <c:pt idx="1993">
                  <c:v>83.72</c:v>
                </c:pt>
                <c:pt idx="1994">
                  <c:v>83.74</c:v>
                </c:pt>
                <c:pt idx="1995">
                  <c:v>83.75</c:v>
                </c:pt>
                <c:pt idx="1996">
                  <c:v>83.75</c:v>
                </c:pt>
                <c:pt idx="1997">
                  <c:v>83.74</c:v>
                </c:pt>
                <c:pt idx="1998">
                  <c:v>83.74</c:v>
                </c:pt>
                <c:pt idx="1999">
                  <c:v>83.73</c:v>
                </c:pt>
                <c:pt idx="2000">
                  <c:v>83.72</c:v>
                </c:pt>
                <c:pt idx="2001">
                  <c:v>83.7</c:v>
                </c:pt>
                <c:pt idx="2002">
                  <c:v>83.68</c:v>
                </c:pt>
                <c:pt idx="2003">
                  <c:v>83.66</c:v>
                </c:pt>
                <c:pt idx="2004">
                  <c:v>83.64</c:v>
                </c:pt>
                <c:pt idx="2005">
                  <c:v>83.63</c:v>
                </c:pt>
                <c:pt idx="2006">
                  <c:v>83.65</c:v>
                </c:pt>
                <c:pt idx="2007">
                  <c:v>83.7</c:v>
                </c:pt>
                <c:pt idx="2008">
                  <c:v>83.79</c:v>
                </c:pt>
                <c:pt idx="2009">
                  <c:v>83.89</c:v>
                </c:pt>
                <c:pt idx="2010">
                  <c:v>84</c:v>
                </c:pt>
                <c:pt idx="2011">
                  <c:v>84.1</c:v>
                </c:pt>
                <c:pt idx="2012">
                  <c:v>84.18</c:v>
                </c:pt>
                <c:pt idx="2013">
                  <c:v>84.25</c:v>
                </c:pt>
                <c:pt idx="2014">
                  <c:v>84.3</c:v>
                </c:pt>
                <c:pt idx="2015">
                  <c:v>84.35</c:v>
                </c:pt>
                <c:pt idx="2016">
                  <c:v>84.38</c:v>
                </c:pt>
                <c:pt idx="2017">
                  <c:v>84.42</c:v>
                </c:pt>
                <c:pt idx="2018">
                  <c:v>84.46</c:v>
                </c:pt>
                <c:pt idx="2019">
                  <c:v>84.49</c:v>
                </c:pt>
                <c:pt idx="2020">
                  <c:v>84.52</c:v>
                </c:pt>
                <c:pt idx="2021">
                  <c:v>84.55</c:v>
                </c:pt>
                <c:pt idx="2022">
                  <c:v>84.58</c:v>
                </c:pt>
                <c:pt idx="2023">
                  <c:v>84.61</c:v>
                </c:pt>
                <c:pt idx="2024">
                  <c:v>84.65</c:v>
                </c:pt>
                <c:pt idx="2025">
                  <c:v>84.69</c:v>
                </c:pt>
                <c:pt idx="2026">
                  <c:v>84.73</c:v>
                </c:pt>
                <c:pt idx="2027">
                  <c:v>84.76</c:v>
                </c:pt>
                <c:pt idx="2028">
                  <c:v>84.79</c:v>
                </c:pt>
                <c:pt idx="2029">
                  <c:v>84.81</c:v>
                </c:pt>
                <c:pt idx="2030">
                  <c:v>84.83</c:v>
                </c:pt>
                <c:pt idx="2031">
                  <c:v>84.87</c:v>
                </c:pt>
                <c:pt idx="2032">
                  <c:v>84.92</c:v>
                </c:pt>
                <c:pt idx="2033">
                  <c:v>85</c:v>
                </c:pt>
                <c:pt idx="2034">
                  <c:v>85.1</c:v>
                </c:pt>
                <c:pt idx="2035">
                  <c:v>85.19</c:v>
                </c:pt>
                <c:pt idx="2036">
                  <c:v>85.28</c:v>
                </c:pt>
                <c:pt idx="2037">
                  <c:v>85.35</c:v>
                </c:pt>
                <c:pt idx="2038">
                  <c:v>85.4</c:v>
                </c:pt>
                <c:pt idx="2039">
                  <c:v>85.42</c:v>
                </c:pt>
                <c:pt idx="2040">
                  <c:v>85.44</c:v>
                </c:pt>
                <c:pt idx="2041">
                  <c:v>85.45</c:v>
                </c:pt>
                <c:pt idx="2042">
                  <c:v>85.47</c:v>
                </c:pt>
                <c:pt idx="2043">
                  <c:v>85.5</c:v>
                </c:pt>
                <c:pt idx="2044">
                  <c:v>85.54</c:v>
                </c:pt>
                <c:pt idx="2045">
                  <c:v>85.6</c:v>
                </c:pt>
                <c:pt idx="2046">
                  <c:v>85.68</c:v>
                </c:pt>
                <c:pt idx="2047">
                  <c:v>85.75</c:v>
                </c:pt>
                <c:pt idx="2048">
                  <c:v>85.81</c:v>
                </c:pt>
                <c:pt idx="2049">
                  <c:v>85.86</c:v>
                </c:pt>
                <c:pt idx="2050">
                  <c:v>85.89</c:v>
                </c:pt>
                <c:pt idx="2051">
                  <c:v>85.91</c:v>
                </c:pt>
                <c:pt idx="2052">
                  <c:v>85.92</c:v>
                </c:pt>
                <c:pt idx="2053">
                  <c:v>85.93</c:v>
                </c:pt>
                <c:pt idx="2054">
                  <c:v>85.96</c:v>
                </c:pt>
                <c:pt idx="2055">
                  <c:v>86</c:v>
                </c:pt>
                <c:pt idx="2056">
                  <c:v>86.06</c:v>
                </c:pt>
                <c:pt idx="2057">
                  <c:v>86.14</c:v>
                </c:pt>
                <c:pt idx="2058">
                  <c:v>86.24</c:v>
                </c:pt>
                <c:pt idx="2059">
                  <c:v>86.34</c:v>
                </c:pt>
                <c:pt idx="2060">
                  <c:v>86.44</c:v>
                </c:pt>
                <c:pt idx="2061">
                  <c:v>86.52</c:v>
                </c:pt>
                <c:pt idx="2062">
                  <c:v>86.59</c:v>
                </c:pt>
                <c:pt idx="2063">
                  <c:v>86.65</c:v>
                </c:pt>
                <c:pt idx="2064">
                  <c:v>86.71</c:v>
                </c:pt>
                <c:pt idx="2065">
                  <c:v>86.76</c:v>
                </c:pt>
                <c:pt idx="2066">
                  <c:v>86.82</c:v>
                </c:pt>
                <c:pt idx="2067">
                  <c:v>86.87</c:v>
                </c:pt>
                <c:pt idx="2068">
                  <c:v>86.92</c:v>
                </c:pt>
                <c:pt idx="2069">
                  <c:v>86.97</c:v>
                </c:pt>
                <c:pt idx="2070">
                  <c:v>87</c:v>
                </c:pt>
                <c:pt idx="2071">
                  <c:v>87.03</c:v>
                </c:pt>
                <c:pt idx="2072">
                  <c:v>87.03</c:v>
                </c:pt>
                <c:pt idx="2073">
                  <c:v>87.03</c:v>
                </c:pt>
                <c:pt idx="2074">
                  <c:v>87.02</c:v>
                </c:pt>
                <c:pt idx="2075">
                  <c:v>87.03</c:v>
                </c:pt>
                <c:pt idx="2076">
                  <c:v>87.06</c:v>
                </c:pt>
                <c:pt idx="2077">
                  <c:v>87.13</c:v>
                </c:pt>
                <c:pt idx="2078">
                  <c:v>87.23</c:v>
                </c:pt>
                <c:pt idx="2079">
                  <c:v>87.35</c:v>
                </c:pt>
                <c:pt idx="2080">
                  <c:v>87.48</c:v>
                </c:pt>
                <c:pt idx="2081">
                  <c:v>87.59</c:v>
                </c:pt>
                <c:pt idx="2082">
                  <c:v>87.68</c:v>
                </c:pt>
                <c:pt idx="2083">
                  <c:v>87.76</c:v>
                </c:pt>
                <c:pt idx="2084">
                  <c:v>87.82</c:v>
                </c:pt>
                <c:pt idx="2085">
                  <c:v>87.85</c:v>
                </c:pt>
                <c:pt idx="2086">
                  <c:v>87.86</c:v>
                </c:pt>
                <c:pt idx="2087">
                  <c:v>87.84</c:v>
                </c:pt>
                <c:pt idx="2088">
                  <c:v>87.8</c:v>
                </c:pt>
                <c:pt idx="2089">
                  <c:v>87.76</c:v>
                </c:pt>
                <c:pt idx="2090">
                  <c:v>87.74</c:v>
                </c:pt>
                <c:pt idx="2091">
                  <c:v>87.74</c:v>
                </c:pt>
                <c:pt idx="2092">
                  <c:v>87.75</c:v>
                </c:pt>
                <c:pt idx="2093">
                  <c:v>87.77</c:v>
                </c:pt>
                <c:pt idx="2094">
                  <c:v>87.8</c:v>
                </c:pt>
                <c:pt idx="2095">
                  <c:v>87.83</c:v>
                </c:pt>
                <c:pt idx="2096">
                  <c:v>87.85</c:v>
                </c:pt>
                <c:pt idx="2097">
                  <c:v>87.86</c:v>
                </c:pt>
                <c:pt idx="2098">
                  <c:v>87.88</c:v>
                </c:pt>
                <c:pt idx="2099">
                  <c:v>87.89</c:v>
                </c:pt>
                <c:pt idx="2100">
                  <c:v>87.89</c:v>
                </c:pt>
                <c:pt idx="2101">
                  <c:v>87.89</c:v>
                </c:pt>
                <c:pt idx="2102">
                  <c:v>87.9</c:v>
                </c:pt>
                <c:pt idx="2103">
                  <c:v>87.93</c:v>
                </c:pt>
                <c:pt idx="2104">
                  <c:v>87.97</c:v>
                </c:pt>
                <c:pt idx="2105">
                  <c:v>88.01</c:v>
                </c:pt>
                <c:pt idx="2106">
                  <c:v>88.05</c:v>
                </c:pt>
                <c:pt idx="2107">
                  <c:v>88.08</c:v>
                </c:pt>
                <c:pt idx="2108">
                  <c:v>88.1</c:v>
                </c:pt>
                <c:pt idx="2109">
                  <c:v>88.12</c:v>
                </c:pt>
                <c:pt idx="2110">
                  <c:v>88.14</c:v>
                </c:pt>
                <c:pt idx="2111">
                  <c:v>88.18</c:v>
                </c:pt>
                <c:pt idx="2112">
                  <c:v>88.22</c:v>
                </c:pt>
                <c:pt idx="2113">
                  <c:v>88.25</c:v>
                </c:pt>
                <c:pt idx="2114">
                  <c:v>88.28</c:v>
                </c:pt>
                <c:pt idx="2115">
                  <c:v>88.31</c:v>
                </c:pt>
                <c:pt idx="2116">
                  <c:v>88.33</c:v>
                </c:pt>
                <c:pt idx="2117">
                  <c:v>88.35</c:v>
                </c:pt>
                <c:pt idx="2118">
                  <c:v>88.39</c:v>
                </c:pt>
                <c:pt idx="2119">
                  <c:v>88.44</c:v>
                </c:pt>
                <c:pt idx="2120">
                  <c:v>88.5</c:v>
                </c:pt>
                <c:pt idx="2121">
                  <c:v>88.57</c:v>
                </c:pt>
                <c:pt idx="2122">
                  <c:v>88.63</c:v>
                </c:pt>
                <c:pt idx="2123">
                  <c:v>88.67</c:v>
                </c:pt>
                <c:pt idx="2124">
                  <c:v>88.68</c:v>
                </c:pt>
                <c:pt idx="2125">
                  <c:v>88.63</c:v>
                </c:pt>
                <c:pt idx="2126">
                  <c:v>88.54</c:v>
                </c:pt>
                <c:pt idx="2127">
                  <c:v>88.42</c:v>
                </c:pt>
                <c:pt idx="2128">
                  <c:v>88.31</c:v>
                </c:pt>
                <c:pt idx="2129">
                  <c:v>88.24</c:v>
                </c:pt>
                <c:pt idx="2130">
                  <c:v>88.22</c:v>
                </c:pt>
                <c:pt idx="2131">
                  <c:v>88.29</c:v>
                </c:pt>
                <c:pt idx="2132">
                  <c:v>88.41</c:v>
                </c:pt>
                <c:pt idx="2133">
                  <c:v>88.55</c:v>
                </c:pt>
                <c:pt idx="2134">
                  <c:v>88.7</c:v>
                </c:pt>
                <c:pt idx="2135">
                  <c:v>88.82</c:v>
                </c:pt>
                <c:pt idx="2136">
                  <c:v>88.9</c:v>
                </c:pt>
                <c:pt idx="2137">
                  <c:v>88.94</c:v>
                </c:pt>
                <c:pt idx="2138">
                  <c:v>88.97</c:v>
                </c:pt>
                <c:pt idx="2139">
                  <c:v>89</c:v>
                </c:pt>
                <c:pt idx="2140">
                  <c:v>89.03</c:v>
                </c:pt>
                <c:pt idx="2141">
                  <c:v>89.05</c:v>
                </c:pt>
                <c:pt idx="2142">
                  <c:v>89.08</c:v>
                </c:pt>
                <c:pt idx="2143">
                  <c:v>89.11</c:v>
                </c:pt>
                <c:pt idx="2144">
                  <c:v>89.12</c:v>
                </c:pt>
                <c:pt idx="2145">
                  <c:v>89.13</c:v>
                </c:pt>
                <c:pt idx="2146">
                  <c:v>89.13</c:v>
                </c:pt>
                <c:pt idx="2147">
                  <c:v>89.12</c:v>
                </c:pt>
                <c:pt idx="2148">
                  <c:v>89.1</c:v>
                </c:pt>
                <c:pt idx="2149">
                  <c:v>89.08</c:v>
                </c:pt>
                <c:pt idx="2150">
                  <c:v>89.06</c:v>
                </c:pt>
                <c:pt idx="2151">
                  <c:v>89.06</c:v>
                </c:pt>
                <c:pt idx="2152">
                  <c:v>89.1</c:v>
                </c:pt>
                <c:pt idx="2153">
                  <c:v>89.17</c:v>
                </c:pt>
                <c:pt idx="2154">
                  <c:v>89.28</c:v>
                </c:pt>
                <c:pt idx="2155">
                  <c:v>89.42</c:v>
                </c:pt>
                <c:pt idx="2156">
                  <c:v>89.55</c:v>
                </c:pt>
                <c:pt idx="2157">
                  <c:v>89.67</c:v>
                </c:pt>
                <c:pt idx="2158">
                  <c:v>89.76</c:v>
                </c:pt>
                <c:pt idx="2159">
                  <c:v>89.82</c:v>
                </c:pt>
                <c:pt idx="2160">
                  <c:v>89.86</c:v>
                </c:pt>
                <c:pt idx="2161">
                  <c:v>89.87</c:v>
                </c:pt>
                <c:pt idx="2162">
                  <c:v>89.89</c:v>
                </c:pt>
                <c:pt idx="2163">
                  <c:v>89.91</c:v>
                </c:pt>
                <c:pt idx="2164">
                  <c:v>89.94</c:v>
                </c:pt>
                <c:pt idx="2165">
                  <c:v>89.95</c:v>
                </c:pt>
                <c:pt idx="2166">
                  <c:v>89.97</c:v>
                </c:pt>
                <c:pt idx="2167">
                  <c:v>89.98</c:v>
                </c:pt>
                <c:pt idx="2168">
                  <c:v>89.99</c:v>
                </c:pt>
                <c:pt idx="2169">
                  <c:v>90</c:v>
                </c:pt>
                <c:pt idx="2170">
                  <c:v>90.04</c:v>
                </c:pt>
                <c:pt idx="2171">
                  <c:v>90.09</c:v>
                </c:pt>
                <c:pt idx="2172">
                  <c:v>90.16</c:v>
                </c:pt>
                <c:pt idx="2173">
                  <c:v>90.23</c:v>
                </c:pt>
                <c:pt idx="2174">
                  <c:v>90.28</c:v>
                </c:pt>
                <c:pt idx="2175">
                  <c:v>90.33</c:v>
                </c:pt>
                <c:pt idx="2176">
                  <c:v>90.36</c:v>
                </c:pt>
                <c:pt idx="2177">
                  <c:v>90.38</c:v>
                </c:pt>
                <c:pt idx="2178">
                  <c:v>90.39</c:v>
                </c:pt>
                <c:pt idx="2179">
                  <c:v>90.38</c:v>
                </c:pt>
                <c:pt idx="2180">
                  <c:v>90.37</c:v>
                </c:pt>
                <c:pt idx="2181">
                  <c:v>90.35</c:v>
                </c:pt>
                <c:pt idx="2182">
                  <c:v>90.31</c:v>
                </c:pt>
                <c:pt idx="2183">
                  <c:v>90.25</c:v>
                </c:pt>
                <c:pt idx="2184">
                  <c:v>90.19</c:v>
                </c:pt>
                <c:pt idx="2185">
                  <c:v>90.1</c:v>
                </c:pt>
                <c:pt idx="2186">
                  <c:v>90.02</c:v>
                </c:pt>
                <c:pt idx="2187">
                  <c:v>89.95</c:v>
                </c:pt>
                <c:pt idx="2188">
                  <c:v>89.91</c:v>
                </c:pt>
                <c:pt idx="2189">
                  <c:v>89.9</c:v>
                </c:pt>
                <c:pt idx="2190">
                  <c:v>89.9</c:v>
                </c:pt>
                <c:pt idx="2191">
                  <c:v>89.91</c:v>
                </c:pt>
                <c:pt idx="2192">
                  <c:v>89.89</c:v>
                </c:pt>
                <c:pt idx="2193">
                  <c:v>89.84</c:v>
                </c:pt>
                <c:pt idx="2194">
                  <c:v>89.74</c:v>
                </c:pt>
                <c:pt idx="2195">
                  <c:v>89.64</c:v>
                </c:pt>
                <c:pt idx="2196">
                  <c:v>89.53</c:v>
                </c:pt>
                <c:pt idx="2197">
                  <c:v>89.43</c:v>
                </c:pt>
                <c:pt idx="2198">
                  <c:v>89.35</c:v>
                </c:pt>
                <c:pt idx="2199">
                  <c:v>89.28</c:v>
                </c:pt>
                <c:pt idx="2200">
                  <c:v>89.21</c:v>
                </c:pt>
                <c:pt idx="2201">
                  <c:v>89.12</c:v>
                </c:pt>
                <c:pt idx="2202">
                  <c:v>89</c:v>
                </c:pt>
                <c:pt idx="2203">
                  <c:v>88.85</c:v>
                </c:pt>
                <c:pt idx="2204">
                  <c:v>88.7</c:v>
                </c:pt>
                <c:pt idx="2205">
                  <c:v>88.52</c:v>
                </c:pt>
                <c:pt idx="2206">
                  <c:v>88.32</c:v>
                </c:pt>
                <c:pt idx="2207">
                  <c:v>88.13</c:v>
                </c:pt>
                <c:pt idx="2208">
                  <c:v>87.94</c:v>
                </c:pt>
                <c:pt idx="2209">
                  <c:v>87.76</c:v>
                </c:pt>
                <c:pt idx="2210">
                  <c:v>87.62</c:v>
                </c:pt>
                <c:pt idx="2211">
                  <c:v>87.55</c:v>
                </c:pt>
                <c:pt idx="2212">
                  <c:v>87.54</c:v>
                </c:pt>
                <c:pt idx="2213">
                  <c:v>87.58</c:v>
                </c:pt>
                <c:pt idx="2214">
                  <c:v>87.65</c:v>
                </c:pt>
                <c:pt idx="2215">
                  <c:v>87.72</c:v>
                </c:pt>
                <c:pt idx="2216">
                  <c:v>87.77</c:v>
                </c:pt>
                <c:pt idx="2217">
                  <c:v>87.79</c:v>
                </c:pt>
                <c:pt idx="2218">
                  <c:v>87.78</c:v>
                </c:pt>
                <c:pt idx="2219">
                  <c:v>87.75</c:v>
                </c:pt>
                <c:pt idx="2220">
                  <c:v>87.7</c:v>
                </c:pt>
                <c:pt idx="2221">
                  <c:v>87.64</c:v>
                </c:pt>
                <c:pt idx="2222">
                  <c:v>87.56</c:v>
                </c:pt>
                <c:pt idx="2223">
                  <c:v>87.48</c:v>
                </c:pt>
                <c:pt idx="2224">
                  <c:v>87.39</c:v>
                </c:pt>
                <c:pt idx="2225">
                  <c:v>87.31</c:v>
                </c:pt>
                <c:pt idx="2226">
                  <c:v>87.24</c:v>
                </c:pt>
                <c:pt idx="2227">
                  <c:v>87.16</c:v>
                </c:pt>
                <c:pt idx="2228">
                  <c:v>87.08</c:v>
                </c:pt>
                <c:pt idx="2229">
                  <c:v>86.99</c:v>
                </c:pt>
                <c:pt idx="2230">
                  <c:v>86.9</c:v>
                </c:pt>
                <c:pt idx="2231">
                  <c:v>86.82</c:v>
                </c:pt>
                <c:pt idx="2232">
                  <c:v>86.74</c:v>
                </c:pt>
                <c:pt idx="2233">
                  <c:v>86.68</c:v>
                </c:pt>
                <c:pt idx="2234">
                  <c:v>86.64</c:v>
                </c:pt>
                <c:pt idx="2235">
                  <c:v>86.6</c:v>
                </c:pt>
                <c:pt idx="2236">
                  <c:v>86.56</c:v>
                </c:pt>
                <c:pt idx="2237">
                  <c:v>86.52</c:v>
                </c:pt>
                <c:pt idx="2238">
                  <c:v>86.48</c:v>
                </c:pt>
                <c:pt idx="2239">
                  <c:v>86.45</c:v>
                </c:pt>
                <c:pt idx="2240">
                  <c:v>86.42</c:v>
                </c:pt>
                <c:pt idx="2241">
                  <c:v>86.42</c:v>
                </c:pt>
                <c:pt idx="2242">
                  <c:v>86.41</c:v>
                </c:pt>
                <c:pt idx="2243">
                  <c:v>86.39</c:v>
                </c:pt>
                <c:pt idx="2244">
                  <c:v>86.34</c:v>
                </c:pt>
                <c:pt idx="2245">
                  <c:v>86.25</c:v>
                </c:pt>
                <c:pt idx="2246">
                  <c:v>86.13</c:v>
                </c:pt>
                <c:pt idx="2247">
                  <c:v>85.98</c:v>
                </c:pt>
                <c:pt idx="2248">
                  <c:v>85.81</c:v>
                </c:pt>
                <c:pt idx="2249">
                  <c:v>85.67</c:v>
                </c:pt>
                <c:pt idx="2250">
                  <c:v>85.55</c:v>
                </c:pt>
                <c:pt idx="2251">
                  <c:v>85.46</c:v>
                </c:pt>
                <c:pt idx="2252">
                  <c:v>85.39</c:v>
                </c:pt>
                <c:pt idx="2253">
                  <c:v>85.35</c:v>
                </c:pt>
                <c:pt idx="2254">
                  <c:v>85.31</c:v>
                </c:pt>
                <c:pt idx="2255">
                  <c:v>85.28</c:v>
                </c:pt>
                <c:pt idx="2256">
                  <c:v>85.24</c:v>
                </c:pt>
                <c:pt idx="2257">
                  <c:v>85.18</c:v>
                </c:pt>
                <c:pt idx="2258">
                  <c:v>85.09</c:v>
                </c:pt>
                <c:pt idx="2259">
                  <c:v>84.97</c:v>
                </c:pt>
                <c:pt idx="2260">
                  <c:v>84.83</c:v>
                </c:pt>
                <c:pt idx="2261">
                  <c:v>84.67</c:v>
                </c:pt>
                <c:pt idx="2262">
                  <c:v>84.53</c:v>
                </c:pt>
                <c:pt idx="2263">
                  <c:v>84.41</c:v>
                </c:pt>
                <c:pt idx="2264">
                  <c:v>84.3</c:v>
                </c:pt>
                <c:pt idx="2265">
                  <c:v>84.2</c:v>
                </c:pt>
                <c:pt idx="2266">
                  <c:v>84.12</c:v>
                </c:pt>
                <c:pt idx="2267">
                  <c:v>84.03</c:v>
                </c:pt>
                <c:pt idx="2268">
                  <c:v>83.95</c:v>
                </c:pt>
                <c:pt idx="2269">
                  <c:v>83.88</c:v>
                </c:pt>
                <c:pt idx="2270">
                  <c:v>83.82</c:v>
                </c:pt>
                <c:pt idx="2271">
                  <c:v>83.74</c:v>
                </c:pt>
                <c:pt idx="2272">
                  <c:v>83.63</c:v>
                </c:pt>
                <c:pt idx="2273">
                  <c:v>83.49</c:v>
                </c:pt>
                <c:pt idx="2274">
                  <c:v>83.33</c:v>
                </c:pt>
                <c:pt idx="2275">
                  <c:v>83.14</c:v>
                </c:pt>
                <c:pt idx="2276">
                  <c:v>82.95</c:v>
                </c:pt>
                <c:pt idx="2277">
                  <c:v>82.76</c:v>
                </c:pt>
                <c:pt idx="2278">
                  <c:v>82.57</c:v>
                </c:pt>
                <c:pt idx="2279">
                  <c:v>82.37</c:v>
                </c:pt>
                <c:pt idx="2280">
                  <c:v>82.16</c:v>
                </c:pt>
                <c:pt idx="2281">
                  <c:v>81.94</c:v>
                </c:pt>
                <c:pt idx="2282">
                  <c:v>81.73</c:v>
                </c:pt>
                <c:pt idx="2283">
                  <c:v>81.56</c:v>
                </c:pt>
                <c:pt idx="2284">
                  <c:v>81.42</c:v>
                </c:pt>
                <c:pt idx="2285">
                  <c:v>81.31</c:v>
                </c:pt>
                <c:pt idx="2286">
                  <c:v>81.239999999999995</c:v>
                </c:pt>
                <c:pt idx="2287">
                  <c:v>81.180000000000007</c:v>
                </c:pt>
                <c:pt idx="2288">
                  <c:v>81.11</c:v>
                </c:pt>
                <c:pt idx="2289">
                  <c:v>81.010000000000005</c:v>
                </c:pt>
                <c:pt idx="2290">
                  <c:v>80.89</c:v>
                </c:pt>
                <c:pt idx="2291">
                  <c:v>80.760000000000005</c:v>
                </c:pt>
                <c:pt idx="2292">
                  <c:v>80.599999999999994</c:v>
                </c:pt>
                <c:pt idx="2293">
                  <c:v>80.45</c:v>
                </c:pt>
                <c:pt idx="2294">
                  <c:v>80.31</c:v>
                </c:pt>
                <c:pt idx="2295">
                  <c:v>80.2</c:v>
                </c:pt>
                <c:pt idx="2296">
                  <c:v>80.099999999999994</c:v>
                </c:pt>
                <c:pt idx="2297">
                  <c:v>79.989999999999995</c:v>
                </c:pt>
                <c:pt idx="2298">
                  <c:v>79.849999999999994</c:v>
                </c:pt>
                <c:pt idx="2299">
                  <c:v>79.709999999999994</c:v>
                </c:pt>
                <c:pt idx="2300">
                  <c:v>79.52</c:v>
                </c:pt>
                <c:pt idx="2301">
                  <c:v>79.28</c:v>
                </c:pt>
                <c:pt idx="2302">
                  <c:v>79</c:v>
                </c:pt>
                <c:pt idx="2303">
                  <c:v>78.680000000000007</c:v>
                </c:pt>
                <c:pt idx="2304">
                  <c:v>78.3</c:v>
                </c:pt>
                <c:pt idx="2305">
                  <c:v>77.83</c:v>
                </c:pt>
                <c:pt idx="2306">
                  <c:v>77.349999999999994</c:v>
                </c:pt>
                <c:pt idx="2307">
                  <c:v>76.87</c:v>
                </c:pt>
                <c:pt idx="2308">
                  <c:v>76.39</c:v>
                </c:pt>
                <c:pt idx="2309">
                  <c:v>75.92</c:v>
                </c:pt>
                <c:pt idx="2310">
                  <c:v>75.48</c:v>
                </c:pt>
                <c:pt idx="2311">
                  <c:v>75.06</c:v>
                </c:pt>
                <c:pt idx="2312">
                  <c:v>74.63</c:v>
                </c:pt>
                <c:pt idx="2313">
                  <c:v>74.14</c:v>
                </c:pt>
                <c:pt idx="2314">
                  <c:v>73.569999999999993</c:v>
                </c:pt>
                <c:pt idx="2315">
                  <c:v>72.930000000000007</c:v>
                </c:pt>
                <c:pt idx="2316">
                  <c:v>72.239999999999995</c:v>
                </c:pt>
                <c:pt idx="2317">
                  <c:v>71.52</c:v>
                </c:pt>
                <c:pt idx="2318">
                  <c:v>70.86</c:v>
                </c:pt>
                <c:pt idx="2319">
                  <c:v>70.290000000000006</c:v>
                </c:pt>
                <c:pt idx="2320">
                  <c:v>69.760000000000005</c:v>
                </c:pt>
                <c:pt idx="2321">
                  <c:v>69.239999999999995</c:v>
                </c:pt>
                <c:pt idx="2322">
                  <c:v>68.7</c:v>
                </c:pt>
                <c:pt idx="2323">
                  <c:v>68.09</c:v>
                </c:pt>
                <c:pt idx="2324">
                  <c:v>67.39</c:v>
                </c:pt>
                <c:pt idx="2325">
                  <c:v>66.63</c:v>
                </c:pt>
                <c:pt idx="2326">
                  <c:v>65.83</c:v>
                </c:pt>
                <c:pt idx="2327">
                  <c:v>65.010000000000005</c:v>
                </c:pt>
                <c:pt idx="2328">
                  <c:v>64.180000000000007</c:v>
                </c:pt>
                <c:pt idx="2329">
                  <c:v>63.34</c:v>
                </c:pt>
                <c:pt idx="2330">
                  <c:v>62.52</c:v>
                </c:pt>
                <c:pt idx="2331">
                  <c:v>61.7</c:v>
                </c:pt>
                <c:pt idx="2332">
                  <c:v>60.89</c:v>
                </c:pt>
                <c:pt idx="2333">
                  <c:v>60.11</c:v>
                </c:pt>
                <c:pt idx="2334">
                  <c:v>59.36</c:v>
                </c:pt>
                <c:pt idx="2335">
                  <c:v>58.6</c:v>
                </c:pt>
                <c:pt idx="2336">
                  <c:v>57.8</c:v>
                </c:pt>
                <c:pt idx="2337">
                  <c:v>56.98</c:v>
                </c:pt>
                <c:pt idx="2338">
                  <c:v>56.12</c:v>
                </c:pt>
                <c:pt idx="2339">
                  <c:v>55.25</c:v>
                </c:pt>
                <c:pt idx="2340">
                  <c:v>54.38</c:v>
                </c:pt>
                <c:pt idx="2341">
                  <c:v>53.52</c:v>
                </c:pt>
                <c:pt idx="2342">
                  <c:v>52.69</c:v>
                </c:pt>
                <c:pt idx="2343">
                  <c:v>51.88</c:v>
                </c:pt>
                <c:pt idx="2344">
                  <c:v>51.06</c:v>
                </c:pt>
                <c:pt idx="2345">
                  <c:v>50.19</c:v>
                </c:pt>
                <c:pt idx="2346">
                  <c:v>49.33</c:v>
                </c:pt>
                <c:pt idx="2347">
                  <c:v>48.45</c:v>
                </c:pt>
                <c:pt idx="2348">
                  <c:v>47.53</c:v>
                </c:pt>
                <c:pt idx="2349">
                  <c:v>46.65</c:v>
                </c:pt>
                <c:pt idx="2350">
                  <c:v>45.84</c:v>
                </c:pt>
                <c:pt idx="2351">
                  <c:v>45.03</c:v>
                </c:pt>
                <c:pt idx="2352">
                  <c:v>44.21</c:v>
                </c:pt>
                <c:pt idx="2353">
                  <c:v>43.41</c:v>
                </c:pt>
                <c:pt idx="2354">
                  <c:v>42.6</c:v>
                </c:pt>
                <c:pt idx="2355">
                  <c:v>41.78</c:v>
                </c:pt>
                <c:pt idx="2356">
                  <c:v>40.96</c:v>
                </c:pt>
                <c:pt idx="2357">
                  <c:v>40.17</c:v>
                </c:pt>
                <c:pt idx="2358">
                  <c:v>39.380000000000003</c:v>
                </c:pt>
                <c:pt idx="2359">
                  <c:v>38.619999999999997</c:v>
                </c:pt>
                <c:pt idx="2360">
                  <c:v>37.880000000000003</c:v>
                </c:pt>
                <c:pt idx="2361">
                  <c:v>37.18</c:v>
                </c:pt>
                <c:pt idx="2362">
                  <c:v>36.520000000000003</c:v>
                </c:pt>
                <c:pt idx="2363">
                  <c:v>35.9</c:v>
                </c:pt>
                <c:pt idx="2364">
                  <c:v>35.340000000000003</c:v>
                </c:pt>
                <c:pt idx="2365">
                  <c:v>34.81</c:v>
                </c:pt>
                <c:pt idx="2366">
                  <c:v>34.32</c:v>
                </c:pt>
                <c:pt idx="2367">
                  <c:v>33.89</c:v>
                </c:pt>
                <c:pt idx="2368">
                  <c:v>33.53</c:v>
                </c:pt>
                <c:pt idx="2369">
                  <c:v>33.22</c:v>
                </c:pt>
                <c:pt idx="2370">
                  <c:v>33</c:v>
                </c:pt>
                <c:pt idx="2371">
                  <c:v>32.85</c:v>
                </c:pt>
                <c:pt idx="2372">
                  <c:v>32.770000000000003</c:v>
                </c:pt>
                <c:pt idx="2373">
                  <c:v>32.76</c:v>
                </c:pt>
                <c:pt idx="2374">
                  <c:v>32.83</c:v>
                </c:pt>
                <c:pt idx="2375">
                  <c:v>32.96</c:v>
                </c:pt>
                <c:pt idx="2376">
                  <c:v>33.15</c:v>
                </c:pt>
                <c:pt idx="2377">
                  <c:v>33.380000000000003</c:v>
                </c:pt>
                <c:pt idx="2378">
                  <c:v>33.630000000000003</c:v>
                </c:pt>
                <c:pt idx="2379">
                  <c:v>33.880000000000003</c:v>
                </c:pt>
                <c:pt idx="2380">
                  <c:v>34.130000000000003</c:v>
                </c:pt>
                <c:pt idx="2381">
                  <c:v>34.369999999999997</c:v>
                </c:pt>
                <c:pt idx="2382">
                  <c:v>34.6</c:v>
                </c:pt>
                <c:pt idx="2383">
                  <c:v>34.81</c:v>
                </c:pt>
                <c:pt idx="2384">
                  <c:v>34.99</c:v>
                </c:pt>
                <c:pt idx="2385">
                  <c:v>35.130000000000003</c:v>
                </c:pt>
                <c:pt idx="2386">
                  <c:v>35.25</c:v>
                </c:pt>
                <c:pt idx="2387">
                  <c:v>35.35</c:v>
                </c:pt>
                <c:pt idx="2388">
                  <c:v>35.450000000000003</c:v>
                </c:pt>
                <c:pt idx="2389">
                  <c:v>35.57</c:v>
                </c:pt>
                <c:pt idx="2390">
                  <c:v>35.76</c:v>
                </c:pt>
                <c:pt idx="2391">
                  <c:v>36.01</c:v>
                </c:pt>
                <c:pt idx="2392">
                  <c:v>36.340000000000003</c:v>
                </c:pt>
                <c:pt idx="2393">
                  <c:v>36.75</c:v>
                </c:pt>
                <c:pt idx="2394">
                  <c:v>37.25</c:v>
                </c:pt>
                <c:pt idx="2395">
                  <c:v>37.840000000000003</c:v>
                </c:pt>
                <c:pt idx="2396">
                  <c:v>38.54</c:v>
                </c:pt>
                <c:pt idx="2397">
                  <c:v>39.340000000000003</c:v>
                </c:pt>
                <c:pt idx="2398">
                  <c:v>40.24</c:v>
                </c:pt>
                <c:pt idx="2399">
                  <c:v>41.23</c:v>
                </c:pt>
                <c:pt idx="2400">
                  <c:v>42.28</c:v>
                </c:pt>
                <c:pt idx="2401">
                  <c:v>43.37</c:v>
                </c:pt>
                <c:pt idx="2402">
                  <c:v>44.5</c:v>
                </c:pt>
                <c:pt idx="2403">
                  <c:v>45.65</c:v>
                </c:pt>
                <c:pt idx="2404">
                  <c:v>46.82</c:v>
                </c:pt>
                <c:pt idx="2405">
                  <c:v>48.01</c:v>
                </c:pt>
                <c:pt idx="2406">
                  <c:v>49.19</c:v>
                </c:pt>
                <c:pt idx="2407">
                  <c:v>50.36</c:v>
                </c:pt>
                <c:pt idx="2408">
                  <c:v>51.48</c:v>
                </c:pt>
                <c:pt idx="2409">
                  <c:v>52.56</c:v>
                </c:pt>
                <c:pt idx="2410">
                  <c:v>53.58</c:v>
                </c:pt>
                <c:pt idx="2411">
                  <c:v>54.54</c:v>
                </c:pt>
                <c:pt idx="2412">
                  <c:v>55.44</c:v>
                </c:pt>
                <c:pt idx="2413">
                  <c:v>56.29</c:v>
                </c:pt>
                <c:pt idx="2414">
                  <c:v>57.08</c:v>
                </c:pt>
                <c:pt idx="2415">
                  <c:v>57.83</c:v>
                </c:pt>
                <c:pt idx="2416">
                  <c:v>58.52</c:v>
                </c:pt>
                <c:pt idx="2417">
                  <c:v>59.17</c:v>
                </c:pt>
                <c:pt idx="2418">
                  <c:v>59.77</c:v>
                </c:pt>
                <c:pt idx="2419">
                  <c:v>60.33</c:v>
                </c:pt>
                <c:pt idx="2420">
                  <c:v>60.88</c:v>
                </c:pt>
                <c:pt idx="2421">
                  <c:v>61.41</c:v>
                </c:pt>
                <c:pt idx="2422">
                  <c:v>61.94</c:v>
                </c:pt>
                <c:pt idx="2423">
                  <c:v>62.45</c:v>
                </c:pt>
                <c:pt idx="2424">
                  <c:v>62.94</c:v>
                </c:pt>
                <c:pt idx="2425">
                  <c:v>63.37</c:v>
                </c:pt>
                <c:pt idx="2426">
                  <c:v>63.75</c:v>
                </c:pt>
                <c:pt idx="2427">
                  <c:v>64.09</c:v>
                </c:pt>
                <c:pt idx="2428">
                  <c:v>64.400000000000006</c:v>
                </c:pt>
                <c:pt idx="2429">
                  <c:v>64.73</c:v>
                </c:pt>
                <c:pt idx="2430">
                  <c:v>65.08</c:v>
                </c:pt>
                <c:pt idx="2431">
                  <c:v>65.459999999999994</c:v>
                </c:pt>
                <c:pt idx="2432">
                  <c:v>65.819999999999993</c:v>
                </c:pt>
                <c:pt idx="2433">
                  <c:v>66.17</c:v>
                </c:pt>
                <c:pt idx="2434">
                  <c:v>66.489999999999995</c:v>
                </c:pt>
                <c:pt idx="2435">
                  <c:v>66.73</c:v>
                </c:pt>
                <c:pt idx="2436">
                  <c:v>66.88</c:v>
                </c:pt>
                <c:pt idx="2437">
                  <c:v>67.02</c:v>
                </c:pt>
                <c:pt idx="2438">
                  <c:v>67.17</c:v>
                </c:pt>
                <c:pt idx="2439">
                  <c:v>67.31</c:v>
                </c:pt>
                <c:pt idx="2440">
                  <c:v>67.5</c:v>
                </c:pt>
                <c:pt idx="2441">
                  <c:v>67.8</c:v>
                </c:pt>
                <c:pt idx="2442">
                  <c:v>68.099999999999994</c:v>
                </c:pt>
                <c:pt idx="2443">
                  <c:v>68.319999999999993</c:v>
                </c:pt>
                <c:pt idx="2444">
                  <c:v>68.5</c:v>
                </c:pt>
                <c:pt idx="2445">
                  <c:v>68.61</c:v>
                </c:pt>
                <c:pt idx="2446">
                  <c:v>68.61</c:v>
                </c:pt>
                <c:pt idx="2447">
                  <c:v>68.56</c:v>
                </c:pt>
                <c:pt idx="2448">
                  <c:v>68.5</c:v>
                </c:pt>
                <c:pt idx="2449">
                  <c:v>68.44</c:v>
                </c:pt>
                <c:pt idx="2450">
                  <c:v>68.37</c:v>
                </c:pt>
                <c:pt idx="2451">
                  <c:v>68.25</c:v>
                </c:pt>
                <c:pt idx="2452">
                  <c:v>68.08</c:v>
                </c:pt>
                <c:pt idx="2453">
                  <c:v>67.849999999999994</c:v>
                </c:pt>
                <c:pt idx="2454">
                  <c:v>67.56</c:v>
                </c:pt>
                <c:pt idx="2455">
                  <c:v>67.23</c:v>
                </c:pt>
                <c:pt idx="2456">
                  <c:v>66.87</c:v>
                </c:pt>
                <c:pt idx="2457">
                  <c:v>66.48</c:v>
                </c:pt>
                <c:pt idx="2458">
                  <c:v>66.010000000000005</c:v>
                </c:pt>
                <c:pt idx="2459">
                  <c:v>65.459999999999994</c:v>
                </c:pt>
                <c:pt idx="2460">
                  <c:v>64.83</c:v>
                </c:pt>
                <c:pt idx="2461">
                  <c:v>64.12</c:v>
                </c:pt>
                <c:pt idx="2462">
                  <c:v>63.38</c:v>
                </c:pt>
                <c:pt idx="2463">
                  <c:v>62.66</c:v>
                </c:pt>
                <c:pt idx="2464">
                  <c:v>61.94</c:v>
                </c:pt>
                <c:pt idx="2465">
                  <c:v>61.22</c:v>
                </c:pt>
                <c:pt idx="2466">
                  <c:v>60.5</c:v>
                </c:pt>
                <c:pt idx="2467">
                  <c:v>59.79</c:v>
                </c:pt>
                <c:pt idx="2468">
                  <c:v>59.08</c:v>
                </c:pt>
                <c:pt idx="2469">
                  <c:v>58.36</c:v>
                </c:pt>
                <c:pt idx="2470">
                  <c:v>57.64</c:v>
                </c:pt>
                <c:pt idx="2471">
                  <c:v>56.93</c:v>
                </c:pt>
                <c:pt idx="2472">
                  <c:v>56.22</c:v>
                </c:pt>
                <c:pt idx="2473">
                  <c:v>55.52</c:v>
                </c:pt>
                <c:pt idx="2474">
                  <c:v>54.85</c:v>
                </c:pt>
                <c:pt idx="2475">
                  <c:v>54.23</c:v>
                </c:pt>
                <c:pt idx="2476">
                  <c:v>53.68</c:v>
                </c:pt>
                <c:pt idx="2477">
                  <c:v>53.18</c:v>
                </c:pt>
                <c:pt idx="2478">
                  <c:v>52.76</c:v>
                </c:pt>
                <c:pt idx="2479">
                  <c:v>52.4</c:v>
                </c:pt>
                <c:pt idx="2480">
                  <c:v>52.13</c:v>
                </c:pt>
                <c:pt idx="2481">
                  <c:v>51.96</c:v>
                </c:pt>
                <c:pt idx="2482">
                  <c:v>51.91</c:v>
                </c:pt>
                <c:pt idx="2483">
                  <c:v>51.97</c:v>
                </c:pt>
                <c:pt idx="2484">
                  <c:v>52.12</c:v>
                </c:pt>
                <c:pt idx="2485">
                  <c:v>52.35</c:v>
                </c:pt>
                <c:pt idx="2486">
                  <c:v>52.59</c:v>
                </c:pt>
                <c:pt idx="2487">
                  <c:v>52.81</c:v>
                </c:pt>
                <c:pt idx="2488">
                  <c:v>53.01</c:v>
                </c:pt>
                <c:pt idx="2489">
                  <c:v>53.2</c:v>
                </c:pt>
                <c:pt idx="2490">
                  <c:v>53.41</c:v>
                </c:pt>
                <c:pt idx="2491">
                  <c:v>53.62</c:v>
                </c:pt>
                <c:pt idx="2492">
                  <c:v>53.84</c:v>
                </c:pt>
                <c:pt idx="2493">
                  <c:v>54.07</c:v>
                </c:pt>
                <c:pt idx="2494">
                  <c:v>54.21</c:v>
                </c:pt>
                <c:pt idx="2495">
                  <c:v>54.21</c:v>
                </c:pt>
                <c:pt idx="2496">
                  <c:v>54.13</c:v>
                </c:pt>
                <c:pt idx="2497">
                  <c:v>53.95</c:v>
                </c:pt>
                <c:pt idx="2498">
                  <c:v>53.69</c:v>
                </c:pt>
                <c:pt idx="2499">
                  <c:v>53.37</c:v>
                </c:pt>
                <c:pt idx="2500">
                  <c:v>53.02</c:v>
                </c:pt>
                <c:pt idx="2501">
                  <c:v>52.59</c:v>
                </c:pt>
                <c:pt idx="2502">
                  <c:v>52.08</c:v>
                </c:pt>
                <c:pt idx="2503">
                  <c:v>51.48</c:v>
                </c:pt>
                <c:pt idx="2504">
                  <c:v>50.81</c:v>
                </c:pt>
                <c:pt idx="2505">
                  <c:v>50.06</c:v>
                </c:pt>
                <c:pt idx="2506">
                  <c:v>49.25</c:v>
                </c:pt>
                <c:pt idx="2507">
                  <c:v>48.41</c:v>
                </c:pt>
                <c:pt idx="2508">
                  <c:v>47.56</c:v>
                </c:pt>
                <c:pt idx="2509">
                  <c:v>46.71</c:v>
                </c:pt>
                <c:pt idx="2510">
                  <c:v>45.89</c:v>
                </c:pt>
                <c:pt idx="2511">
                  <c:v>45.11</c:v>
                </c:pt>
                <c:pt idx="2512">
                  <c:v>44.36</c:v>
                </c:pt>
                <c:pt idx="2513">
                  <c:v>43.62</c:v>
                </c:pt>
                <c:pt idx="2514">
                  <c:v>42.89</c:v>
                </c:pt>
                <c:pt idx="2515">
                  <c:v>42.15</c:v>
                </c:pt>
                <c:pt idx="2516">
                  <c:v>41.41</c:v>
                </c:pt>
                <c:pt idx="2517">
                  <c:v>40.65</c:v>
                </c:pt>
                <c:pt idx="2518">
                  <c:v>39.9</c:v>
                </c:pt>
                <c:pt idx="2519">
                  <c:v>39.15</c:v>
                </c:pt>
                <c:pt idx="2520">
                  <c:v>38.4</c:v>
                </c:pt>
                <c:pt idx="2521">
                  <c:v>37.65</c:v>
                </c:pt>
                <c:pt idx="2522">
                  <c:v>36.909999999999997</c:v>
                </c:pt>
                <c:pt idx="2523">
                  <c:v>36.18</c:v>
                </c:pt>
                <c:pt idx="2524">
                  <c:v>35.46</c:v>
                </c:pt>
                <c:pt idx="2525">
                  <c:v>34.76</c:v>
                </c:pt>
                <c:pt idx="2526">
                  <c:v>34.090000000000003</c:v>
                </c:pt>
                <c:pt idx="2527">
                  <c:v>33.46</c:v>
                </c:pt>
                <c:pt idx="2528">
                  <c:v>32.86</c:v>
                </c:pt>
                <c:pt idx="2529">
                  <c:v>32.299999999999997</c:v>
                </c:pt>
                <c:pt idx="2530">
                  <c:v>31.78</c:v>
                </c:pt>
                <c:pt idx="2531">
                  <c:v>31.28</c:v>
                </c:pt>
                <c:pt idx="2532">
                  <c:v>30.8</c:v>
                </c:pt>
                <c:pt idx="2533">
                  <c:v>30.34</c:v>
                </c:pt>
                <c:pt idx="2534">
                  <c:v>29.9</c:v>
                </c:pt>
                <c:pt idx="2535">
                  <c:v>29.48</c:v>
                </c:pt>
                <c:pt idx="2536">
                  <c:v>29.07</c:v>
                </c:pt>
                <c:pt idx="2537">
                  <c:v>28.67</c:v>
                </c:pt>
                <c:pt idx="2538">
                  <c:v>28.29</c:v>
                </c:pt>
                <c:pt idx="2539">
                  <c:v>27.93</c:v>
                </c:pt>
                <c:pt idx="2540">
                  <c:v>27.61</c:v>
                </c:pt>
                <c:pt idx="2541">
                  <c:v>27.31</c:v>
                </c:pt>
                <c:pt idx="2542">
                  <c:v>27.07</c:v>
                </c:pt>
                <c:pt idx="2543">
                  <c:v>26.85</c:v>
                </c:pt>
                <c:pt idx="2544">
                  <c:v>26.66</c:v>
                </c:pt>
                <c:pt idx="2545">
                  <c:v>26.48</c:v>
                </c:pt>
                <c:pt idx="2546">
                  <c:v>26.31</c:v>
                </c:pt>
                <c:pt idx="2547">
                  <c:v>26.14</c:v>
                </c:pt>
                <c:pt idx="2548">
                  <c:v>25.97</c:v>
                </c:pt>
                <c:pt idx="2549">
                  <c:v>25.8</c:v>
                </c:pt>
                <c:pt idx="2550">
                  <c:v>25.64</c:v>
                </c:pt>
                <c:pt idx="2551">
                  <c:v>25.5</c:v>
                </c:pt>
                <c:pt idx="2552">
                  <c:v>25.36</c:v>
                </c:pt>
                <c:pt idx="2553">
                  <c:v>25.24</c:v>
                </c:pt>
                <c:pt idx="2554">
                  <c:v>25.12</c:v>
                </c:pt>
                <c:pt idx="2555">
                  <c:v>25.01</c:v>
                </c:pt>
                <c:pt idx="2556">
                  <c:v>24.91</c:v>
                </c:pt>
                <c:pt idx="2557">
                  <c:v>24.81</c:v>
                </c:pt>
                <c:pt idx="2558">
                  <c:v>24.71</c:v>
                </c:pt>
                <c:pt idx="2559">
                  <c:v>24.61</c:v>
                </c:pt>
                <c:pt idx="2560">
                  <c:v>24.52</c:v>
                </c:pt>
                <c:pt idx="2561">
                  <c:v>24.44</c:v>
                </c:pt>
                <c:pt idx="2562">
                  <c:v>24.38</c:v>
                </c:pt>
                <c:pt idx="2563">
                  <c:v>24.33</c:v>
                </c:pt>
                <c:pt idx="2564">
                  <c:v>24.3</c:v>
                </c:pt>
                <c:pt idx="2565">
                  <c:v>24.26</c:v>
                </c:pt>
                <c:pt idx="2566">
                  <c:v>24.22</c:v>
                </c:pt>
                <c:pt idx="2567">
                  <c:v>24.17</c:v>
                </c:pt>
                <c:pt idx="2568">
                  <c:v>24.13</c:v>
                </c:pt>
                <c:pt idx="2569">
                  <c:v>24.08</c:v>
                </c:pt>
                <c:pt idx="2570">
                  <c:v>24.04</c:v>
                </c:pt>
                <c:pt idx="2571">
                  <c:v>24</c:v>
                </c:pt>
                <c:pt idx="2572">
                  <c:v>23.96</c:v>
                </c:pt>
                <c:pt idx="2573">
                  <c:v>23.92</c:v>
                </c:pt>
                <c:pt idx="2574">
                  <c:v>23.88</c:v>
                </c:pt>
                <c:pt idx="2575">
                  <c:v>23.85</c:v>
                </c:pt>
                <c:pt idx="2576">
                  <c:v>23.81</c:v>
                </c:pt>
                <c:pt idx="2577">
                  <c:v>23.78</c:v>
                </c:pt>
                <c:pt idx="2578">
                  <c:v>23.76</c:v>
                </c:pt>
                <c:pt idx="2579">
                  <c:v>23.73</c:v>
                </c:pt>
                <c:pt idx="2580">
                  <c:v>23.73</c:v>
                </c:pt>
                <c:pt idx="2581">
                  <c:v>23.73</c:v>
                </c:pt>
                <c:pt idx="2582">
                  <c:v>23.75</c:v>
                </c:pt>
                <c:pt idx="2583">
                  <c:v>23.76</c:v>
                </c:pt>
                <c:pt idx="2584">
                  <c:v>23.78</c:v>
                </c:pt>
                <c:pt idx="2585">
                  <c:v>23.78</c:v>
                </c:pt>
                <c:pt idx="2586">
                  <c:v>23.77</c:v>
                </c:pt>
                <c:pt idx="2587">
                  <c:v>23.75</c:v>
                </c:pt>
                <c:pt idx="2588">
                  <c:v>23.71</c:v>
                </c:pt>
                <c:pt idx="2589">
                  <c:v>23.67</c:v>
                </c:pt>
                <c:pt idx="2590">
                  <c:v>23.62</c:v>
                </c:pt>
                <c:pt idx="2591">
                  <c:v>23.55</c:v>
                </c:pt>
                <c:pt idx="2592">
                  <c:v>23.48</c:v>
                </c:pt>
                <c:pt idx="2593">
                  <c:v>23.41</c:v>
                </c:pt>
                <c:pt idx="2594">
                  <c:v>23.33</c:v>
                </c:pt>
                <c:pt idx="2595">
                  <c:v>23.24</c:v>
                </c:pt>
                <c:pt idx="2596">
                  <c:v>23.15</c:v>
                </c:pt>
                <c:pt idx="2597">
                  <c:v>23.05</c:v>
                </c:pt>
                <c:pt idx="2598">
                  <c:v>22.93</c:v>
                </c:pt>
                <c:pt idx="2599">
                  <c:v>22.79</c:v>
                </c:pt>
                <c:pt idx="2600">
                  <c:v>22.64</c:v>
                </c:pt>
                <c:pt idx="2601">
                  <c:v>22.48</c:v>
                </c:pt>
                <c:pt idx="2602">
                  <c:v>22.31</c:v>
                </c:pt>
                <c:pt idx="2603">
                  <c:v>22.12</c:v>
                </c:pt>
                <c:pt idx="2604">
                  <c:v>21.89</c:v>
                </c:pt>
                <c:pt idx="2605">
                  <c:v>21.6</c:v>
                </c:pt>
                <c:pt idx="2606">
                  <c:v>21.23</c:v>
                </c:pt>
                <c:pt idx="2607">
                  <c:v>20.76</c:v>
                </c:pt>
                <c:pt idx="2608">
                  <c:v>20.18</c:v>
                </c:pt>
                <c:pt idx="2609">
                  <c:v>19.48</c:v>
                </c:pt>
                <c:pt idx="2610">
                  <c:v>18.670000000000002</c:v>
                </c:pt>
                <c:pt idx="2611">
                  <c:v>17.79</c:v>
                </c:pt>
                <c:pt idx="2612">
                  <c:v>16.91</c:v>
                </c:pt>
                <c:pt idx="2613">
                  <c:v>16.12</c:v>
                </c:pt>
                <c:pt idx="2614">
                  <c:v>15.5</c:v>
                </c:pt>
                <c:pt idx="2615">
                  <c:v>15.11</c:v>
                </c:pt>
                <c:pt idx="2616">
                  <c:v>15</c:v>
                </c:pt>
                <c:pt idx="2617">
                  <c:v>15.15</c:v>
                </c:pt>
                <c:pt idx="2618">
                  <c:v>15.51</c:v>
                </c:pt>
                <c:pt idx="2619">
                  <c:v>16.010000000000002</c:v>
                </c:pt>
                <c:pt idx="2620">
                  <c:v>16.57</c:v>
                </c:pt>
                <c:pt idx="2621">
                  <c:v>17.11</c:v>
                </c:pt>
                <c:pt idx="2622">
                  <c:v>17.600000000000001</c:v>
                </c:pt>
                <c:pt idx="2623">
                  <c:v>18</c:v>
                </c:pt>
                <c:pt idx="2624">
                  <c:v>18.32</c:v>
                </c:pt>
                <c:pt idx="2625">
                  <c:v>18.59</c:v>
                </c:pt>
                <c:pt idx="2626">
                  <c:v>18.809999999999999</c:v>
                </c:pt>
                <c:pt idx="2627">
                  <c:v>19</c:v>
                </c:pt>
                <c:pt idx="2628">
                  <c:v>19.16</c:v>
                </c:pt>
                <c:pt idx="2629">
                  <c:v>19.29</c:v>
                </c:pt>
                <c:pt idx="2630">
                  <c:v>19.399999999999999</c:v>
                </c:pt>
                <c:pt idx="2631">
                  <c:v>19.489999999999998</c:v>
                </c:pt>
                <c:pt idx="2632">
                  <c:v>19.57</c:v>
                </c:pt>
                <c:pt idx="2633">
                  <c:v>19.64</c:v>
                </c:pt>
                <c:pt idx="2634">
                  <c:v>19.7</c:v>
                </c:pt>
                <c:pt idx="2635">
                  <c:v>19.760000000000002</c:v>
                </c:pt>
                <c:pt idx="2636">
                  <c:v>19.84</c:v>
                </c:pt>
                <c:pt idx="2637">
                  <c:v>19.93</c:v>
                </c:pt>
                <c:pt idx="2638">
                  <c:v>20.03</c:v>
                </c:pt>
                <c:pt idx="2639">
                  <c:v>20.14</c:v>
                </c:pt>
                <c:pt idx="2640">
                  <c:v>20.239999999999998</c:v>
                </c:pt>
                <c:pt idx="2641">
                  <c:v>20.350000000000001</c:v>
                </c:pt>
                <c:pt idx="2642">
                  <c:v>20.440000000000001</c:v>
                </c:pt>
                <c:pt idx="2643">
                  <c:v>20.55</c:v>
                </c:pt>
                <c:pt idx="2644">
                  <c:v>20.66</c:v>
                </c:pt>
                <c:pt idx="2645">
                  <c:v>20.78</c:v>
                </c:pt>
                <c:pt idx="2646">
                  <c:v>20.91</c:v>
                </c:pt>
                <c:pt idx="2647">
                  <c:v>21.06</c:v>
                </c:pt>
                <c:pt idx="2648">
                  <c:v>21.22</c:v>
                </c:pt>
                <c:pt idx="2649">
                  <c:v>21.39</c:v>
                </c:pt>
                <c:pt idx="2650">
                  <c:v>21.58</c:v>
                </c:pt>
                <c:pt idx="2651">
                  <c:v>21.78</c:v>
                </c:pt>
                <c:pt idx="2652">
                  <c:v>22.01</c:v>
                </c:pt>
                <c:pt idx="2653">
                  <c:v>22.25</c:v>
                </c:pt>
                <c:pt idx="2654">
                  <c:v>22.51</c:v>
                </c:pt>
                <c:pt idx="2655">
                  <c:v>22.77</c:v>
                </c:pt>
                <c:pt idx="2656">
                  <c:v>23.04</c:v>
                </c:pt>
                <c:pt idx="2657">
                  <c:v>23.33</c:v>
                </c:pt>
                <c:pt idx="2658">
                  <c:v>23.65</c:v>
                </c:pt>
                <c:pt idx="2659">
                  <c:v>23.99</c:v>
                </c:pt>
                <c:pt idx="2660">
                  <c:v>24.37</c:v>
                </c:pt>
                <c:pt idx="2661">
                  <c:v>24.79</c:v>
                </c:pt>
                <c:pt idx="2662">
                  <c:v>25.23</c:v>
                </c:pt>
                <c:pt idx="2663">
                  <c:v>25.7</c:v>
                </c:pt>
                <c:pt idx="2664">
                  <c:v>26.17</c:v>
                </c:pt>
                <c:pt idx="2665">
                  <c:v>26.66</c:v>
                </c:pt>
                <c:pt idx="2666">
                  <c:v>27.17</c:v>
                </c:pt>
                <c:pt idx="2667">
                  <c:v>27.69</c:v>
                </c:pt>
                <c:pt idx="2668">
                  <c:v>28.24</c:v>
                </c:pt>
                <c:pt idx="2669">
                  <c:v>28.8</c:v>
                </c:pt>
                <c:pt idx="2670">
                  <c:v>29.38</c:v>
                </c:pt>
                <c:pt idx="2671">
                  <c:v>29.97</c:v>
                </c:pt>
                <c:pt idx="2672">
                  <c:v>30.56</c:v>
                </c:pt>
                <c:pt idx="2673">
                  <c:v>31.16</c:v>
                </c:pt>
                <c:pt idx="2674">
                  <c:v>31.77</c:v>
                </c:pt>
                <c:pt idx="2675">
                  <c:v>32.369999999999997</c:v>
                </c:pt>
                <c:pt idx="2676">
                  <c:v>32.979999999999997</c:v>
                </c:pt>
                <c:pt idx="2677">
                  <c:v>33.590000000000003</c:v>
                </c:pt>
                <c:pt idx="2678">
                  <c:v>34.200000000000003</c:v>
                </c:pt>
                <c:pt idx="2679">
                  <c:v>34.799999999999997</c:v>
                </c:pt>
                <c:pt idx="2680">
                  <c:v>35.4</c:v>
                </c:pt>
                <c:pt idx="2681">
                  <c:v>35.979999999999997</c:v>
                </c:pt>
                <c:pt idx="2682">
                  <c:v>36.56</c:v>
                </c:pt>
                <c:pt idx="2683">
                  <c:v>37.14</c:v>
                </c:pt>
                <c:pt idx="2684">
                  <c:v>37.72</c:v>
                </c:pt>
                <c:pt idx="2685">
                  <c:v>38.299999999999997</c:v>
                </c:pt>
                <c:pt idx="2686">
                  <c:v>38.9</c:v>
                </c:pt>
                <c:pt idx="2687">
                  <c:v>39.51</c:v>
                </c:pt>
                <c:pt idx="2688">
                  <c:v>40.130000000000003</c:v>
                </c:pt>
                <c:pt idx="2689">
                  <c:v>40.729999999999997</c:v>
                </c:pt>
                <c:pt idx="2690">
                  <c:v>41.31</c:v>
                </c:pt>
                <c:pt idx="2691">
                  <c:v>41.86</c:v>
                </c:pt>
                <c:pt idx="2692">
                  <c:v>42.39</c:v>
                </c:pt>
                <c:pt idx="2693">
                  <c:v>42.91</c:v>
                </c:pt>
                <c:pt idx="2694">
                  <c:v>43.41</c:v>
                </c:pt>
                <c:pt idx="2695">
                  <c:v>43.89</c:v>
                </c:pt>
                <c:pt idx="2696">
                  <c:v>44.36</c:v>
                </c:pt>
                <c:pt idx="2697">
                  <c:v>44.81</c:v>
                </c:pt>
                <c:pt idx="2698">
                  <c:v>45.23</c:v>
                </c:pt>
                <c:pt idx="2699">
                  <c:v>45.62</c:v>
                </c:pt>
                <c:pt idx="2700">
                  <c:v>45.97</c:v>
                </c:pt>
                <c:pt idx="2701">
                  <c:v>46.29</c:v>
                </c:pt>
                <c:pt idx="2702">
                  <c:v>46.57</c:v>
                </c:pt>
                <c:pt idx="2703">
                  <c:v>46.81</c:v>
                </c:pt>
                <c:pt idx="2704">
                  <c:v>47</c:v>
                </c:pt>
                <c:pt idx="2705">
                  <c:v>47.13</c:v>
                </c:pt>
                <c:pt idx="2706">
                  <c:v>47.19</c:v>
                </c:pt>
                <c:pt idx="2707">
                  <c:v>47.17</c:v>
                </c:pt>
                <c:pt idx="2708">
                  <c:v>47.09</c:v>
                </c:pt>
                <c:pt idx="2709">
                  <c:v>46.95</c:v>
                </c:pt>
                <c:pt idx="2710">
                  <c:v>46.79</c:v>
                </c:pt>
                <c:pt idx="2711">
                  <c:v>46.62</c:v>
                </c:pt>
                <c:pt idx="2712">
                  <c:v>46.48</c:v>
                </c:pt>
                <c:pt idx="2713">
                  <c:v>46.39</c:v>
                </c:pt>
                <c:pt idx="2714">
                  <c:v>46.35</c:v>
                </c:pt>
                <c:pt idx="2715">
                  <c:v>46.38</c:v>
                </c:pt>
                <c:pt idx="2716">
                  <c:v>46.47</c:v>
                </c:pt>
                <c:pt idx="2717">
                  <c:v>46.61</c:v>
                </c:pt>
                <c:pt idx="2718">
                  <c:v>46.79</c:v>
                </c:pt>
                <c:pt idx="2719">
                  <c:v>46.99</c:v>
                </c:pt>
                <c:pt idx="2720">
                  <c:v>47.21</c:v>
                </c:pt>
                <c:pt idx="2721">
                  <c:v>47.43</c:v>
                </c:pt>
                <c:pt idx="2722">
                  <c:v>47.64</c:v>
                </c:pt>
                <c:pt idx="2723">
                  <c:v>47.84</c:v>
                </c:pt>
                <c:pt idx="2724">
                  <c:v>48.01</c:v>
                </c:pt>
                <c:pt idx="2725">
                  <c:v>48.15</c:v>
                </c:pt>
                <c:pt idx="2726">
                  <c:v>48.27</c:v>
                </c:pt>
                <c:pt idx="2727">
                  <c:v>48.35</c:v>
                </c:pt>
                <c:pt idx="2728">
                  <c:v>48.4</c:v>
                </c:pt>
                <c:pt idx="2729">
                  <c:v>48.44</c:v>
                </c:pt>
                <c:pt idx="2730">
                  <c:v>48.47</c:v>
                </c:pt>
                <c:pt idx="2731">
                  <c:v>48.5</c:v>
                </c:pt>
                <c:pt idx="2732">
                  <c:v>48.54</c:v>
                </c:pt>
                <c:pt idx="2733">
                  <c:v>48.6</c:v>
                </c:pt>
                <c:pt idx="2734">
                  <c:v>48.67</c:v>
                </c:pt>
                <c:pt idx="2735">
                  <c:v>48.75</c:v>
                </c:pt>
                <c:pt idx="2736">
                  <c:v>48.85</c:v>
                </c:pt>
                <c:pt idx="2737">
                  <c:v>48.96</c:v>
                </c:pt>
                <c:pt idx="2738">
                  <c:v>49.08</c:v>
                </c:pt>
                <c:pt idx="2739">
                  <c:v>49.22</c:v>
                </c:pt>
                <c:pt idx="2740">
                  <c:v>49.37</c:v>
                </c:pt>
                <c:pt idx="2741">
                  <c:v>49.52</c:v>
                </c:pt>
                <c:pt idx="2742">
                  <c:v>49.67</c:v>
                </c:pt>
                <c:pt idx="2743">
                  <c:v>49.82</c:v>
                </c:pt>
                <c:pt idx="2744">
                  <c:v>49.97</c:v>
                </c:pt>
                <c:pt idx="2745">
                  <c:v>50.11</c:v>
                </c:pt>
                <c:pt idx="2746">
                  <c:v>50.26</c:v>
                </c:pt>
                <c:pt idx="2747">
                  <c:v>50.41</c:v>
                </c:pt>
                <c:pt idx="2748">
                  <c:v>50.57</c:v>
                </c:pt>
                <c:pt idx="2749">
                  <c:v>50.75</c:v>
                </c:pt>
                <c:pt idx="2750">
                  <c:v>50.93</c:v>
                </c:pt>
                <c:pt idx="2751">
                  <c:v>51.13</c:v>
                </c:pt>
                <c:pt idx="2752">
                  <c:v>51.34</c:v>
                </c:pt>
                <c:pt idx="2753">
                  <c:v>51.55</c:v>
                </c:pt>
                <c:pt idx="2754">
                  <c:v>51.76</c:v>
                </c:pt>
                <c:pt idx="2755">
                  <c:v>51.96</c:v>
                </c:pt>
                <c:pt idx="2756">
                  <c:v>52.15</c:v>
                </c:pt>
                <c:pt idx="2757">
                  <c:v>52.33</c:v>
                </c:pt>
                <c:pt idx="2758">
                  <c:v>52.5</c:v>
                </c:pt>
                <c:pt idx="2759">
                  <c:v>52.65</c:v>
                </c:pt>
                <c:pt idx="2760">
                  <c:v>52.8</c:v>
                </c:pt>
                <c:pt idx="2761">
                  <c:v>52.96</c:v>
                </c:pt>
                <c:pt idx="2762">
                  <c:v>53.12</c:v>
                </c:pt>
                <c:pt idx="2763">
                  <c:v>53.3</c:v>
                </c:pt>
                <c:pt idx="2764">
                  <c:v>53.49</c:v>
                </c:pt>
                <c:pt idx="2765">
                  <c:v>53.71</c:v>
                </c:pt>
                <c:pt idx="2766">
                  <c:v>53.95</c:v>
                </c:pt>
                <c:pt idx="2767">
                  <c:v>54.21</c:v>
                </c:pt>
                <c:pt idx="2768">
                  <c:v>54.52</c:v>
                </c:pt>
                <c:pt idx="2769">
                  <c:v>54.86</c:v>
                </c:pt>
                <c:pt idx="2770">
                  <c:v>55.24</c:v>
                </c:pt>
                <c:pt idx="2771">
                  <c:v>55.66</c:v>
                </c:pt>
                <c:pt idx="2772">
                  <c:v>56.11</c:v>
                </c:pt>
                <c:pt idx="2773">
                  <c:v>56.58</c:v>
                </c:pt>
                <c:pt idx="2774">
                  <c:v>57.07</c:v>
                </c:pt>
                <c:pt idx="2775">
                  <c:v>57.56</c:v>
                </c:pt>
                <c:pt idx="2776">
                  <c:v>58.06</c:v>
                </c:pt>
                <c:pt idx="2777">
                  <c:v>58.55</c:v>
                </c:pt>
                <c:pt idx="2778">
                  <c:v>59.04</c:v>
                </c:pt>
                <c:pt idx="2779">
                  <c:v>59.53</c:v>
                </c:pt>
                <c:pt idx="2780">
                  <c:v>60</c:v>
                </c:pt>
                <c:pt idx="2781">
                  <c:v>60.44</c:v>
                </c:pt>
                <c:pt idx="2782">
                  <c:v>60.87</c:v>
                </c:pt>
                <c:pt idx="2783">
                  <c:v>61.26</c:v>
                </c:pt>
                <c:pt idx="2784">
                  <c:v>61.62</c:v>
                </c:pt>
                <c:pt idx="2785">
                  <c:v>61.96</c:v>
                </c:pt>
                <c:pt idx="2786">
                  <c:v>62.26</c:v>
                </c:pt>
                <c:pt idx="2787">
                  <c:v>62.53</c:v>
                </c:pt>
                <c:pt idx="2788">
                  <c:v>62.78</c:v>
                </c:pt>
                <c:pt idx="2789">
                  <c:v>63.01</c:v>
                </c:pt>
                <c:pt idx="2790">
                  <c:v>63.21</c:v>
                </c:pt>
                <c:pt idx="2791">
                  <c:v>63.41</c:v>
                </c:pt>
                <c:pt idx="2792">
                  <c:v>63.59</c:v>
                </c:pt>
                <c:pt idx="2793">
                  <c:v>63.76</c:v>
                </c:pt>
                <c:pt idx="2794">
                  <c:v>63.91</c:v>
                </c:pt>
                <c:pt idx="2795">
                  <c:v>64.02</c:v>
                </c:pt>
                <c:pt idx="2796">
                  <c:v>64.099999999999994</c:v>
                </c:pt>
                <c:pt idx="2797">
                  <c:v>64.14</c:v>
                </c:pt>
                <c:pt idx="2798">
                  <c:v>64.16</c:v>
                </c:pt>
                <c:pt idx="2799">
                  <c:v>64.14</c:v>
                </c:pt>
                <c:pt idx="2800">
                  <c:v>64.11</c:v>
                </c:pt>
                <c:pt idx="2801">
                  <c:v>64.06</c:v>
                </c:pt>
                <c:pt idx="2802">
                  <c:v>64.010000000000005</c:v>
                </c:pt>
                <c:pt idx="2803">
                  <c:v>63.94</c:v>
                </c:pt>
                <c:pt idx="2804">
                  <c:v>63.88</c:v>
                </c:pt>
                <c:pt idx="2805">
                  <c:v>63.82</c:v>
                </c:pt>
                <c:pt idx="2806">
                  <c:v>63.76</c:v>
                </c:pt>
                <c:pt idx="2807">
                  <c:v>63.69</c:v>
                </c:pt>
                <c:pt idx="2808">
                  <c:v>63.63</c:v>
                </c:pt>
                <c:pt idx="2809">
                  <c:v>63.56</c:v>
                </c:pt>
                <c:pt idx="2810">
                  <c:v>63.49</c:v>
                </c:pt>
                <c:pt idx="2811">
                  <c:v>63.42</c:v>
                </c:pt>
                <c:pt idx="2812">
                  <c:v>63.35</c:v>
                </c:pt>
                <c:pt idx="2813">
                  <c:v>63.27</c:v>
                </c:pt>
                <c:pt idx="2814">
                  <c:v>63.18</c:v>
                </c:pt>
                <c:pt idx="2815">
                  <c:v>63.1</c:v>
                </c:pt>
                <c:pt idx="2816">
                  <c:v>63.02</c:v>
                </c:pt>
                <c:pt idx="2817">
                  <c:v>62.98</c:v>
                </c:pt>
                <c:pt idx="2818">
                  <c:v>62.99</c:v>
                </c:pt>
                <c:pt idx="2819">
                  <c:v>63.06</c:v>
                </c:pt>
                <c:pt idx="2820">
                  <c:v>63.21</c:v>
                </c:pt>
                <c:pt idx="2821">
                  <c:v>63.44</c:v>
                </c:pt>
                <c:pt idx="2822">
                  <c:v>63.75</c:v>
                </c:pt>
                <c:pt idx="2823">
                  <c:v>64.14</c:v>
                </c:pt>
                <c:pt idx="2824">
                  <c:v>64.569999999999993</c:v>
                </c:pt>
                <c:pt idx="2825">
                  <c:v>65.010000000000005</c:v>
                </c:pt>
                <c:pt idx="2826">
                  <c:v>65.42</c:v>
                </c:pt>
                <c:pt idx="2827">
                  <c:v>65.760000000000005</c:v>
                </c:pt>
                <c:pt idx="2828">
                  <c:v>65.98</c:v>
                </c:pt>
                <c:pt idx="2829">
                  <c:v>66.06</c:v>
                </c:pt>
                <c:pt idx="2830">
                  <c:v>66.010000000000005</c:v>
                </c:pt>
                <c:pt idx="2831">
                  <c:v>65.819999999999993</c:v>
                </c:pt>
                <c:pt idx="2832">
                  <c:v>65.52</c:v>
                </c:pt>
                <c:pt idx="2833">
                  <c:v>65.14</c:v>
                </c:pt>
                <c:pt idx="2834">
                  <c:v>64.709999999999994</c:v>
                </c:pt>
                <c:pt idx="2835">
                  <c:v>64.239999999999995</c:v>
                </c:pt>
                <c:pt idx="2836">
                  <c:v>63.77</c:v>
                </c:pt>
                <c:pt idx="2837">
                  <c:v>63.29</c:v>
                </c:pt>
                <c:pt idx="2838">
                  <c:v>62.79</c:v>
                </c:pt>
                <c:pt idx="2839">
                  <c:v>62.25</c:v>
                </c:pt>
                <c:pt idx="2840">
                  <c:v>61.66</c:v>
                </c:pt>
                <c:pt idx="2841">
                  <c:v>60.98</c:v>
                </c:pt>
                <c:pt idx="2842">
                  <c:v>60.17</c:v>
                </c:pt>
                <c:pt idx="2843">
                  <c:v>59.2</c:v>
                </c:pt>
                <c:pt idx="2844">
                  <c:v>58.05</c:v>
                </c:pt>
                <c:pt idx="2845">
                  <c:v>56.73</c:v>
                </c:pt>
                <c:pt idx="2846">
                  <c:v>55.24</c:v>
                </c:pt>
                <c:pt idx="2847">
                  <c:v>53.63</c:v>
                </c:pt>
                <c:pt idx="2848">
                  <c:v>51.98</c:v>
                </c:pt>
                <c:pt idx="2849">
                  <c:v>50.37</c:v>
                </c:pt>
                <c:pt idx="2850">
                  <c:v>48.86</c:v>
                </c:pt>
                <c:pt idx="2851">
                  <c:v>47.52</c:v>
                </c:pt>
                <c:pt idx="2852">
                  <c:v>46.4</c:v>
                </c:pt>
                <c:pt idx="2853">
                  <c:v>45.51</c:v>
                </c:pt>
                <c:pt idx="2854">
                  <c:v>44.87</c:v>
                </c:pt>
                <c:pt idx="2855">
                  <c:v>44.46</c:v>
                </c:pt>
                <c:pt idx="2856">
                  <c:v>44.28</c:v>
                </c:pt>
                <c:pt idx="2857">
                  <c:v>44.29</c:v>
                </c:pt>
                <c:pt idx="2858">
                  <c:v>44.51</c:v>
                </c:pt>
                <c:pt idx="2859">
                  <c:v>44.9</c:v>
                </c:pt>
                <c:pt idx="2860">
                  <c:v>45.49</c:v>
                </c:pt>
                <c:pt idx="2861">
                  <c:v>46.24</c:v>
                </c:pt>
                <c:pt idx="2862">
                  <c:v>47.15</c:v>
                </c:pt>
                <c:pt idx="2863">
                  <c:v>48.19</c:v>
                </c:pt>
                <c:pt idx="2864">
                  <c:v>49.31</c:v>
                </c:pt>
                <c:pt idx="2865">
                  <c:v>50.48</c:v>
                </c:pt>
                <c:pt idx="2866">
                  <c:v>51.65</c:v>
                </c:pt>
                <c:pt idx="2867">
                  <c:v>52.76</c:v>
                </c:pt>
                <c:pt idx="2868">
                  <c:v>53.78</c:v>
                </c:pt>
                <c:pt idx="2869">
                  <c:v>54.65</c:v>
                </c:pt>
                <c:pt idx="2870">
                  <c:v>55.35</c:v>
                </c:pt>
                <c:pt idx="2871">
                  <c:v>55.83</c:v>
                </c:pt>
                <c:pt idx="2872">
                  <c:v>56.08</c:v>
                </c:pt>
                <c:pt idx="2873">
                  <c:v>56.1</c:v>
                </c:pt>
                <c:pt idx="2874">
                  <c:v>55.91</c:v>
                </c:pt>
                <c:pt idx="2875">
                  <c:v>55.55</c:v>
                </c:pt>
                <c:pt idx="2876">
                  <c:v>55.08</c:v>
                </c:pt>
                <c:pt idx="2877">
                  <c:v>54.54</c:v>
                </c:pt>
                <c:pt idx="2878">
                  <c:v>53.99</c:v>
                </c:pt>
                <c:pt idx="2879">
                  <c:v>53.49</c:v>
                </c:pt>
                <c:pt idx="2880">
                  <c:v>53.05</c:v>
                </c:pt>
                <c:pt idx="2881">
                  <c:v>52.71</c:v>
                </c:pt>
                <c:pt idx="2882">
                  <c:v>52.47</c:v>
                </c:pt>
                <c:pt idx="2883">
                  <c:v>52.33</c:v>
                </c:pt>
                <c:pt idx="2884">
                  <c:v>52.28</c:v>
                </c:pt>
                <c:pt idx="2885">
                  <c:v>52.3</c:v>
                </c:pt>
                <c:pt idx="2886">
                  <c:v>52.35</c:v>
                </c:pt>
                <c:pt idx="2887">
                  <c:v>52.41</c:v>
                </c:pt>
                <c:pt idx="2888">
                  <c:v>52.45</c:v>
                </c:pt>
                <c:pt idx="2889">
                  <c:v>52.47</c:v>
                </c:pt>
                <c:pt idx="2890">
                  <c:v>52.46</c:v>
                </c:pt>
                <c:pt idx="2891">
                  <c:v>52.42</c:v>
                </c:pt>
                <c:pt idx="2892">
                  <c:v>52.35</c:v>
                </c:pt>
                <c:pt idx="2893">
                  <c:v>52.25</c:v>
                </c:pt>
                <c:pt idx="2894">
                  <c:v>52.14</c:v>
                </c:pt>
                <c:pt idx="2895">
                  <c:v>52.03</c:v>
                </c:pt>
                <c:pt idx="2896">
                  <c:v>51.94</c:v>
                </c:pt>
                <c:pt idx="2897">
                  <c:v>51.88</c:v>
                </c:pt>
                <c:pt idx="2898">
                  <c:v>51.89</c:v>
                </c:pt>
                <c:pt idx="2899">
                  <c:v>51.96</c:v>
                </c:pt>
                <c:pt idx="2900">
                  <c:v>52.1</c:v>
                </c:pt>
                <c:pt idx="2901">
                  <c:v>52.3</c:v>
                </c:pt>
                <c:pt idx="2902">
                  <c:v>52.53</c:v>
                </c:pt>
                <c:pt idx="2903">
                  <c:v>52.77</c:v>
                </c:pt>
                <c:pt idx="2904">
                  <c:v>52.99</c:v>
                </c:pt>
                <c:pt idx="2905">
                  <c:v>53.17</c:v>
                </c:pt>
                <c:pt idx="2906">
                  <c:v>53.3</c:v>
                </c:pt>
                <c:pt idx="2907">
                  <c:v>53.37</c:v>
                </c:pt>
                <c:pt idx="2908">
                  <c:v>53.39</c:v>
                </c:pt>
                <c:pt idx="2909">
                  <c:v>53.36</c:v>
                </c:pt>
                <c:pt idx="2910">
                  <c:v>53.29</c:v>
                </c:pt>
                <c:pt idx="2911">
                  <c:v>53.17</c:v>
                </c:pt>
                <c:pt idx="2912">
                  <c:v>53.02</c:v>
                </c:pt>
                <c:pt idx="2913">
                  <c:v>52.84</c:v>
                </c:pt>
                <c:pt idx="2914">
                  <c:v>52.64</c:v>
                </c:pt>
                <c:pt idx="2915">
                  <c:v>52.44</c:v>
                </c:pt>
                <c:pt idx="2916">
                  <c:v>52.24</c:v>
                </c:pt>
                <c:pt idx="2917">
                  <c:v>52.05</c:v>
                </c:pt>
                <c:pt idx="2918">
                  <c:v>51.87</c:v>
                </c:pt>
                <c:pt idx="2919">
                  <c:v>51.71</c:v>
                </c:pt>
                <c:pt idx="2920">
                  <c:v>51.59</c:v>
                </c:pt>
                <c:pt idx="2921">
                  <c:v>51.51</c:v>
                </c:pt>
                <c:pt idx="2922">
                  <c:v>51.47</c:v>
                </c:pt>
                <c:pt idx="2923">
                  <c:v>51.5</c:v>
                </c:pt>
                <c:pt idx="2924">
                  <c:v>51.59</c:v>
                </c:pt>
                <c:pt idx="2925">
                  <c:v>51.74</c:v>
                </c:pt>
                <c:pt idx="2926">
                  <c:v>51.95</c:v>
                </c:pt>
                <c:pt idx="2927">
                  <c:v>52.2</c:v>
                </c:pt>
                <c:pt idx="2928">
                  <c:v>52.49</c:v>
                </c:pt>
                <c:pt idx="2929">
                  <c:v>52.8</c:v>
                </c:pt>
                <c:pt idx="2930">
                  <c:v>53.13</c:v>
                </c:pt>
                <c:pt idx="2931">
                  <c:v>53.46</c:v>
                </c:pt>
                <c:pt idx="2932">
                  <c:v>53.78</c:v>
                </c:pt>
                <c:pt idx="2933">
                  <c:v>54.07</c:v>
                </c:pt>
                <c:pt idx="2934">
                  <c:v>54.33</c:v>
                </c:pt>
                <c:pt idx="2935">
                  <c:v>54.55</c:v>
                </c:pt>
                <c:pt idx="2936">
                  <c:v>54.71</c:v>
                </c:pt>
                <c:pt idx="2937">
                  <c:v>54.8</c:v>
                </c:pt>
                <c:pt idx="2938">
                  <c:v>54.79</c:v>
                </c:pt>
                <c:pt idx="2939">
                  <c:v>54.66</c:v>
                </c:pt>
                <c:pt idx="2940">
                  <c:v>54.37</c:v>
                </c:pt>
                <c:pt idx="2941">
                  <c:v>53.91</c:v>
                </c:pt>
                <c:pt idx="2942">
                  <c:v>53.28</c:v>
                </c:pt>
                <c:pt idx="2943">
                  <c:v>52.5</c:v>
                </c:pt>
                <c:pt idx="2944">
                  <c:v>51.62</c:v>
                </c:pt>
                <c:pt idx="2945">
                  <c:v>50.7</c:v>
                </c:pt>
                <c:pt idx="2946">
                  <c:v>49.77</c:v>
                </c:pt>
                <c:pt idx="2947">
                  <c:v>48.89</c:v>
                </c:pt>
                <c:pt idx="2948">
                  <c:v>48.07</c:v>
                </c:pt>
                <c:pt idx="2949">
                  <c:v>47.36</c:v>
                </c:pt>
                <c:pt idx="2950">
                  <c:v>46.76</c:v>
                </c:pt>
                <c:pt idx="2951">
                  <c:v>46.3</c:v>
                </c:pt>
                <c:pt idx="2952">
                  <c:v>45.99</c:v>
                </c:pt>
                <c:pt idx="2953">
                  <c:v>45.82</c:v>
                </c:pt>
                <c:pt idx="2954">
                  <c:v>45.8</c:v>
                </c:pt>
                <c:pt idx="2955">
                  <c:v>45.9</c:v>
                </c:pt>
                <c:pt idx="2956">
                  <c:v>46.09</c:v>
                </c:pt>
                <c:pt idx="2957">
                  <c:v>46.33</c:v>
                </c:pt>
                <c:pt idx="2958">
                  <c:v>46.59</c:v>
                </c:pt>
                <c:pt idx="2959">
                  <c:v>46.8</c:v>
                </c:pt>
                <c:pt idx="2960">
                  <c:v>46.93</c:v>
                </c:pt>
                <c:pt idx="2961">
                  <c:v>46.93</c:v>
                </c:pt>
                <c:pt idx="2962">
                  <c:v>46.78</c:v>
                </c:pt>
                <c:pt idx="2963">
                  <c:v>46.48</c:v>
                </c:pt>
                <c:pt idx="2964">
                  <c:v>46.03</c:v>
                </c:pt>
                <c:pt idx="2965">
                  <c:v>45.5</c:v>
                </c:pt>
                <c:pt idx="2966">
                  <c:v>44.93</c:v>
                </c:pt>
                <c:pt idx="2967">
                  <c:v>44.41</c:v>
                </c:pt>
                <c:pt idx="2968">
                  <c:v>44.01</c:v>
                </c:pt>
                <c:pt idx="2969">
                  <c:v>43.78</c:v>
                </c:pt>
                <c:pt idx="2970">
                  <c:v>43.73</c:v>
                </c:pt>
                <c:pt idx="2971">
                  <c:v>43.87</c:v>
                </c:pt>
                <c:pt idx="2972">
                  <c:v>44.15</c:v>
                </c:pt>
                <c:pt idx="2973">
                  <c:v>44.55</c:v>
                </c:pt>
                <c:pt idx="2974">
                  <c:v>44.99</c:v>
                </c:pt>
                <c:pt idx="2975">
                  <c:v>45.42</c:v>
                </c:pt>
                <c:pt idx="2976">
                  <c:v>45.81</c:v>
                </c:pt>
                <c:pt idx="2977">
                  <c:v>46.11</c:v>
                </c:pt>
                <c:pt idx="2978">
                  <c:v>46.35</c:v>
                </c:pt>
                <c:pt idx="2979">
                  <c:v>46.52</c:v>
                </c:pt>
                <c:pt idx="2980">
                  <c:v>46.69</c:v>
                </c:pt>
                <c:pt idx="2981">
                  <c:v>46.89</c:v>
                </c:pt>
                <c:pt idx="2982">
                  <c:v>47.19</c:v>
                </c:pt>
                <c:pt idx="2983">
                  <c:v>47.62</c:v>
                </c:pt>
                <c:pt idx="2984">
                  <c:v>48.22</c:v>
                </c:pt>
                <c:pt idx="2985">
                  <c:v>49</c:v>
                </c:pt>
                <c:pt idx="2986">
                  <c:v>49.97</c:v>
                </c:pt>
                <c:pt idx="2987">
                  <c:v>51.1</c:v>
                </c:pt>
                <c:pt idx="2988">
                  <c:v>52.35</c:v>
                </c:pt>
                <c:pt idx="2989">
                  <c:v>53.68</c:v>
                </c:pt>
                <c:pt idx="2990">
                  <c:v>55.04</c:v>
                </c:pt>
                <c:pt idx="2991">
                  <c:v>56.38</c:v>
                </c:pt>
                <c:pt idx="2992">
                  <c:v>57.68</c:v>
                </c:pt>
                <c:pt idx="2993">
                  <c:v>58.92</c:v>
                </c:pt>
                <c:pt idx="2994">
                  <c:v>60.09</c:v>
                </c:pt>
                <c:pt idx="2995">
                  <c:v>61.19</c:v>
                </c:pt>
                <c:pt idx="2996">
                  <c:v>62.23</c:v>
                </c:pt>
                <c:pt idx="2997">
                  <c:v>63.21</c:v>
                </c:pt>
                <c:pt idx="2998">
                  <c:v>64.13</c:v>
                </c:pt>
                <c:pt idx="2999">
                  <c:v>64.989999999999995</c:v>
                </c:pt>
                <c:pt idx="3000">
                  <c:v>65.8</c:v>
                </c:pt>
                <c:pt idx="3001">
                  <c:v>66.56</c:v>
                </c:pt>
                <c:pt idx="3002">
                  <c:v>67.28</c:v>
                </c:pt>
                <c:pt idx="3003">
                  <c:v>67.959999999999994</c:v>
                </c:pt>
                <c:pt idx="3004">
                  <c:v>68.599999999999994</c:v>
                </c:pt>
                <c:pt idx="3005">
                  <c:v>69.2</c:v>
                </c:pt>
                <c:pt idx="3006">
                  <c:v>69.760000000000005</c:v>
                </c:pt>
                <c:pt idx="3007">
                  <c:v>70.290000000000006</c:v>
                </c:pt>
                <c:pt idx="3008">
                  <c:v>70.77</c:v>
                </c:pt>
                <c:pt idx="3009">
                  <c:v>71.22</c:v>
                </c:pt>
                <c:pt idx="3010">
                  <c:v>71.64</c:v>
                </c:pt>
                <c:pt idx="3011">
                  <c:v>72.02</c:v>
                </c:pt>
                <c:pt idx="3012">
                  <c:v>72.36</c:v>
                </c:pt>
                <c:pt idx="3013">
                  <c:v>72.650000000000006</c:v>
                </c:pt>
                <c:pt idx="3014">
                  <c:v>72.88</c:v>
                </c:pt>
                <c:pt idx="3015">
                  <c:v>73.05</c:v>
                </c:pt>
                <c:pt idx="3016">
                  <c:v>73.19</c:v>
                </c:pt>
                <c:pt idx="3017">
                  <c:v>73.3</c:v>
                </c:pt>
                <c:pt idx="3018">
                  <c:v>73.400000000000006</c:v>
                </c:pt>
                <c:pt idx="3019">
                  <c:v>73.510000000000005</c:v>
                </c:pt>
                <c:pt idx="3020">
                  <c:v>73.64</c:v>
                </c:pt>
                <c:pt idx="3021">
                  <c:v>73.8</c:v>
                </c:pt>
                <c:pt idx="3022">
                  <c:v>73.98</c:v>
                </c:pt>
                <c:pt idx="3023">
                  <c:v>74.180000000000007</c:v>
                </c:pt>
                <c:pt idx="3024">
                  <c:v>74.42</c:v>
                </c:pt>
                <c:pt idx="3025">
                  <c:v>74.680000000000007</c:v>
                </c:pt>
                <c:pt idx="3026">
                  <c:v>74.959999999999994</c:v>
                </c:pt>
                <c:pt idx="3027">
                  <c:v>75.25</c:v>
                </c:pt>
                <c:pt idx="3028">
                  <c:v>75.540000000000006</c:v>
                </c:pt>
                <c:pt idx="3029">
                  <c:v>75.83</c:v>
                </c:pt>
                <c:pt idx="3030">
                  <c:v>76.099999999999994</c:v>
                </c:pt>
                <c:pt idx="3031">
                  <c:v>76.34</c:v>
                </c:pt>
                <c:pt idx="3032">
                  <c:v>76.540000000000006</c:v>
                </c:pt>
                <c:pt idx="3033">
                  <c:v>76.680000000000007</c:v>
                </c:pt>
                <c:pt idx="3034">
                  <c:v>76.77</c:v>
                </c:pt>
                <c:pt idx="3035">
                  <c:v>76.819999999999993</c:v>
                </c:pt>
                <c:pt idx="3036">
                  <c:v>76.849999999999994</c:v>
                </c:pt>
                <c:pt idx="3037">
                  <c:v>76.88</c:v>
                </c:pt>
                <c:pt idx="3038">
                  <c:v>76.94</c:v>
                </c:pt>
                <c:pt idx="3039">
                  <c:v>77.040000000000006</c:v>
                </c:pt>
                <c:pt idx="3040">
                  <c:v>77.19</c:v>
                </c:pt>
                <c:pt idx="3041">
                  <c:v>77.39</c:v>
                </c:pt>
                <c:pt idx="3042">
                  <c:v>77.63</c:v>
                </c:pt>
                <c:pt idx="3043">
                  <c:v>77.900000000000006</c:v>
                </c:pt>
                <c:pt idx="3044">
                  <c:v>78.180000000000007</c:v>
                </c:pt>
                <c:pt idx="3045">
                  <c:v>78.47</c:v>
                </c:pt>
                <c:pt idx="3046">
                  <c:v>78.760000000000005</c:v>
                </c:pt>
                <c:pt idx="3047">
                  <c:v>79.06</c:v>
                </c:pt>
                <c:pt idx="3048">
                  <c:v>79.38</c:v>
                </c:pt>
                <c:pt idx="3049">
                  <c:v>79.75</c:v>
                </c:pt>
                <c:pt idx="3050">
                  <c:v>80.180000000000007</c:v>
                </c:pt>
                <c:pt idx="3051">
                  <c:v>80.66</c:v>
                </c:pt>
                <c:pt idx="3052">
                  <c:v>81.17</c:v>
                </c:pt>
                <c:pt idx="3053">
                  <c:v>81.7</c:v>
                </c:pt>
                <c:pt idx="3054">
                  <c:v>82.21</c:v>
                </c:pt>
                <c:pt idx="3055">
                  <c:v>82.7</c:v>
                </c:pt>
                <c:pt idx="3056">
                  <c:v>83.16</c:v>
                </c:pt>
                <c:pt idx="3057">
                  <c:v>83.6</c:v>
                </c:pt>
                <c:pt idx="3058">
                  <c:v>84.02</c:v>
                </c:pt>
                <c:pt idx="3059">
                  <c:v>84.43</c:v>
                </c:pt>
                <c:pt idx="3060">
                  <c:v>84.83</c:v>
                </c:pt>
                <c:pt idx="3061">
                  <c:v>85.22</c:v>
                </c:pt>
                <c:pt idx="3062">
                  <c:v>85.59</c:v>
                </c:pt>
                <c:pt idx="3063">
                  <c:v>85.93</c:v>
                </c:pt>
                <c:pt idx="3064">
                  <c:v>86.24</c:v>
                </c:pt>
                <c:pt idx="3065">
                  <c:v>86.52</c:v>
                </c:pt>
                <c:pt idx="3066">
                  <c:v>86.77</c:v>
                </c:pt>
                <c:pt idx="3067">
                  <c:v>87</c:v>
                </c:pt>
                <c:pt idx="3068">
                  <c:v>87.22</c:v>
                </c:pt>
                <c:pt idx="3069">
                  <c:v>87.46</c:v>
                </c:pt>
                <c:pt idx="3070">
                  <c:v>87.72</c:v>
                </c:pt>
                <c:pt idx="3071">
                  <c:v>87.99</c:v>
                </c:pt>
                <c:pt idx="3072">
                  <c:v>88.27</c:v>
                </c:pt>
                <c:pt idx="3073">
                  <c:v>88.55</c:v>
                </c:pt>
                <c:pt idx="3074">
                  <c:v>88.81</c:v>
                </c:pt>
                <c:pt idx="3075">
                  <c:v>89.04</c:v>
                </c:pt>
                <c:pt idx="3076">
                  <c:v>89.25</c:v>
                </c:pt>
                <c:pt idx="3077">
                  <c:v>89.44</c:v>
                </c:pt>
                <c:pt idx="3078">
                  <c:v>89.6</c:v>
                </c:pt>
                <c:pt idx="3079">
                  <c:v>89.75</c:v>
                </c:pt>
                <c:pt idx="3080">
                  <c:v>89.9</c:v>
                </c:pt>
                <c:pt idx="3081">
                  <c:v>90.05</c:v>
                </c:pt>
                <c:pt idx="3082">
                  <c:v>90.2</c:v>
                </c:pt>
                <c:pt idx="3083">
                  <c:v>90.35</c:v>
                </c:pt>
                <c:pt idx="3084">
                  <c:v>90.52</c:v>
                </c:pt>
                <c:pt idx="3085">
                  <c:v>90.69</c:v>
                </c:pt>
                <c:pt idx="3086">
                  <c:v>90.88</c:v>
                </c:pt>
                <c:pt idx="3087">
                  <c:v>91.09</c:v>
                </c:pt>
                <c:pt idx="3088">
                  <c:v>91.32</c:v>
                </c:pt>
                <c:pt idx="3089">
                  <c:v>91.58</c:v>
                </c:pt>
                <c:pt idx="3090">
                  <c:v>91.87</c:v>
                </c:pt>
                <c:pt idx="3091">
                  <c:v>92.17</c:v>
                </c:pt>
                <c:pt idx="3092">
                  <c:v>92.48</c:v>
                </c:pt>
                <c:pt idx="3093">
                  <c:v>92.77</c:v>
                </c:pt>
                <c:pt idx="3094">
                  <c:v>93.02</c:v>
                </c:pt>
                <c:pt idx="3095">
                  <c:v>93.22</c:v>
                </c:pt>
                <c:pt idx="3096">
                  <c:v>93.38</c:v>
                </c:pt>
                <c:pt idx="3097">
                  <c:v>93.47</c:v>
                </c:pt>
                <c:pt idx="3098">
                  <c:v>93.51</c:v>
                </c:pt>
                <c:pt idx="3099">
                  <c:v>93.5</c:v>
                </c:pt>
                <c:pt idx="3100">
                  <c:v>93.46</c:v>
                </c:pt>
                <c:pt idx="3101">
                  <c:v>93.39</c:v>
                </c:pt>
                <c:pt idx="3102">
                  <c:v>93.32</c:v>
                </c:pt>
                <c:pt idx="3103">
                  <c:v>93.23</c:v>
                </c:pt>
                <c:pt idx="3104">
                  <c:v>93.15</c:v>
                </c:pt>
                <c:pt idx="3105">
                  <c:v>93.08</c:v>
                </c:pt>
                <c:pt idx="3106">
                  <c:v>93.01</c:v>
                </c:pt>
                <c:pt idx="3107">
                  <c:v>92.97</c:v>
                </c:pt>
                <c:pt idx="3108">
                  <c:v>92.96</c:v>
                </c:pt>
                <c:pt idx="3109">
                  <c:v>93</c:v>
                </c:pt>
                <c:pt idx="3110">
                  <c:v>93.08</c:v>
                </c:pt>
                <c:pt idx="3111">
                  <c:v>93.18</c:v>
                </c:pt>
                <c:pt idx="3112">
                  <c:v>93.29</c:v>
                </c:pt>
                <c:pt idx="3113">
                  <c:v>93.38</c:v>
                </c:pt>
                <c:pt idx="3114">
                  <c:v>93.4</c:v>
                </c:pt>
                <c:pt idx="3115">
                  <c:v>93.35</c:v>
                </c:pt>
                <c:pt idx="3116">
                  <c:v>93.2</c:v>
                </c:pt>
                <c:pt idx="3117">
                  <c:v>92.95</c:v>
                </c:pt>
                <c:pt idx="3118">
                  <c:v>92.6</c:v>
                </c:pt>
                <c:pt idx="3119">
                  <c:v>92.18</c:v>
                </c:pt>
                <c:pt idx="3120">
                  <c:v>91.76</c:v>
                </c:pt>
                <c:pt idx="3121">
                  <c:v>91.38</c:v>
                </c:pt>
                <c:pt idx="3122">
                  <c:v>91.12</c:v>
                </c:pt>
                <c:pt idx="3123">
                  <c:v>91</c:v>
                </c:pt>
                <c:pt idx="3124">
                  <c:v>91.03</c:v>
                </c:pt>
                <c:pt idx="3125">
                  <c:v>91.16</c:v>
                </c:pt>
                <c:pt idx="3126">
                  <c:v>91.34</c:v>
                </c:pt>
                <c:pt idx="3127">
                  <c:v>91.5</c:v>
                </c:pt>
                <c:pt idx="3128">
                  <c:v>91.62</c:v>
                </c:pt>
                <c:pt idx="3129">
                  <c:v>91.73</c:v>
                </c:pt>
                <c:pt idx="3130">
                  <c:v>91.85</c:v>
                </c:pt>
                <c:pt idx="3131">
                  <c:v>92.04</c:v>
                </c:pt>
                <c:pt idx="3132">
                  <c:v>92.35</c:v>
                </c:pt>
                <c:pt idx="3133">
                  <c:v>92.81</c:v>
                </c:pt>
                <c:pt idx="3134">
                  <c:v>93.4</c:v>
                </c:pt>
                <c:pt idx="3135">
                  <c:v>94.08</c:v>
                </c:pt>
                <c:pt idx="3136">
                  <c:v>94.8</c:v>
                </c:pt>
                <c:pt idx="3137">
                  <c:v>95.51</c:v>
                </c:pt>
                <c:pt idx="3138">
                  <c:v>96.16</c:v>
                </c:pt>
                <c:pt idx="3139">
                  <c:v>96.74</c:v>
                </c:pt>
                <c:pt idx="3140">
                  <c:v>97.24</c:v>
                </c:pt>
                <c:pt idx="3141">
                  <c:v>97.68</c:v>
                </c:pt>
                <c:pt idx="3142">
                  <c:v>98.07</c:v>
                </c:pt>
                <c:pt idx="3143">
                  <c:v>98.44</c:v>
                </c:pt>
                <c:pt idx="3144">
                  <c:v>98.79</c:v>
                </c:pt>
                <c:pt idx="3145">
                  <c:v>99.1</c:v>
                </c:pt>
                <c:pt idx="3146">
                  <c:v>99.34</c:v>
                </c:pt>
                <c:pt idx="3147">
                  <c:v>99.48</c:v>
                </c:pt>
                <c:pt idx="3148">
                  <c:v>99.49</c:v>
                </c:pt>
                <c:pt idx="3149">
                  <c:v>99.38</c:v>
                </c:pt>
                <c:pt idx="3150">
                  <c:v>99.15</c:v>
                </c:pt>
                <c:pt idx="3151">
                  <c:v>98.84</c:v>
                </c:pt>
                <c:pt idx="3152">
                  <c:v>98.48</c:v>
                </c:pt>
                <c:pt idx="3153">
                  <c:v>98.07</c:v>
                </c:pt>
                <c:pt idx="3154">
                  <c:v>97.59</c:v>
                </c:pt>
                <c:pt idx="3155">
                  <c:v>97.01</c:v>
                </c:pt>
                <c:pt idx="3156">
                  <c:v>96.29</c:v>
                </c:pt>
                <c:pt idx="3157">
                  <c:v>95.38</c:v>
                </c:pt>
                <c:pt idx="3158">
                  <c:v>94.29</c:v>
                </c:pt>
                <c:pt idx="3159">
                  <c:v>93.01</c:v>
                </c:pt>
                <c:pt idx="3160">
                  <c:v>91.58</c:v>
                </c:pt>
                <c:pt idx="3161">
                  <c:v>90.06</c:v>
                </c:pt>
                <c:pt idx="3162">
                  <c:v>88.48</c:v>
                </c:pt>
                <c:pt idx="3163">
                  <c:v>86.92</c:v>
                </c:pt>
                <c:pt idx="3164">
                  <c:v>85.43</c:v>
                </c:pt>
                <c:pt idx="3165">
                  <c:v>84.02</c:v>
                </c:pt>
                <c:pt idx="3166">
                  <c:v>82.7</c:v>
                </c:pt>
                <c:pt idx="3167">
                  <c:v>81.42</c:v>
                </c:pt>
                <c:pt idx="3168">
                  <c:v>80.150000000000006</c:v>
                </c:pt>
                <c:pt idx="3169">
                  <c:v>78.88</c:v>
                </c:pt>
                <c:pt idx="3170">
                  <c:v>77.59</c:v>
                </c:pt>
                <c:pt idx="3171">
                  <c:v>76.31</c:v>
                </c:pt>
                <c:pt idx="3172">
                  <c:v>75.06</c:v>
                </c:pt>
                <c:pt idx="3173">
                  <c:v>73.900000000000006</c:v>
                </c:pt>
                <c:pt idx="3174">
                  <c:v>72.87</c:v>
                </c:pt>
                <c:pt idx="3175">
                  <c:v>72.040000000000006</c:v>
                </c:pt>
                <c:pt idx="3176">
                  <c:v>71.45</c:v>
                </c:pt>
                <c:pt idx="3177">
                  <c:v>71.16</c:v>
                </c:pt>
                <c:pt idx="3178">
                  <c:v>71.2</c:v>
                </c:pt>
                <c:pt idx="3179">
                  <c:v>71.569999999999993</c:v>
                </c:pt>
                <c:pt idx="3180">
                  <c:v>72.25</c:v>
                </c:pt>
                <c:pt idx="3181">
                  <c:v>73.209999999999994</c:v>
                </c:pt>
                <c:pt idx="3182">
                  <c:v>74.37</c:v>
                </c:pt>
                <c:pt idx="3183">
                  <c:v>75.650000000000006</c:v>
                </c:pt>
                <c:pt idx="3184">
                  <c:v>77</c:v>
                </c:pt>
                <c:pt idx="3185">
                  <c:v>78.33</c:v>
                </c:pt>
                <c:pt idx="3186">
                  <c:v>79.62</c:v>
                </c:pt>
                <c:pt idx="3187">
                  <c:v>80.84</c:v>
                </c:pt>
                <c:pt idx="3188">
                  <c:v>82</c:v>
                </c:pt>
                <c:pt idx="3189">
                  <c:v>83.09</c:v>
                </c:pt>
                <c:pt idx="3190">
                  <c:v>84.14</c:v>
                </c:pt>
                <c:pt idx="3191">
                  <c:v>85.16</c:v>
                </c:pt>
                <c:pt idx="3192">
                  <c:v>86.13</c:v>
                </c:pt>
                <c:pt idx="3193">
                  <c:v>87.05</c:v>
                </c:pt>
                <c:pt idx="3194">
                  <c:v>87.9</c:v>
                </c:pt>
                <c:pt idx="3195">
                  <c:v>88.67</c:v>
                </c:pt>
                <c:pt idx="3196">
                  <c:v>89.36</c:v>
                </c:pt>
                <c:pt idx="3197">
                  <c:v>89.98</c:v>
                </c:pt>
                <c:pt idx="3198">
                  <c:v>90.54</c:v>
                </c:pt>
                <c:pt idx="3199">
                  <c:v>91.05</c:v>
                </c:pt>
                <c:pt idx="3200">
                  <c:v>91.55</c:v>
                </c:pt>
                <c:pt idx="3201">
                  <c:v>92.05</c:v>
                </c:pt>
                <c:pt idx="3202">
                  <c:v>92.57</c:v>
                </c:pt>
                <c:pt idx="3203">
                  <c:v>93.11</c:v>
                </c:pt>
                <c:pt idx="3204">
                  <c:v>93.66</c:v>
                </c:pt>
                <c:pt idx="3205">
                  <c:v>94.19</c:v>
                </c:pt>
                <c:pt idx="3206">
                  <c:v>94.68</c:v>
                </c:pt>
                <c:pt idx="3207">
                  <c:v>95.09</c:v>
                </c:pt>
                <c:pt idx="3208">
                  <c:v>95.44</c:v>
                </c:pt>
                <c:pt idx="3209">
                  <c:v>95.71</c:v>
                </c:pt>
                <c:pt idx="3210">
                  <c:v>95.92</c:v>
                </c:pt>
                <c:pt idx="3211">
                  <c:v>96.07</c:v>
                </c:pt>
                <c:pt idx="3212">
                  <c:v>96.17</c:v>
                </c:pt>
                <c:pt idx="3213">
                  <c:v>96.21</c:v>
                </c:pt>
                <c:pt idx="3214">
                  <c:v>96.2</c:v>
                </c:pt>
                <c:pt idx="3215">
                  <c:v>96.15</c:v>
                </c:pt>
                <c:pt idx="3216">
                  <c:v>96.11</c:v>
                </c:pt>
                <c:pt idx="3217">
                  <c:v>96.1</c:v>
                </c:pt>
                <c:pt idx="3218">
                  <c:v>96.16</c:v>
                </c:pt>
                <c:pt idx="3219">
                  <c:v>96.29</c:v>
                </c:pt>
                <c:pt idx="3220">
                  <c:v>96.51</c:v>
                </c:pt>
                <c:pt idx="3221">
                  <c:v>96.78</c:v>
                </c:pt>
                <c:pt idx="3222">
                  <c:v>97.07</c:v>
                </c:pt>
                <c:pt idx="3223">
                  <c:v>97.32</c:v>
                </c:pt>
                <c:pt idx="3224">
                  <c:v>97.47</c:v>
                </c:pt>
                <c:pt idx="3225">
                  <c:v>97.46</c:v>
                </c:pt>
                <c:pt idx="3226">
                  <c:v>97.27</c:v>
                </c:pt>
                <c:pt idx="3227">
                  <c:v>96.91</c:v>
                </c:pt>
                <c:pt idx="3228">
                  <c:v>96.44</c:v>
                </c:pt>
                <c:pt idx="3229">
                  <c:v>95.95</c:v>
                </c:pt>
                <c:pt idx="3230">
                  <c:v>95.52</c:v>
                </c:pt>
                <c:pt idx="3231">
                  <c:v>95.21</c:v>
                </c:pt>
                <c:pt idx="3232">
                  <c:v>95.07</c:v>
                </c:pt>
                <c:pt idx="3233">
                  <c:v>95.11</c:v>
                </c:pt>
                <c:pt idx="3234">
                  <c:v>95.32</c:v>
                </c:pt>
                <c:pt idx="3235">
                  <c:v>95.67</c:v>
                </c:pt>
                <c:pt idx="3236">
                  <c:v>96.14</c:v>
                </c:pt>
                <c:pt idx="3237">
                  <c:v>96.68</c:v>
                </c:pt>
                <c:pt idx="3238">
                  <c:v>97.26</c:v>
                </c:pt>
                <c:pt idx="3239">
                  <c:v>97.81</c:v>
                </c:pt>
                <c:pt idx="3240">
                  <c:v>98.31</c:v>
                </c:pt>
                <c:pt idx="3241">
                  <c:v>98.72</c:v>
                </c:pt>
                <c:pt idx="3242">
                  <c:v>99.03</c:v>
                </c:pt>
                <c:pt idx="3243">
                  <c:v>99.23</c:v>
                </c:pt>
                <c:pt idx="3244">
                  <c:v>99.34</c:v>
                </c:pt>
                <c:pt idx="3245">
                  <c:v>99.37</c:v>
                </c:pt>
                <c:pt idx="3246">
                  <c:v>99.34</c:v>
                </c:pt>
                <c:pt idx="3247">
                  <c:v>99.25</c:v>
                </c:pt>
                <c:pt idx="3248">
                  <c:v>99.1</c:v>
                </c:pt>
                <c:pt idx="3249">
                  <c:v>98.89</c:v>
                </c:pt>
                <c:pt idx="3250">
                  <c:v>98.62</c:v>
                </c:pt>
                <c:pt idx="3251">
                  <c:v>98.28</c:v>
                </c:pt>
                <c:pt idx="3252">
                  <c:v>97.88</c:v>
                </c:pt>
                <c:pt idx="3253">
                  <c:v>97.42</c:v>
                </c:pt>
                <c:pt idx="3254">
                  <c:v>96.93</c:v>
                </c:pt>
                <c:pt idx="3255">
                  <c:v>96.42</c:v>
                </c:pt>
                <c:pt idx="3256">
                  <c:v>95.91</c:v>
                </c:pt>
                <c:pt idx="3257">
                  <c:v>95.41</c:v>
                </c:pt>
                <c:pt idx="3258">
                  <c:v>94.93</c:v>
                </c:pt>
                <c:pt idx="3259">
                  <c:v>94.48</c:v>
                </c:pt>
                <c:pt idx="3260">
                  <c:v>94.06</c:v>
                </c:pt>
                <c:pt idx="3261">
                  <c:v>93.68</c:v>
                </c:pt>
                <c:pt idx="3262">
                  <c:v>93.32</c:v>
                </c:pt>
                <c:pt idx="3263">
                  <c:v>93</c:v>
                </c:pt>
                <c:pt idx="3264">
                  <c:v>92.74</c:v>
                </c:pt>
                <c:pt idx="3265">
                  <c:v>92.53</c:v>
                </c:pt>
                <c:pt idx="3266">
                  <c:v>92.35</c:v>
                </c:pt>
                <c:pt idx="3267">
                  <c:v>92.18</c:v>
                </c:pt>
                <c:pt idx="3268">
                  <c:v>91.97</c:v>
                </c:pt>
                <c:pt idx="3269">
                  <c:v>91.7</c:v>
                </c:pt>
                <c:pt idx="3270">
                  <c:v>91.35</c:v>
                </c:pt>
                <c:pt idx="3271">
                  <c:v>90.93</c:v>
                </c:pt>
                <c:pt idx="3272">
                  <c:v>90.49</c:v>
                </c:pt>
                <c:pt idx="3273">
                  <c:v>90.06</c:v>
                </c:pt>
                <c:pt idx="3274">
                  <c:v>89.66</c:v>
                </c:pt>
                <c:pt idx="3275">
                  <c:v>89.3</c:v>
                </c:pt>
                <c:pt idx="3276">
                  <c:v>88.94</c:v>
                </c:pt>
                <c:pt idx="3277">
                  <c:v>88.57</c:v>
                </c:pt>
                <c:pt idx="3278">
                  <c:v>88.16</c:v>
                </c:pt>
                <c:pt idx="3279">
                  <c:v>87.7</c:v>
                </c:pt>
                <c:pt idx="3280">
                  <c:v>87.2</c:v>
                </c:pt>
                <c:pt idx="3281">
                  <c:v>86.68</c:v>
                </c:pt>
                <c:pt idx="3282">
                  <c:v>86.14</c:v>
                </c:pt>
                <c:pt idx="3283">
                  <c:v>85.62</c:v>
                </c:pt>
                <c:pt idx="3284">
                  <c:v>85.15</c:v>
                </c:pt>
                <c:pt idx="3285">
                  <c:v>84.74</c:v>
                </c:pt>
                <c:pt idx="3286">
                  <c:v>84.39</c:v>
                </c:pt>
                <c:pt idx="3287">
                  <c:v>84.1</c:v>
                </c:pt>
                <c:pt idx="3288">
                  <c:v>83.87</c:v>
                </c:pt>
                <c:pt idx="3289">
                  <c:v>83.65</c:v>
                </c:pt>
                <c:pt idx="3290">
                  <c:v>83.44</c:v>
                </c:pt>
                <c:pt idx="3291">
                  <c:v>83.21</c:v>
                </c:pt>
                <c:pt idx="3292">
                  <c:v>82.98</c:v>
                </c:pt>
                <c:pt idx="3293">
                  <c:v>82.74</c:v>
                </c:pt>
                <c:pt idx="3294">
                  <c:v>82.47</c:v>
                </c:pt>
                <c:pt idx="3295">
                  <c:v>82.19</c:v>
                </c:pt>
                <c:pt idx="3296">
                  <c:v>81.88</c:v>
                </c:pt>
                <c:pt idx="3297">
                  <c:v>81.56</c:v>
                </c:pt>
                <c:pt idx="3298">
                  <c:v>81.23</c:v>
                </c:pt>
                <c:pt idx="3299">
                  <c:v>80.900000000000006</c:v>
                </c:pt>
                <c:pt idx="3300">
                  <c:v>80.569999999999993</c:v>
                </c:pt>
                <c:pt idx="3301">
                  <c:v>80.239999999999995</c:v>
                </c:pt>
                <c:pt idx="3302">
                  <c:v>79.900000000000006</c:v>
                </c:pt>
                <c:pt idx="3303">
                  <c:v>79.56</c:v>
                </c:pt>
                <c:pt idx="3304">
                  <c:v>79.22</c:v>
                </c:pt>
                <c:pt idx="3305">
                  <c:v>78.89</c:v>
                </c:pt>
                <c:pt idx="3306">
                  <c:v>78.58</c:v>
                </c:pt>
                <c:pt idx="3307">
                  <c:v>78.290000000000006</c:v>
                </c:pt>
                <c:pt idx="3308">
                  <c:v>78.010000000000005</c:v>
                </c:pt>
                <c:pt idx="3309">
                  <c:v>77.73</c:v>
                </c:pt>
                <c:pt idx="3310">
                  <c:v>77.42</c:v>
                </c:pt>
                <c:pt idx="3311">
                  <c:v>77.069999999999993</c:v>
                </c:pt>
                <c:pt idx="3312">
                  <c:v>76.709999999999994</c:v>
                </c:pt>
                <c:pt idx="3313">
                  <c:v>76.319999999999993</c:v>
                </c:pt>
                <c:pt idx="3314">
                  <c:v>75.91</c:v>
                </c:pt>
                <c:pt idx="3315">
                  <c:v>75.510000000000005</c:v>
                </c:pt>
                <c:pt idx="3316">
                  <c:v>75.11</c:v>
                </c:pt>
                <c:pt idx="3317">
                  <c:v>74.709999999999994</c:v>
                </c:pt>
                <c:pt idx="3318">
                  <c:v>74.28</c:v>
                </c:pt>
                <c:pt idx="3319">
                  <c:v>73.83</c:v>
                </c:pt>
                <c:pt idx="3320">
                  <c:v>73.36</c:v>
                </c:pt>
                <c:pt idx="3321">
                  <c:v>72.849999999999994</c:v>
                </c:pt>
                <c:pt idx="3322">
                  <c:v>72.34</c:v>
                </c:pt>
                <c:pt idx="3323">
                  <c:v>71.81</c:v>
                </c:pt>
                <c:pt idx="3324">
                  <c:v>71.290000000000006</c:v>
                </c:pt>
                <c:pt idx="3325">
                  <c:v>70.78</c:v>
                </c:pt>
                <c:pt idx="3326">
                  <c:v>70.319999999999993</c:v>
                </c:pt>
                <c:pt idx="3327">
                  <c:v>69.989999999999995</c:v>
                </c:pt>
                <c:pt idx="3328">
                  <c:v>69.88</c:v>
                </c:pt>
                <c:pt idx="3329">
                  <c:v>70.010000000000005</c:v>
                </c:pt>
                <c:pt idx="3330">
                  <c:v>70.319999999999993</c:v>
                </c:pt>
                <c:pt idx="3331">
                  <c:v>70.7</c:v>
                </c:pt>
                <c:pt idx="3332">
                  <c:v>70.959999999999994</c:v>
                </c:pt>
                <c:pt idx="3333">
                  <c:v>70.91</c:v>
                </c:pt>
                <c:pt idx="3334">
                  <c:v>70.5</c:v>
                </c:pt>
                <c:pt idx="3335">
                  <c:v>69.88</c:v>
                </c:pt>
                <c:pt idx="3336">
                  <c:v>69.180000000000007</c:v>
                </c:pt>
                <c:pt idx="3337">
                  <c:v>68.53</c:v>
                </c:pt>
                <c:pt idx="3338">
                  <c:v>68.03</c:v>
                </c:pt>
                <c:pt idx="3339">
                  <c:v>67.67</c:v>
                </c:pt>
                <c:pt idx="3340">
                  <c:v>67.39</c:v>
                </c:pt>
                <c:pt idx="3341">
                  <c:v>67.12</c:v>
                </c:pt>
                <c:pt idx="3342">
                  <c:v>66.83</c:v>
                </c:pt>
                <c:pt idx="3343">
                  <c:v>66.510000000000005</c:v>
                </c:pt>
                <c:pt idx="3344">
                  <c:v>66.180000000000007</c:v>
                </c:pt>
                <c:pt idx="3345">
                  <c:v>65.849999999999994</c:v>
                </c:pt>
                <c:pt idx="3346">
                  <c:v>65.53</c:v>
                </c:pt>
                <c:pt idx="3347">
                  <c:v>65.19</c:v>
                </c:pt>
                <c:pt idx="3348">
                  <c:v>64.83</c:v>
                </c:pt>
                <c:pt idx="3349">
                  <c:v>64.45</c:v>
                </c:pt>
                <c:pt idx="3350">
                  <c:v>64.03</c:v>
                </c:pt>
                <c:pt idx="3351">
                  <c:v>63.58</c:v>
                </c:pt>
                <c:pt idx="3352">
                  <c:v>63.12</c:v>
                </c:pt>
                <c:pt idx="3353">
                  <c:v>62.66</c:v>
                </c:pt>
                <c:pt idx="3354">
                  <c:v>62.22</c:v>
                </c:pt>
                <c:pt idx="3355">
                  <c:v>61.8</c:v>
                </c:pt>
                <c:pt idx="3356">
                  <c:v>61.4</c:v>
                </c:pt>
                <c:pt idx="3357">
                  <c:v>61.03</c:v>
                </c:pt>
                <c:pt idx="3358">
                  <c:v>60.67</c:v>
                </c:pt>
                <c:pt idx="3359">
                  <c:v>60.3</c:v>
                </c:pt>
                <c:pt idx="3360">
                  <c:v>59.93</c:v>
                </c:pt>
                <c:pt idx="3361">
                  <c:v>59.54</c:v>
                </c:pt>
                <c:pt idx="3362">
                  <c:v>59.15</c:v>
                </c:pt>
                <c:pt idx="3363">
                  <c:v>58.75</c:v>
                </c:pt>
                <c:pt idx="3364">
                  <c:v>58.36</c:v>
                </c:pt>
                <c:pt idx="3365">
                  <c:v>57.98</c:v>
                </c:pt>
                <c:pt idx="3366">
                  <c:v>57.6</c:v>
                </c:pt>
                <c:pt idx="3367">
                  <c:v>57.23</c:v>
                </c:pt>
                <c:pt idx="3368">
                  <c:v>56.86</c:v>
                </c:pt>
                <c:pt idx="3369">
                  <c:v>56.5</c:v>
                </c:pt>
                <c:pt idx="3370">
                  <c:v>56.14</c:v>
                </c:pt>
                <c:pt idx="3371">
                  <c:v>55.8</c:v>
                </c:pt>
                <c:pt idx="3372">
                  <c:v>55.5</c:v>
                </c:pt>
                <c:pt idx="3373">
                  <c:v>55.23</c:v>
                </c:pt>
                <c:pt idx="3374">
                  <c:v>55.02</c:v>
                </c:pt>
                <c:pt idx="3375">
                  <c:v>54.87</c:v>
                </c:pt>
                <c:pt idx="3376">
                  <c:v>54.75</c:v>
                </c:pt>
                <c:pt idx="3377">
                  <c:v>54.66</c:v>
                </c:pt>
                <c:pt idx="3378">
                  <c:v>54.56</c:v>
                </c:pt>
                <c:pt idx="3379">
                  <c:v>54.44</c:v>
                </c:pt>
                <c:pt idx="3380">
                  <c:v>54.29</c:v>
                </c:pt>
                <c:pt idx="3381">
                  <c:v>54.12</c:v>
                </c:pt>
                <c:pt idx="3382">
                  <c:v>53.96</c:v>
                </c:pt>
                <c:pt idx="3383">
                  <c:v>53.82</c:v>
                </c:pt>
                <c:pt idx="3384">
                  <c:v>53.71</c:v>
                </c:pt>
                <c:pt idx="3385">
                  <c:v>53.63</c:v>
                </c:pt>
                <c:pt idx="3386">
                  <c:v>53.57</c:v>
                </c:pt>
                <c:pt idx="3387">
                  <c:v>53.5</c:v>
                </c:pt>
                <c:pt idx="3388">
                  <c:v>53.42</c:v>
                </c:pt>
                <c:pt idx="3389">
                  <c:v>53.3</c:v>
                </c:pt>
                <c:pt idx="3390">
                  <c:v>53.15</c:v>
                </c:pt>
                <c:pt idx="3391">
                  <c:v>52.95</c:v>
                </c:pt>
                <c:pt idx="3392">
                  <c:v>52.72</c:v>
                </c:pt>
                <c:pt idx="3393">
                  <c:v>52.49</c:v>
                </c:pt>
                <c:pt idx="3394">
                  <c:v>52.26</c:v>
                </c:pt>
                <c:pt idx="3395">
                  <c:v>52.06</c:v>
                </c:pt>
                <c:pt idx="3396">
                  <c:v>51.9</c:v>
                </c:pt>
                <c:pt idx="3397">
                  <c:v>51.76</c:v>
                </c:pt>
                <c:pt idx="3398">
                  <c:v>51.65</c:v>
                </c:pt>
                <c:pt idx="3399">
                  <c:v>51.55</c:v>
                </c:pt>
                <c:pt idx="3400">
                  <c:v>51.47</c:v>
                </c:pt>
                <c:pt idx="3401">
                  <c:v>51.4</c:v>
                </c:pt>
                <c:pt idx="3402">
                  <c:v>51.34</c:v>
                </c:pt>
                <c:pt idx="3403">
                  <c:v>51.27</c:v>
                </c:pt>
                <c:pt idx="3404">
                  <c:v>51.19</c:v>
                </c:pt>
                <c:pt idx="3405">
                  <c:v>51.11</c:v>
                </c:pt>
                <c:pt idx="3406">
                  <c:v>51.03</c:v>
                </c:pt>
                <c:pt idx="3407">
                  <c:v>50.96</c:v>
                </c:pt>
                <c:pt idx="3408">
                  <c:v>50.9</c:v>
                </c:pt>
                <c:pt idx="3409">
                  <c:v>50.86</c:v>
                </c:pt>
                <c:pt idx="3410">
                  <c:v>50.85</c:v>
                </c:pt>
                <c:pt idx="3411">
                  <c:v>50.85</c:v>
                </c:pt>
                <c:pt idx="3412">
                  <c:v>50.88</c:v>
                </c:pt>
                <c:pt idx="3413">
                  <c:v>50.95</c:v>
                </c:pt>
                <c:pt idx="3414">
                  <c:v>51.04</c:v>
                </c:pt>
                <c:pt idx="3415">
                  <c:v>51.14</c:v>
                </c:pt>
                <c:pt idx="3416">
                  <c:v>51.22</c:v>
                </c:pt>
                <c:pt idx="3417">
                  <c:v>51.24</c:v>
                </c:pt>
                <c:pt idx="3418">
                  <c:v>51.21</c:v>
                </c:pt>
                <c:pt idx="3419">
                  <c:v>51.11</c:v>
                </c:pt>
                <c:pt idx="3420">
                  <c:v>50.99</c:v>
                </c:pt>
                <c:pt idx="3421">
                  <c:v>50.87</c:v>
                </c:pt>
                <c:pt idx="3422">
                  <c:v>50.81</c:v>
                </c:pt>
                <c:pt idx="3423">
                  <c:v>50.82</c:v>
                </c:pt>
                <c:pt idx="3424">
                  <c:v>50.93</c:v>
                </c:pt>
                <c:pt idx="3425">
                  <c:v>51.13</c:v>
                </c:pt>
                <c:pt idx="3426">
                  <c:v>51.38</c:v>
                </c:pt>
                <c:pt idx="3427">
                  <c:v>51.65</c:v>
                </c:pt>
                <c:pt idx="3428">
                  <c:v>51.89</c:v>
                </c:pt>
                <c:pt idx="3429">
                  <c:v>52.08</c:v>
                </c:pt>
                <c:pt idx="3430">
                  <c:v>52.22</c:v>
                </c:pt>
                <c:pt idx="3431">
                  <c:v>52.32</c:v>
                </c:pt>
                <c:pt idx="3432">
                  <c:v>52.39</c:v>
                </c:pt>
                <c:pt idx="3433">
                  <c:v>52.44</c:v>
                </c:pt>
                <c:pt idx="3434">
                  <c:v>52.49</c:v>
                </c:pt>
                <c:pt idx="3435">
                  <c:v>52.52</c:v>
                </c:pt>
                <c:pt idx="3436">
                  <c:v>52.54</c:v>
                </c:pt>
                <c:pt idx="3437">
                  <c:v>52.58</c:v>
                </c:pt>
                <c:pt idx="3438">
                  <c:v>52.65</c:v>
                </c:pt>
                <c:pt idx="3439">
                  <c:v>52.76</c:v>
                </c:pt>
                <c:pt idx="3440">
                  <c:v>52.92</c:v>
                </c:pt>
                <c:pt idx="3441">
                  <c:v>53.14</c:v>
                </c:pt>
                <c:pt idx="3442">
                  <c:v>53.39</c:v>
                </c:pt>
                <c:pt idx="3443">
                  <c:v>53.65</c:v>
                </c:pt>
                <c:pt idx="3444">
                  <c:v>53.91</c:v>
                </c:pt>
                <c:pt idx="3445">
                  <c:v>54.15</c:v>
                </c:pt>
                <c:pt idx="3446">
                  <c:v>54.37</c:v>
                </c:pt>
                <c:pt idx="3447">
                  <c:v>54.56</c:v>
                </c:pt>
                <c:pt idx="3448">
                  <c:v>54.76</c:v>
                </c:pt>
                <c:pt idx="3449">
                  <c:v>54.97</c:v>
                </c:pt>
                <c:pt idx="3450">
                  <c:v>55.22</c:v>
                </c:pt>
                <c:pt idx="3451">
                  <c:v>55.5</c:v>
                </c:pt>
                <c:pt idx="3452">
                  <c:v>55.8</c:v>
                </c:pt>
                <c:pt idx="3453">
                  <c:v>56.11</c:v>
                </c:pt>
                <c:pt idx="3454">
                  <c:v>56.4</c:v>
                </c:pt>
                <c:pt idx="3455">
                  <c:v>56.66</c:v>
                </c:pt>
                <c:pt idx="3456">
                  <c:v>56.91</c:v>
                </c:pt>
                <c:pt idx="3457">
                  <c:v>57.16</c:v>
                </c:pt>
                <c:pt idx="3458">
                  <c:v>57.43</c:v>
                </c:pt>
                <c:pt idx="3459">
                  <c:v>57.73</c:v>
                </c:pt>
                <c:pt idx="3460">
                  <c:v>58.08</c:v>
                </c:pt>
                <c:pt idx="3461">
                  <c:v>58.47</c:v>
                </c:pt>
                <c:pt idx="3462">
                  <c:v>58.87</c:v>
                </c:pt>
                <c:pt idx="3463">
                  <c:v>59.27</c:v>
                </c:pt>
                <c:pt idx="3464">
                  <c:v>59.64</c:v>
                </c:pt>
                <c:pt idx="3465">
                  <c:v>59.98</c:v>
                </c:pt>
                <c:pt idx="3466">
                  <c:v>60.3</c:v>
                </c:pt>
                <c:pt idx="3467">
                  <c:v>60.64</c:v>
                </c:pt>
                <c:pt idx="3468">
                  <c:v>61.03</c:v>
                </c:pt>
                <c:pt idx="3469">
                  <c:v>61.45</c:v>
                </c:pt>
                <c:pt idx="3470">
                  <c:v>61.89</c:v>
                </c:pt>
                <c:pt idx="3471">
                  <c:v>62.26</c:v>
                </c:pt>
                <c:pt idx="3472">
                  <c:v>62.53</c:v>
                </c:pt>
                <c:pt idx="3473">
                  <c:v>62.71</c:v>
                </c:pt>
                <c:pt idx="3474">
                  <c:v>62.82</c:v>
                </c:pt>
                <c:pt idx="3475">
                  <c:v>62.94</c:v>
                </c:pt>
                <c:pt idx="3476">
                  <c:v>63.15</c:v>
                </c:pt>
                <c:pt idx="3477">
                  <c:v>63.48</c:v>
                </c:pt>
                <c:pt idx="3478">
                  <c:v>63.9</c:v>
                </c:pt>
                <c:pt idx="3479">
                  <c:v>64.37</c:v>
                </c:pt>
                <c:pt idx="3480">
                  <c:v>64.849999999999994</c:v>
                </c:pt>
                <c:pt idx="3481">
                  <c:v>65.31</c:v>
                </c:pt>
                <c:pt idx="3482">
                  <c:v>65.739999999999995</c:v>
                </c:pt>
                <c:pt idx="3483">
                  <c:v>66.14</c:v>
                </c:pt>
                <c:pt idx="3484">
                  <c:v>66.48</c:v>
                </c:pt>
                <c:pt idx="3485">
                  <c:v>66.77</c:v>
                </c:pt>
                <c:pt idx="3486">
                  <c:v>66.97</c:v>
                </c:pt>
                <c:pt idx="3487">
                  <c:v>67.14</c:v>
                </c:pt>
                <c:pt idx="3488">
                  <c:v>67.31</c:v>
                </c:pt>
                <c:pt idx="3489">
                  <c:v>67.56</c:v>
                </c:pt>
                <c:pt idx="3490">
                  <c:v>67.92</c:v>
                </c:pt>
                <c:pt idx="3491">
                  <c:v>68.39</c:v>
                </c:pt>
                <c:pt idx="3492">
                  <c:v>68.930000000000007</c:v>
                </c:pt>
                <c:pt idx="3493">
                  <c:v>69.47</c:v>
                </c:pt>
                <c:pt idx="3494">
                  <c:v>69.97</c:v>
                </c:pt>
                <c:pt idx="3495">
                  <c:v>70.41</c:v>
                </c:pt>
                <c:pt idx="3496">
                  <c:v>70.81</c:v>
                </c:pt>
                <c:pt idx="3497">
                  <c:v>71.209999999999994</c:v>
                </c:pt>
                <c:pt idx="3498">
                  <c:v>71.62</c:v>
                </c:pt>
                <c:pt idx="3499">
                  <c:v>72.069999999999993</c:v>
                </c:pt>
                <c:pt idx="3500">
                  <c:v>72.53</c:v>
                </c:pt>
                <c:pt idx="3501">
                  <c:v>72.989999999999995</c:v>
                </c:pt>
                <c:pt idx="3502">
                  <c:v>73.42</c:v>
                </c:pt>
                <c:pt idx="3503">
                  <c:v>73.819999999999993</c:v>
                </c:pt>
                <c:pt idx="3504">
                  <c:v>74.2</c:v>
                </c:pt>
                <c:pt idx="3505">
                  <c:v>74.61</c:v>
                </c:pt>
                <c:pt idx="3506">
                  <c:v>75.03</c:v>
                </c:pt>
                <c:pt idx="3507">
                  <c:v>75.45</c:v>
                </c:pt>
                <c:pt idx="3508">
                  <c:v>75.84</c:v>
                </c:pt>
                <c:pt idx="3509">
                  <c:v>76.13</c:v>
                </c:pt>
                <c:pt idx="3510">
                  <c:v>76.27</c:v>
                </c:pt>
                <c:pt idx="3511">
                  <c:v>76.3</c:v>
                </c:pt>
                <c:pt idx="3512">
                  <c:v>76.27</c:v>
                </c:pt>
                <c:pt idx="3513">
                  <c:v>76.27</c:v>
                </c:pt>
                <c:pt idx="3514">
                  <c:v>76.37</c:v>
                </c:pt>
                <c:pt idx="3515">
                  <c:v>76.650000000000006</c:v>
                </c:pt>
                <c:pt idx="3516">
                  <c:v>77.09</c:v>
                </c:pt>
                <c:pt idx="3517">
                  <c:v>77.67</c:v>
                </c:pt>
                <c:pt idx="3518">
                  <c:v>78.3</c:v>
                </c:pt>
                <c:pt idx="3519">
                  <c:v>78.91</c:v>
                </c:pt>
                <c:pt idx="3520">
                  <c:v>79.42</c:v>
                </c:pt>
                <c:pt idx="3521">
                  <c:v>79.790000000000006</c:v>
                </c:pt>
                <c:pt idx="3522">
                  <c:v>80.02</c:v>
                </c:pt>
                <c:pt idx="3523">
                  <c:v>80.150000000000006</c:v>
                </c:pt>
                <c:pt idx="3524">
                  <c:v>80.23</c:v>
                </c:pt>
                <c:pt idx="3525">
                  <c:v>80.290000000000006</c:v>
                </c:pt>
                <c:pt idx="3526">
                  <c:v>80.349999999999994</c:v>
                </c:pt>
                <c:pt idx="3527">
                  <c:v>80.41</c:v>
                </c:pt>
                <c:pt idx="3528">
                  <c:v>80.47</c:v>
                </c:pt>
                <c:pt idx="3529">
                  <c:v>80.510000000000005</c:v>
                </c:pt>
                <c:pt idx="3530">
                  <c:v>80.52</c:v>
                </c:pt>
                <c:pt idx="3531">
                  <c:v>80.5</c:v>
                </c:pt>
                <c:pt idx="3532">
                  <c:v>80.45</c:v>
                </c:pt>
                <c:pt idx="3533">
                  <c:v>80.38</c:v>
                </c:pt>
                <c:pt idx="3534">
                  <c:v>80.3</c:v>
                </c:pt>
                <c:pt idx="3535">
                  <c:v>80.27</c:v>
                </c:pt>
                <c:pt idx="3536">
                  <c:v>80.33</c:v>
                </c:pt>
                <c:pt idx="3537">
                  <c:v>80.47</c:v>
                </c:pt>
                <c:pt idx="3538">
                  <c:v>80.64</c:v>
                </c:pt>
                <c:pt idx="3539">
                  <c:v>80.77</c:v>
                </c:pt>
                <c:pt idx="3540">
                  <c:v>80.81</c:v>
                </c:pt>
                <c:pt idx="3541">
                  <c:v>80.709999999999994</c:v>
                </c:pt>
                <c:pt idx="3542">
                  <c:v>80.5</c:v>
                </c:pt>
                <c:pt idx="3543">
                  <c:v>80.260000000000005</c:v>
                </c:pt>
                <c:pt idx="3544">
                  <c:v>80.11</c:v>
                </c:pt>
                <c:pt idx="3545">
                  <c:v>80.12</c:v>
                </c:pt>
                <c:pt idx="3546">
                  <c:v>80.31</c:v>
                </c:pt>
                <c:pt idx="3547">
                  <c:v>80.69</c:v>
                </c:pt>
                <c:pt idx="3548">
                  <c:v>81.23</c:v>
                </c:pt>
                <c:pt idx="3549">
                  <c:v>81.84</c:v>
                </c:pt>
                <c:pt idx="3550">
                  <c:v>82.43</c:v>
                </c:pt>
                <c:pt idx="3551">
                  <c:v>82.96</c:v>
                </c:pt>
                <c:pt idx="3552">
                  <c:v>83.44</c:v>
                </c:pt>
                <c:pt idx="3553">
                  <c:v>83.89</c:v>
                </c:pt>
                <c:pt idx="3554">
                  <c:v>84.31</c:v>
                </c:pt>
                <c:pt idx="3555">
                  <c:v>84.71</c:v>
                </c:pt>
                <c:pt idx="3556">
                  <c:v>85.11</c:v>
                </c:pt>
                <c:pt idx="3557">
                  <c:v>85.52</c:v>
                </c:pt>
                <c:pt idx="3558">
                  <c:v>85.97</c:v>
                </c:pt>
                <c:pt idx="3559">
                  <c:v>86.53</c:v>
                </c:pt>
                <c:pt idx="3560">
                  <c:v>87.28</c:v>
                </c:pt>
                <c:pt idx="3561">
                  <c:v>88.22</c:v>
                </c:pt>
                <c:pt idx="3562">
                  <c:v>89.28</c:v>
                </c:pt>
                <c:pt idx="3563">
                  <c:v>90.35</c:v>
                </c:pt>
                <c:pt idx="3564">
                  <c:v>91.34</c:v>
                </c:pt>
                <c:pt idx="3565">
                  <c:v>92.15</c:v>
                </c:pt>
                <c:pt idx="3566">
                  <c:v>92.75</c:v>
                </c:pt>
                <c:pt idx="3567">
                  <c:v>93.14</c:v>
                </c:pt>
                <c:pt idx="3568">
                  <c:v>93.39</c:v>
                </c:pt>
                <c:pt idx="3569">
                  <c:v>93.48</c:v>
                </c:pt>
                <c:pt idx="3570">
                  <c:v>93.38</c:v>
                </c:pt>
                <c:pt idx="3571">
                  <c:v>93.1</c:v>
                </c:pt>
                <c:pt idx="3572">
                  <c:v>92.66</c:v>
                </c:pt>
                <c:pt idx="3573">
                  <c:v>92.11</c:v>
                </c:pt>
                <c:pt idx="3574">
                  <c:v>91.52</c:v>
                </c:pt>
                <c:pt idx="3575">
                  <c:v>90.98</c:v>
                </c:pt>
                <c:pt idx="3576">
                  <c:v>90.62</c:v>
                </c:pt>
                <c:pt idx="3577">
                  <c:v>90.48</c:v>
                </c:pt>
                <c:pt idx="3578">
                  <c:v>90.5</c:v>
                </c:pt>
                <c:pt idx="3579">
                  <c:v>90.63</c:v>
                </c:pt>
                <c:pt idx="3580">
                  <c:v>90.83</c:v>
                </c:pt>
                <c:pt idx="3581">
                  <c:v>91.04</c:v>
                </c:pt>
                <c:pt idx="3582">
                  <c:v>91.2</c:v>
                </c:pt>
                <c:pt idx="3583">
                  <c:v>91.33</c:v>
                </c:pt>
                <c:pt idx="3584">
                  <c:v>91.47</c:v>
                </c:pt>
                <c:pt idx="3585">
                  <c:v>91.56</c:v>
                </c:pt>
                <c:pt idx="3586">
                  <c:v>91.55</c:v>
                </c:pt>
                <c:pt idx="3587">
                  <c:v>91.54</c:v>
                </c:pt>
                <c:pt idx="3588">
                  <c:v>91.71</c:v>
                </c:pt>
                <c:pt idx="3589">
                  <c:v>92.26</c:v>
                </c:pt>
                <c:pt idx="3590">
                  <c:v>93.31</c:v>
                </c:pt>
                <c:pt idx="3591">
                  <c:v>94.86</c:v>
                </c:pt>
                <c:pt idx="3592">
                  <c:v>96.68</c:v>
                </c:pt>
                <c:pt idx="3593">
                  <c:v>98.37</c:v>
                </c:pt>
                <c:pt idx="3594">
                  <c:v>99.52</c:v>
                </c:pt>
                <c:pt idx="3595">
                  <c:v>100</c:v>
                </c:pt>
                <c:pt idx="3596">
                  <c:v>99.96</c:v>
                </c:pt>
                <c:pt idx="3597">
                  <c:v>99.67</c:v>
                </c:pt>
                <c:pt idx="3598">
                  <c:v>99.38</c:v>
                </c:pt>
                <c:pt idx="3599">
                  <c:v>99.28</c:v>
                </c:pt>
                <c:pt idx="3600">
                  <c:v>99.4</c:v>
                </c:pt>
              </c:numCache>
            </c:numRef>
          </c:yVal>
          <c:smooth val="1"/>
          <c:extLst>
            <c:ext xmlns:c16="http://schemas.microsoft.com/office/drawing/2014/chart" uri="{C3380CC4-5D6E-409C-BE32-E72D297353CC}">
              <c16:uniqueId val="{00000003-F746-514F-98BC-3D0784DDC6E9}"/>
            </c:ext>
          </c:extLst>
        </c:ser>
        <c:dLbls>
          <c:showLegendKey val="0"/>
          <c:showVal val="0"/>
          <c:showCatName val="0"/>
          <c:showSerName val="0"/>
          <c:showPercent val="0"/>
          <c:showBubbleSize val="0"/>
        </c:dLbls>
        <c:axId val="369237232"/>
        <c:axId val="369233312"/>
      </c:scatterChart>
      <c:valAx>
        <c:axId val="369237232"/>
        <c:scaling>
          <c:orientation val="maxMin"/>
        </c:scaling>
        <c:delete val="0"/>
        <c:axPos val="b"/>
        <c:title>
          <c:tx>
            <c:rich>
              <a:bodyPr/>
              <a:lstStyle/>
              <a:p>
                <a:pPr>
                  <a:defRPr/>
                </a:pPr>
                <a:r>
                  <a:rPr lang="en-US"/>
                  <a:t>Wave number cm-1</a:t>
                </a:r>
              </a:p>
            </c:rich>
          </c:tx>
          <c:overlay val="0"/>
        </c:title>
        <c:numFmt formatCode="General" sourceLinked="1"/>
        <c:majorTickMark val="out"/>
        <c:minorTickMark val="none"/>
        <c:tickLblPos val="nextTo"/>
        <c:crossAx val="369233312"/>
        <c:crosses val="autoZero"/>
        <c:crossBetween val="midCat"/>
      </c:valAx>
      <c:valAx>
        <c:axId val="369233312"/>
        <c:scaling>
          <c:orientation val="minMax"/>
        </c:scaling>
        <c:delete val="1"/>
        <c:axPos val="r"/>
        <c:majorGridlines/>
        <c:title>
          <c:tx>
            <c:rich>
              <a:bodyPr/>
              <a:lstStyle/>
              <a:p>
                <a:pPr>
                  <a:defRPr/>
                </a:pPr>
                <a:r>
                  <a:rPr lang="en-US"/>
                  <a:t>Transmittance %</a:t>
                </a:r>
              </a:p>
            </c:rich>
          </c:tx>
          <c:layout>
            <c:manualLayout>
              <c:xMode val="edge"/>
              <c:yMode val="edge"/>
              <c:x val="0.89984500000000001"/>
              <c:y val="0.388289"/>
            </c:manualLayout>
          </c:layout>
          <c:overlay val="0"/>
        </c:title>
        <c:numFmt formatCode="General" sourceLinked="1"/>
        <c:majorTickMark val="out"/>
        <c:minorTickMark val="none"/>
        <c:tickLblPos val="nextTo"/>
        <c:crossAx val="369237232"/>
        <c:crosses val="autoZero"/>
        <c:crossBetween val="midCat"/>
      </c:valAx>
    </c:plotArea>
    <c:legend>
      <c:legendPos val="l"/>
      <c:overlay val="0"/>
    </c:legend>
    <c:plotVisOnly val="1"/>
    <c:dispBlanksAs val="gap"/>
    <c:showDLblsOverMax val="0"/>
  </c:chart>
  <c:externalData r:id="rId2">
    <c:autoUpdate val="0"/>
  </c:externalData>
  <c:userShapes r:id="rId3"/>
</c:chartSpace>
</file>

<file path=word/drawings/drawing1.xml><?xml version="1.0" encoding="utf-8"?>
<c:userShapes xmlns:c="http://schemas.openxmlformats.org/drawingml/2006/chart">
  <cdr:relSizeAnchor xmlns:cdr="http://schemas.openxmlformats.org/drawingml/2006/chartDrawing">
    <cdr:from>
      <cdr:x>0.36095</cdr:x>
      <cdr:y>0.5434</cdr:y>
    </cdr:from>
    <cdr:to>
      <cdr:x>0.41763</cdr:x>
      <cdr:y>0.65055</cdr:y>
    </cdr:to>
    <cdr:sp macro="" textlink="">
      <cdr:nvSpPr>
        <cdr:cNvPr id="2" name="TextBox 1"/>
        <cdr:cNvSpPr txBox="1"/>
      </cdr:nvSpPr>
      <cdr:spPr bwMode="auto">
        <a:xfrm xmlns:a="http://schemas.openxmlformats.org/drawingml/2006/main">
          <a:off x="1997512" y="1449259"/>
          <a:ext cx="313669" cy="285769"/>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3426</a:t>
          </a:r>
          <a:endParaRPr lang="fa-IR" sz="1100"/>
        </a:p>
      </cdr:txBody>
    </cdr:sp>
  </cdr:relSizeAnchor>
  <cdr:relSizeAnchor xmlns:cdr="http://schemas.openxmlformats.org/drawingml/2006/chartDrawing">
    <cdr:from>
      <cdr:x>0.66625</cdr:x>
      <cdr:y>0.28022</cdr:y>
    </cdr:from>
    <cdr:to>
      <cdr:x>0.71914</cdr:x>
      <cdr:y>0.39835</cdr:y>
    </cdr:to>
    <cdr:sp macro="" textlink="">
      <cdr:nvSpPr>
        <cdr:cNvPr id="5" name="TextBox 4"/>
        <cdr:cNvSpPr txBox="1"/>
      </cdr:nvSpPr>
      <cdr:spPr bwMode="auto">
        <a:xfrm xmlns:a="http://schemas.openxmlformats.org/drawingml/2006/main">
          <a:off x="5038725" y="971550"/>
          <a:ext cx="400050" cy="40957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cs typeface="+mj-cs"/>
            </a:rPr>
            <a:t>1384</a:t>
          </a:r>
          <a:endParaRPr lang="fa-IR" sz="1100">
            <a:cs typeface="+mj-cs"/>
          </a:endParaRPr>
        </a:p>
      </cdr:txBody>
    </cdr:sp>
  </cdr:relSizeAnchor>
  <cdr:relSizeAnchor xmlns:cdr="http://schemas.openxmlformats.org/drawingml/2006/chartDrawing">
    <cdr:from>
      <cdr:x>0.35443</cdr:x>
      <cdr:y>0.06552</cdr:y>
    </cdr:from>
    <cdr:to>
      <cdr:x>0.40858</cdr:x>
      <cdr:y>0.15618</cdr:y>
    </cdr:to>
    <cdr:sp macro="" textlink="">
      <cdr:nvSpPr>
        <cdr:cNvPr id="7" name="TextBox 6"/>
        <cdr:cNvSpPr txBox="1"/>
      </cdr:nvSpPr>
      <cdr:spPr bwMode="auto">
        <a:xfrm xmlns:a="http://schemas.openxmlformats.org/drawingml/2006/main">
          <a:off x="2282606" y="198986"/>
          <a:ext cx="348735" cy="275353"/>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000"/>
            <a:t>3424</a:t>
          </a:r>
          <a:endParaRPr lang="fa-IR" sz="1000"/>
        </a:p>
      </cdr:txBody>
    </cdr:sp>
  </cdr:relSizeAnchor>
  <cdr:relSizeAnchor xmlns:cdr="http://schemas.openxmlformats.org/drawingml/2006/chartDrawing">
    <cdr:from>
      <cdr:x>0.72544</cdr:x>
      <cdr:y>0.0467</cdr:y>
    </cdr:from>
    <cdr:to>
      <cdr:x>0.78841</cdr:x>
      <cdr:y>0.14011</cdr:y>
    </cdr:to>
    <cdr:sp macro="" textlink="">
      <cdr:nvSpPr>
        <cdr:cNvPr id="9" name="TextBox 8"/>
        <cdr:cNvSpPr txBox="1"/>
      </cdr:nvSpPr>
      <cdr:spPr bwMode="auto">
        <a:xfrm xmlns:a="http://schemas.openxmlformats.org/drawingml/2006/main">
          <a:off x="3237479" y="95102"/>
          <a:ext cx="281021" cy="190224"/>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1030</a:t>
          </a:r>
          <a:endParaRPr lang="fa-IR" sz="1100"/>
        </a:p>
      </cdr:txBody>
    </cdr:sp>
  </cdr:relSizeAnchor>
  <cdr:relSizeAnchor xmlns:cdr="http://schemas.openxmlformats.org/drawingml/2006/chartDrawing">
    <cdr:from>
      <cdr:x>0.79093</cdr:x>
      <cdr:y>0.07418</cdr:y>
    </cdr:from>
    <cdr:to>
      <cdr:x>0.85013</cdr:x>
      <cdr:y>0.17857</cdr:y>
    </cdr:to>
    <cdr:sp macro="" textlink="">
      <cdr:nvSpPr>
        <cdr:cNvPr id="11" name="TextBox 10"/>
        <cdr:cNvSpPr txBox="1"/>
      </cdr:nvSpPr>
      <cdr:spPr bwMode="auto">
        <a:xfrm xmlns:a="http://schemas.openxmlformats.org/drawingml/2006/main">
          <a:off x="5981700" y="257175"/>
          <a:ext cx="447675" cy="361950"/>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563</a:t>
          </a:r>
          <a:endParaRPr lang="fa-IR" sz="1100"/>
        </a:p>
      </cdr:txBody>
    </cdr:sp>
  </cdr:relSizeAnchor>
  <cdr:relSizeAnchor xmlns:cdr="http://schemas.openxmlformats.org/drawingml/2006/chartDrawing">
    <cdr:from>
      <cdr:x>0.79345</cdr:x>
      <cdr:y>0.29396</cdr:y>
    </cdr:from>
    <cdr:to>
      <cdr:x>0.83753</cdr:x>
      <cdr:y>0.38187</cdr:y>
    </cdr:to>
    <cdr:sp macro="" textlink="">
      <cdr:nvSpPr>
        <cdr:cNvPr id="13" name="TextBox 12"/>
        <cdr:cNvSpPr txBox="1"/>
      </cdr:nvSpPr>
      <cdr:spPr bwMode="auto">
        <a:xfrm xmlns:a="http://schemas.openxmlformats.org/drawingml/2006/main">
          <a:off x="6000749" y="1019174"/>
          <a:ext cx="333375" cy="304800"/>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562</a:t>
          </a:r>
          <a:endParaRPr lang="fa-IR" sz="1100"/>
        </a:p>
      </cdr:txBody>
    </cdr:sp>
  </cdr:relSizeAnchor>
  <cdr:relSizeAnchor xmlns:cdr="http://schemas.openxmlformats.org/drawingml/2006/chartDrawing">
    <cdr:from>
      <cdr:x>0.38178</cdr:x>
      <cdr:y>0.68874</cdr:y>
    </cdr:from>
    <cdr:to>
      <cdr:x>0.45861</cdr:x>
      <cdr:y>0.76566</cdr:y>
    </cdr:to>
    <cdr:sp macro="" textlink="">
      <cdr:nvSpPr>
        <cdr:cNvPr id="15" name="TextBox 14"/>
        <cdr:cNvSpPr txBox="1"/>
      </cdr:nvSpPr>
      <cdr:spPr bwMode="auto">
        <a:xfrm xmlns:a="http://schemas.openxmlformats.org/drawingml/2006/main">
          <a:off x="2112760" y="1836866"/>
          <a:ext cx="425179" cy="20514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3400</a:t>
          </a:r>
          <a:endParaRPr lang="fa-IR" sz="1100"/>
        </a:p>
      </cdr:txBody>
    </cdr:sp>
  </cdr:relSizeAnchor>
  <cdr:relSizeAnchor xmlns:cdr="http://schemas.openxmlformats.org/drawingml/2006/chartDrawing">
    <cdr:from>
      <cdr:x>0.71285</cdr:x>
      <cdr:y>0.58791</cdr:y>
    </cdr:from>
    <cdr:to>
      <cdr:x>0.76826</cdr:x>
      <cdr:y>0.66209</cdr:y>
    </cdr:to>
    <cdr:sp macro="" textlink="">
      <cdr:nvSpPr>
        <cdr:cNvPr id="17" name="TextBox 16"/>
        <cdr:cNvSpPr txBox="1"/>
      </cdr:nvSpPr>
      <cdr:spPr bwMode="auto">
        <a:xfrm xmlns:a="http://schemas.openxmlformats.org/drawingml/2006/main">
          <a:off x="5391150" y="2038349"/>
          <a:ext cx="419100" cy="25717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1100</a:t>
          </a:r>
          <a:endParaRPr lang="fa-IR" sz="1100"/>
        </a:p>
      </cdr:txBody>
    </cdr:sp>
  </cdr:relSizeAnchor>
  <cdr:relSizeAnchor xmlns:cdr="http://schemas.openxmlformats.org/drawingml/2006/chartDrawing">
    <cdr:from>
      <cdr:x>0.68766</cdr:x>
      <cdr:y>0.71703</cdr:y>
    </cdr:from>
    <cdr:to>
      <cdr:x>0.73552</cdr:x>
      <cdr:y>0.78571</cdr:y>
    </cdr:to>
    <cdr:sp macro="" textlink="">
      <cdr:nvSpPr>
        <cdr:cNvPr id="19" name="TextBox 18"/>
        <cdr:cNvSpPr txBox="1"/>
      </cdr:nvSpPr>
      <cdr:spPr bwMode="auto">
        <a:xfrm xmlns:a="http://schemas.openxmlformats.org/drawingml/2006/main">
          <a:off x="5200649" y="2486024"/>
          <a:ext cx="361951" cy="23812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1400</a:t>
          </a:r>
          <a:endParaRPr lang="fa-IR" sz="1100"/>
        </a:p>
      </cdr:txBody>
    </cdr:sp>
  </cdr:relSizeAnchor>
  <cdr:relSizeAnchor xmlns:cdr="http://schemas.openxmlformats.org/drawingml/2006/chartDrawing">
    <cdr:from>
      <cdr:x>0.63728</cdr:x>
      <cdr:y>0.12363</cdr:y>
    </cdr:from>
    <cdr:to>
      <cdr:x>0.6864</cdr:x>
      <cdr:y>0.20879</cdr:y>
    </cdr:to>
    <cdr:sp macro="" textlink="">
      <cdr:nvSpPr>
        <cdr:cNvPr id="22" name="TextBox 21"/>
        <cdr:cNvSpPr txBox="1"/>
      </cdr:nvSpPr>
      <cdr:spPr bwMode="auto">
        <a:xfrm xmlns:a="http://schemas.openxmlformats.org/drawingml/2006/main">
          <a:off x="4819650" y="428625"/>
          <a:ext cx="371475" cy="295274"/>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1600</a:t>
          </a:r>
          <a:endParaRPr lang="fa-IR" sz="1100"/>
        </a:p>
      </cdr:txBody>
    </cdr:sp>
  </cdr:relSizeAnchor>
  <cdr:relSizeAnchor xmlns:cdr="http://schemas.openxmlformats.org/drawingml/2006/chartDrawing">
    <cdr:from>
      <cdr:x>0.36146</cdr:x>
      <cdr:y>0.20604</cdr:y>
    </cdr:from>
    <cdr:to>
      <cdr:x>0.41562</cdr:x>
      <cdr:y>0.28022</cdr:y>
    </cdr:to>
    <cdr:sp macro="" textlink="">
      <cdr:nvSpPr>
        <cdr:cNvPr id="24" name="TextBox 23"/>
        <cdr:cNvSpPr txBox="1"/>
      </cdr:nvSpPr>
      <cdr:spPr bwMode="auto">
        <a:xfrm xmlns:a="http://schemas.openxmlformats.org/drawingml/2006/main">
          <a:off x="2733675" y="714375"/>
          <a:ext cx="409575" cy="25717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3420</a:t>
          </a:r>
          <a:endParaRPr lang="fa-IR" sz="1100"/>
        </a:p>
      </cdr:txBody>
    </cdr:sp>
  </cdr:relSizeAnchor>
  <cdr:relSizeAnchor xmlns:cdr="http://schemas.openxmlformats.org/drawingml/2006/chartDrawing">
    <cdr:from>
      <cdr:x>0.73552</cdr:x>
      <cdr:y>0.17582</cdr:y>
    </cdr:from>
    <cdr:to>
      <cdr:x>0.78463</cdr:x>
      <cdr:y>0.24451</cdr:y>
    </cdr:to>
    <cdr:sp macro="" textlink="">
      <cdr:nvSpPr>
        <cdr:cNvPr id="26" name="TextBox 25"/>
        <cdr:cNvSpPr txBox="1"/>
      </cdr:nvSpPr>
      <cdr:spPr bwMode="auto">
        <a:xfrm xmlns:a="http://schemas.openxmlformats.org/drawingml/2006/main">
          <a:off x="5562600" y="609600"/>
          <a:ext cx="371475" cy="238125"/>
        </a:xfrm>
        <a:prstGeom xmlns:a="http://schemas.openxmlformats.org/drawingml/2006/main" prst="rect">
          <a:avLst/>
        </a:prstGeom>
      </cdr:spPr>
      <cdr:txBody>
        <a:bodyPr xmlns:a="http://schemas.openxmlformats.org/drawingml/2006/main" wrap="none" rtlCol="1"/>
        <a:lstStyle xmlns:a="http://schemas.openxmlformats.org/drawingml/2006/main"/>
        <a:p xmlns:a="http://schemas.openxmlformats.org/drawingml/2006/main">
          <a:pPr>
            <a:defRPr/>
          </a:pPr>
          <a:r>
            <a:rPr lang="en-US" sz="1100"/>
            <a:t>1100</a:t>
          </a:r>
          <a:endParaRPr lang="fa-IR"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Arial"/>
      <a:cs typeface="Arial"/>
    </a:majorFont>
    <a:minorFont>
      <a:latin typeface="Calibri"/>
      <a:ea typeface="Arial"/>
      <a:cs typeface="Arial"/>
    </a:minorFont>
  </a:fontScheme>
  <a:fmtScheme name="Office">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ADC454-0882-724A-BFF1-993DD3AFFB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14</Pages>
  <Words>4168</Words>
  <Characters>23761</Characters>
  <Application>Microsoft Office Word</Application>
  <DocSecurity>0</DocSecurity>
  <Lines>198</Lines>
  <Paragraphs>55</Paragraphs>
  <ScaleCrop>false</ScaleCrop>
  <Company/>
  <LinksUpToDate>false</LinksUpToDate>
  <CharactersWithSpaces>27874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Kolokololol121@hotmail.com</cp:lastModifiedBy>
  <cp:revision>13</cp:revision>
  <dcterms:created xsi:type="dcterms:W3CDTF">2023-11-16T09:28:00Z</dcterms:created>
  <dcterms:modified xsi:type="dcterms:W3CDTF">2026-02-12T19:17:00Z</dcterms:modified>
</cp:coreProperties>
</file>